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57FD" w:rsidRDefault="00325F13">
      <w:pPr>
        <w:pBdr>
          <w:top w:val="nil"/>
          <w:left w:val="nil"/>
          <w:bottom w:val="nil"/>
          <w:right w:val="nil"/>
          <w:between w:val="nil"/>
        </w:pBdr>
        <w:jc w:val="center"/>
        <w:rPr>
          <w:rFonts w:ascii="Calibri" w:eastAsia="Calibri" w:hAnsi="Calibri" w:cs="Calibri"/>
          <w:color w:val="000000"/>
          <w:sz w:val="32"/>
          <w:szCs w:val="32"/>
        </w:rPr>
      </w:pPr>
      <w:bookmarkStart w:id="0" w:name="_GoBack"/>
      <w:bookmarkEnd w:id="0"/>
      <w:r>
        <w:rPr>
          <w:rFonts w:ascii="Calibri" w:eastAsia="Calibri" w:hAnsi="Calibri" w:cs="Calibri"/>
          <w:color w:val="000000"/>
          <w:sz w:val="32"/>
          <w:szCs w:val="32"/>
        </w:rPr>
        <w:t>LBCC Occupational Ther</w:t>
      </w:r>
      <w:r>
        <w:rPr>
          <w:rFonts w:ascii="Calibri" w:eastAsia="Calibri" w:hAnsi="Calibri" w:cs="Calibri"/>
          <w:sz w:val="32"/>
          <w:szCs w:val="32"/>
        </w:rPr>
        <w:t xml:space="preserve">apy </w:t>
      </w:r>
      <w:r>
        <w:rPr>
          <w:rFonts w:ascii="Calibri" w:eastAsia="Calibri" w:hAnsi="Calibri" w:cs="Calibri"/>
          <w:color w:val="000000"/>
          <w:sz w:val="32"/>
          <w:szCs w:val="32"/>
        </w:rPr>
        <w:t>Assistant Program</w:t>
      </w:r>
      <w:r>
        <w:rPr>
          <w:rFonts w:ascii="Calibri" w:eastAsia="Calibri" w:hAnsi="Calibri" w:cs="Calibri"/>
          <w:color w:val="000000"/>
          <w:sz w:val="32"/>
          <w:szCs w:val="32"/>
        </w:rPr>
        <w:br/>
        <w:t>Course Syllabus</w:t>
      </w:r>
      <w:r>
        <w:rPr>
          <w:rFonts w:ascii="Calibri" w:eastAsia="Calibri" w:hAnsi="Calibri" w:cs="Calibri"/>
          <w:color w:val="000000"/>
          <w:sz w:val="32"/>
          <w:szCs w:val="32"/>
        </w:rPr>
        <w:br/>
        <w:t xml:space="preserve">OTA 230 </w:t>
      </w:r>
      <w:r>
        <w:rPr>
          <w:rFonts w:ascii="Calibri" w:eastAsia="Calibri" w:hAnsi="Calibri" w:cs="Calibri"/>
          <w:sz w:val="32"/>
          <w:szCs w:val="32"/>
        </w:rPr>
        <w:t>Innovative Theory &amp; Practice</w:t>
      </w:r>
    </w:p>
    <w:p w:rsidR="00C557FD" w:rsidRDefault="00325F13">
      <w:pPr>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color w:val="000000"/>
          <w:sz w:val="32"/>
          <w:szCs w:val="32"/>
        </w:rPr>
        <w:t>Spring Term 201</w:t>
      </w:r>
      <w:r>
        <w:rPr>
          <w:rFonts w:ascii="Calibri" w:eastAsia="Calibri" w:hAnsi="Calibri" w:cs="Calibri"/>
          <w:sz w:val="32"/>
          <w:szCs w:val="32"/>
        </w:rPr>
        <w:t>9</w:t>
      </w:r>
    </w:p>
    <w:p w:rsidR="00C557FD" w:rsidRDefault="00C557FD">
      <w:pPr>
        <w:pBdr>
          <w:top w:val="nil"/>
          <w:left w:val="nil"/>
          <w:bottom w:val="nil"/>
          <w:right w:val="nil"/>
          <w:between w:val="nil"/>
        </w:pBdr>
        <w:rPr>
          <w:rFonts w:ascii="Calibri" w:eastAsia="Calibri" w:hAnsi="Calibri" w:cs="Calibri"/>
          <w:color w:val="000000"/>
          <w:sz w:val="32"/>
          <w:szCs w:val="32"/>
        </w:rPr>
      </w:pPr>
    </w:p>
    <w:p w:rsidR="00C557FD" w:rsidRDefault="00C557FD">
      <w:pPr>
        <w:pBdr>
          <w:top w:val="nil"/>
          <w:left w:val="nil"/>
          <w:bottom w:val="nil"/>
          <w:right w:val="nil"/>
          <w:between w:val="nil"/>
        </w:pBdr>
        <w:jc w:val="center"/>
        <w:rPr>
          <w:rFonts w:ascii="Calibri" w:eastAsia="Calibri" w:hAnsi="Calibri" w:cs="Calibri"/>
          <w:color w:val="000000"/>
          <w:sz w:val="22"/>
          <w:szCs w:val="22"/>
        </w:rPr>
      </w:pP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Day/Time:</w:t>
      </w:r>
      <w:r>
        <w:rPr>
          <w:rFonts w:ascii="Calibri" w:eastAsia="Calibri" w:hAnsi="Calibri" w:cs="Calibri"/>
          <w:color w:val="000000"/>
          <w:sz w:val="22"/>
          <w:szCs w:val="22"/>
        </w:rPr>
        <w:t>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Asynchronous</w:t>
      </w:r>
    </w:p>
    <w:p w:rsidR="00C557FD" w:rsidRDefault="00C557FD">
      <w:pPr>
        <w:pBdr>
          <w:top w:val="nil"/>
          <w:left w:val="nil"/>
          <w:bottom w:val="nil"/>
          <w:right w:val="nil"/>
          <w:between w:val="nil"/>
        </w:pBdr>
        <w:rPr>
          <w:rFonts w:ascii="Calibri" w:eastAsia="Calibri" w:hAnsi="Calibri" w:cs="Calibri"/>
          <w:color w:val="000000"/>
          <w:sz w:val="22"/>
          <w:szCs w:val="22"/>
        </w:rPr>
      </w:pP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Location:</w:t>
      </w:r>
      <w:r>
        <w:rPr>
          <w:rFonts w:ascii="Calibri" w:eastAsia="Calibri" w:hAnsi="Calibri" w:cs="Calibri"/>
          <w:color w:val="000000"/>
          <w:sz w:val="22"/>
          <w:szCs w:val="22"/>
        </w:rPr>
        <w:t>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Online</w:t>
      </w:r>
    </w:p>
    <w:p w:rsidR="00C557FD" w:rsidRDefault="00C557FD">
      <w:pPr>
        <w:pBdr>
          <w:top w:val="nil"/>
          <w:left w:val="nil"/>
          <w:bottom w:val="nil"/>
          <w:right w:val="nil"/>
          <w:between w:val="nil"/>
        </w:pBdr>
        <w:rPr>
          <w:rFonts w:ascii="Calibri" w:eastAsia="Calibri" w:hAnsi="Calibri" w:cs="Calibri"/>
          <w:color w:val="000000"/>
          <w:sz w:val="22"/>
          <w:szCs w:val="22"/>
        </w:rPr>
      </w:pPr>
    </w:p>
    <w:p w:rsidR="00C557FD" w:rsidRDefault="00325F13">
      <w:pPr>
        <w:widowControl/>
        <w:spacing w:line="276" w:lineRule="auto"/>
        <w:rPr>
          <w:rFonts w:ascii="Calibri" w:eastAsia="Calibri" w:hAnsi="Calibri" w:cs="Calibri"/>
          <w:b/>
          <w:sz w:val="22"/>
          <w:szCs w:val="22"/>
        </w:rPr>
      </w:pPr>
      <w:r>
        <w:rPr>
          <w:rFonts w:ascii="Calibri" w:eastAsia="Calibri" w:hAnsi="Calibri" w:cs="Calibri"/>
          <w:b/>
          <w:sz w:val="22"/>
          <w:szCs w:val="22"/>
        </w:rPr>
        <w:t xml:space="preserve">Instructor:            </w:t>
      </w:r>
    </w:p>
    <w:p w:rsidR="00C557FD" w:rsidRDefault="00325F13">
      <w:pPr>
        <w:widowControl/>
        <w:spacing w:line="276"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Name:                              </w:t>
      </w:r>
      <w:r>
        <w:rPr>
          <w:rFonts w:ascii="Calibri" w:eastAsia="Calibri" w:hAnsi="Calibri" w:cs="Calibri"/>
          <w:sz w:val="22"/>
          <w:szCs w:val="22"/>
        </w:rPr>
        <w:tab/>
      </w:r>
      <w:proofErr w:type="spellStart"/>
      <w:r>
        <w:rPr>
          <w:rFonts w:ascii="Calibri" w:eastAsia="Calibri" w:hAnsi="Calibri" w:cs="Calibri"/>
          <w:sz w:val="22"/>
          <w:szCs w:val="22"/>
        </w:rPr>
        <w:t>Mashelle</w:t>
      </w:r>
      <w:proofErr w:type="spellEnd"/>
      <w:r>
        <w:rPr>
          <w:rFonts w:ascii="Calibri" w:eastAsia="Calibri" w:hAnsi="Calibri" w:cs="Calibri"/>
          <w:sz w:val="22"/>
          <w:szCs w:val="22"/>
        </w:rPr>
        <w:t xml:space="preserve"> K. Painter, MEd, COTA/L</w:t>
      </w:r>
    </w:p>
    <w:p w:rsidR="00C557FD" w:rsidRDefault="00325F13">
      <w:pPr>
        <w:widowControl/>
        <w:spacing w:line="276"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Office Hours: </w:t>
      </w:r>
      <w:r>
        <w:rPr>
          <w:rFonts w:ascii="Calibri" w:eastAsia="Calibri" w:hAnsi="Calibri" w:cs="Calibri"/>
          <w:sz w:val="22"/>
          <w:szCs w:val="22"/>
        </w:rPr>
        <w:tab/>
        <w:t xml:space="preserve">            </w:t>
      </w:r>
      <w:r>
        <w:rPr>
          <w:rFonts w:ascii="Calibri" w:eastAsia="Calibri" w:hAnsi="Calibri" w:cs="Calibri"/>
          <w:sz w:val="22"/>
          <w:szCs w:val="22"/>
        </w:rPr>
        <w:tab/>
        <w:t>Wednesdays, 10:00 a.m. – noon or by appointment</w:t>
      </w:r>
    </w:p>
    <w:p w:rsidR="00C557FD" w:rsidRDefault="00325F13">
      <w:pPr>
        <w:widowControl/>
        <w:spacing w:line="276"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Office Location:            </w:t>
      </w:r>
      <w:r>
        <w:rPr>
          <w:rFonts w:ascii="Calibri" w:eastAsia="Calibri" w:hAnsi="Calibri" w:cs="Calibri"/>
          <w:sz w:val="22"/>
          <w:szCs w:val="22"/>
        </w:rPr>
        <w:tab/>
        <w:t>HOC 215</w:t>
      </w:r>
    </w:p>
    <w:p w:rsidR="00C557FD" w:rsidRDefault="00325F13">
      <w:pPr>
        <w:widowControl/>
        <w:spacing w:line="276"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Phone Number:           </w:t>
      </w:r>
      <w:r>
        <w:rPr>
          <w:rFonts w:ascii="Calibri" w:eastAsia="Calibri" w:hAnsi="Calibri" w:cs="Calibri"/>
          <w:sz w:val="22"/>
          <w:szCs w:val="22"/>
        </w:rPr>
        <w:tab/>
        <w:t>(541) 918-8834</w:t>
      </w:r>
    </w:p>
    <w:p w:rsidR="00C557FD" w:rsidRDefault="00325F13">
      <w:pPr>
        <w:widowControl/>
        <w:spacing w:line="276" w:lineRule="auto"/>
        <w:rPr>
          <w:rFonts w:ascii="Calibri" w:eastAsia="Calibri" w:hAnsi="Calibri" w:cs="Calibri"/>
          <w:color w:val="424242"/>
          <w:sz w:val="22"/>
          <w:szCs w:val="22"/>
          <w:highlight w:val="white"/>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Virtual Office:               </w:t>
      </w:r>
      <w:r>
        <w:rPr>
          <w:rFonts w:ascii="Calibri" w:eastAsia="Calibri" w:hAnsi="Calibri" w:cs="Calibri"/>
          <w:sz w:val="22"/>
          <w:szCs w:val="22"/>
        </w:rPr>
        <w:t xml:space="preserve">          After scheduling an appointment, please log into Moodle to access link    </w:t>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hyperlink r:id="rId6">
        <w:r>
          <w:rPr>
            <w:rFonts w:ascii="Calibri" w:eastAsia="Calibri" w:hAnsi="Calibri" w:cs="Calibri"/>
            <w:color w:val="1155CC"/>
            <w:sz w:val="22"/>
            <w:szCs w:val="22"/>
            <w:highlight w:val="white"/>
            <w:u w:val="single"/>
          </w:rPr>
          <w:t>https://linnbenton.zoom.us/j/2929641181</w:t>
        </w:r>
      </w:hyperlink>
    </w:p>
    <w:p w:rsidR="00C557FD" w:rsidRDefault="00325F13">
      <w:pPr>
        <w:widowControl/>
        <w:spacing w:line="276"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Email Address:              </w:t>
      </w:r>
      <w:r>
        <w:rPr>
          <w:rFonts w:ascii="Calibri" w:eastAsia="Calibri" w:hAnsi="Calibri" w:cs="Calibri"/>
          <w:sz w:val="22"/>
          <w:szCs w:val="22"/>
        </w:rPr>
        <w:tab/>
      </w:r>
      <w:hyperlink r:id="rId7">
        <w:r>
          <w:rPr>
            <w:rFonts w:ascii="Calibri" w:eastAsia="Calibri" w:hAnsi="Calibri" w:cs="Calibri"/>
            <w:color w:val="1155CC"/>
            <w:sz w:val="22"/>
            <w:szCs w:val="22"/>
            <w:u w:val="single"/>
          </w:rPr>
          <w:t>paintem@linnbenton.edu</w:t>
        </w:r>
      </w:hyperlink>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rsidR="00C557FD" w:rsidRDefault="00325F13">
      <w:pPr>
        <w:widowControl/>
        <w:spacing w:line="276" w:lineRule="auto"/>
        <w:rPr>
          <w:rFonts w:ascii="Calibri" w:eastAsia="Calibri" w:hAnsi="Calibri" w:cs="Calibri"/>
          <w:b/>
          <w:sz w:val="22"/>
          <w:szCs w:val="22"/>
        </w:rPr>
      </w:pPr>
      <w:r>
        <w:rPr>
          <w:rFonts w:ascii="Calibri" w:eastAsia="Calibri" w:hAnsi="Calibri" w:cs="Calibri"/>
          <w:b/>
          <w:sz w:val="22"/>
          <w:szCs w:val="22"/>
        </w:rPr>
        <w:t>Resource(s):</w:t>
      </w: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Required: </w:t>
      </w:r>
      <w:r>
        <w:rPr>
          <w:rFonts w:ascii="Calibri" w:eastAsia="Calibri" w:hAnsi="Calibri" w:cs="Calibri"/>
          <w:color w:val="000000"/>
          <w:sz w:val="22"/>
          <w:szCs w:val="22"/>
        </w:rPr>
        <w:t>          </w:t>
      </w:r>
      <w:r>
        <w:rPr>
          <w:rFonts w:ascii="Calibri" w:eastAsia="Calibri" w:hAnsi="Calibri" w:cs="Calibri"/>
          <w:color w:val="000000"/>
          <w:sz w:val="22"/>
          <w:szCs w:val="22"/>
        </w:rPr>
        <w:tab/>
      </w:r>
      <w:r>
        <w:rPr>
          <w:rFonts w:ascii="Calibri" w:eastAsia="Calibri" w:hAnsi="Calibri" w:cs="Calibri"/>
          <w:color w:val="000000"/>
          <w:sz w:val="22"/>
          <w:szCs w:val="22"/>
        </w:rPr>
        <w:tab/>
      </w:r>
    </w:p>
    <w:p w:rsidR="00C557FD" w:rsidRDefault="00325F13">
      <w:pPr>
        <w:numPr>
          <w:ilvl w:val="0"/>
          <w:numId w:val="1"/>
        </w:numPr>
        <w:rPr>
          <w:rFonts w:ascii="Calibri" w:eastAsia="Calibri" w:hAnsi="Calibri" w:cs="Calibri"/>
          <w:sz w:val="22"/>
          <w:szCs w:val="22"/>
        </w:rPr>
      </w:pPr>
      <w:r>
        <w:rPr>
          <w:rFonts w:ascii="Calibri" w:eastAsia="Calibri" w:hAnsi="Calibri" w:cs="Calibri"/>
          <w:sz w:val="22"/>
          <w:szCs w:val="22"/>
        </w:rPr>
        <w:t xml:space="preserve">Meyers, S. (2010). </w:t>
      </w:r>
      <w:r>
        <w:rPr>
          <w:rFonts w:ascii="Calibri" w:eastAsia="Calibri" w:hAnsi="Calibri" w:cs="Calibri"/>
          <w:sz w:val="22"/>
          <w:szCs w:val="22"/>
          <w:u w:val="single"/>
        </w:rPr>
        <w:t>Community Practice in Occupational Therapy: A Guide to Serving the Community</w:t>
      </w:r>
      <w:r>
        <w:rPr>
          <w:rFonts w:ascii="Calibri" w:eastAsia="Calibri" w:hAnsi="Calibri" w:cs="Calibri"/>
          <w:sz w:val="22"/>
          <w:szCs w:val="22"/>
        </w:rPr>
        <w:t>, Jones and Bartlett</w:t>
      </w:r>
    </w:p>
    <w:p w:rsidR="00C557FD" w:rsidRDefault="00325F13">
      <w:pPr>
        <w:rPr>
          <w:rFonts w:ascii="Calibri" w:eastAsia="Calibri" w:hAnsi="Calibri" w:cs="Calibri"/>
          <w:sz w:val="22"/>
          <w:szCs w:val="22"/>
        </w:rPr>
      </w:pPr>
      <w:r>
        <w:rPr>
          <w:rFonts w:ascii="Calibri" w:eastAsia="Calibri" w:hAnsi="Calibri" w:cs="Calibri"/>
          <w:sz w:val="22"/>
          <w:szCs w:val="22"/>
        </w:rPr>
        <w:t> </w:t>
      </w: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Course Prerequisite(s):    </w:t>
      </w:r>
      <w:r>
        <w:rPr>
          <w:rFonts w:ascii="Calibri" w:eastAsia="Calibri" w:hAnsi="Calibri" w:cs="Calibri"/>
          <w:b/>
          <w:color w:val="000000"/>
          <w:sz w:val="22"/>
          <w:szCs w:val="22"/>
        </w:rPr>
        <w:tab/>
      </w:r>
      <w:r>
        <w:rPr>
          <w:rFonts w:ascii="Calibri" w:eastAsia="Calibri" w:hAnsi="Calibri" w:cs="Calibri"/>
          <w:color w:val="000000"/>
          <w:sz w:val="22"/>
          <w:szCs w:val="22"/>
        </w:rPr>
        <w:t>Admission into OTA Program</w:t>
      </w: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w:t>
      </w: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Course Description:  </w:t>
      </w:r>
      <w:r>
        <w:rPr>
          <w:rFonts w:ascii="Calibri" w:eastAsia="Calibri" w:hAnsi="Calibri" w:cs="Calibri"/>
          <w:color w:val="000000"/>
          <w:sz w:val="22"/>
          <w:szCs w:val="22"/>
        </w:rPr>
        <w:t>This course offers students the opportunity to explore emerging and potential areas of practice in occupational therapy.  Students develop basic skills for assisting with research in occu</w:t>
      </w:r>
      <w:r>
        <w:rPr>
          <w:rFonts w:ascii="Calibri" w:eastAsia="Calibri" w:hAnsi="Calibri" w:cs="Calibri"/>
          <w:color w:val="000000"/>
          <w:sz w:val="22"/>
          <w:szCs w:val="22"/>
        </w:rPr>
        <w:t>pational therapy.</w:t>
      </w:r>
    </w:p>
    <w:p w:rsidR="00C557FD" w:rsidRDefault="00C557FD">
      <w:pPr>
        <w:pBdr>
          <w:top w:val="nil"/>
          <w:left w:val="nil"/>
          <w:bottom w:val="nil"/>
          <w:right w:val="nil"/>
          <w:between w:val="nil"/>
        </w:pBdr>
        <w:rPr>
          <w:rFonts w:ascii="Calibri" w:eastAsia="Calibri" w:hAnsi="Calibri" w:cs="Calibri"/>
          <w:sz w:val="22"/>
          <w:szCs w:val="22"/>
        </w:rPr>
      </w:pPr>
    </w:p>
    <w:p w:rsidR="00C557FD" w:rsidRDefault="00325F13">
      <w:pPr>
        <w:widowControl/>
        <w:spacing w:line="276" w:lineRule="auto"/>
        <w:rPr>
          <w:rFonts w:ascii="Calibri" w:eastAsia="Calibri" w:hAnsi="Calibri" w:cs="Calibri"/>
          <w:sz w:val="22"/>
          <w:szCs w:val="22"/>
        </w:rPr>
      </w:pPr>
      <w:r>
        <w:rPr>
          <w:rFonts w:ascii="Calibri" w:eastAsia="Calibri" w:hAnsi="Calibri" w:cs="Calibri"/>
          <w:b/>
          <w:sz w:val="22"/>
          <w:szCs w:val="22"/>
        </w:rPr>
        <w:t>ACOTE Standards:</w:t>
      </w:r>
      <w:r>
        <w:rPr>
          <w:rFonts w:ascii="Calibri" w:eastAsia="Calibri" w:hAnsi="Calibri" w:cs="Calibri"/>
          <w:sz w:val="22"/>
          <w:szCs w:val="22"/>
        </w:rPr>
        <w:t xml:space="preserve"> This course meets the following ACOTE standards: B.5.17, B.5.18, B.5.26, B.8.1, B.8.2, B.8.3, B.8.7, B.8.8, B.9.6, B.9.7, </w:t>
      </w:r>
      <w:proofErr w:type="gramStart"/>
      <w:r>
        <w:rPr>
          <w:rFonts w:ascii="Calibri" w:eastAsia="Calibri" w:hAnsi="Calibri" w:cs="Calibri"/>
          <w:sz w:val="22"/>
          <w:szCs w:val="22"/>
        </w:rPr>
        <w:t>B.9.9</w:t>
      </w:r>
      <w:proofErr w:type="gramEnd"/>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Course Learning Outcomes:</w:t>
      </w:r>
    </w:p>
    <w:p w:rsidR="00C557FD" w:rsidRDefault="00325F13">
      <w:pPr>
        <w:keepNext/>
        <w:keepLines/>
        <w:numPr>
          <w:ilvl w:val="0"/>
          <w:numId w:val="2"/>
        </w:numPr>
        <w:rPr>
          <w:rFonts w:ascii="Calibri" w:eastAsia="Calibri" w:hAnsi="Calibri" w:cs="Calibri"/>
          <w:sz w:val="22"/>
          <w:szCs w:val="22"/>
        </w:rPr>
      </w:pPr>
      <w:r>
        <w:rPr>
          <w:rFonts w:ascii="Calibri" w:eastAsia="Calibri" w:hAnsi="Calibri" w:cs="Calibri"/>
          <w:sz w:val="22"/>
          <w:szCs w:val="22"/>
        </w:rPr>
        <w:t>Recognize opportunities for potential and emerging areas of practice in occupational therapy.</w:t>
      </w:r>
    </w:p>
    <w:p w:rsidR="00C557FD" w:rsidRDefault="00325F13">
      <w:pPr>
        <w:keepNext/>
        <w:keepLines/>
        <w:numPr>
          <w:ilvl w:val="0"/>
          <w:numId w:val="2"/>
        </w:numPr>
        <w:rPr>
          <w:rFonts w:ascii="Calibri" w:eastAsia="Calibri" w:hAnsi="Calibri" w:cs="Calibri"/>
          <w:sz w:val="22"/>
          <w:szCs w:val="22"/>
        </w:rPr>
      </w:pPr>
      <w:r>
        <w:rPr>
          <w:rFonts w:ascii="Calibri" w:eastAsia="Calibri" w:hAnsi="Calibri" w:cs="Calibri"/>
          <w:sz w:val="22"/>
          <w:szCs w:val="22"/>
        </w:rPr>
        <w:t>Contribute to the development of occupation-based programs for clients in community-based settings.</w:t>
      </w:r>
    </w:p>
    <w:p w:rsidR="00C557FD" w:rsidRDefault="00325F13">
      <w:pPr>
        <w:keepNext/>
        <w:keepLines/>
        <w:numPr>
          <w:ilvl w:val="0"/>
          <w:numId w:val="2"/>
        </w:numPr>
        <w:rPr>
          <w:rFonts w:ascii="Calibri" w:eastAsia="Calibri" w:hAnsi="Calibri" w:cs="Calibri"/>
          <w:sz w:val="22"/>
          <w:szCs w:val="22"/>
        </w:rPr>
      </w:pPr>
      <w:r>
        <w:rPr>
          <w:rFonts w:ascii="Calibri" w:eastAsia="Calibri" w:hAnsi="Calibri" w:cs="Calibri"/>
          <w:sz w:val="22"/>
          <w:szCs w:val="22"/>
        </w:rPr>
        <w:t>Articulate an awareness of the importance of professional rese</w:t>
      </w:r>
      <w:r>
        <w:rPr>
          <w:rFonts w:ascii="Calibri" w:eastAsia="Calibri" w:hAnsi="Calibri" w:cs="Calibri"/>
          <w:sz w:val="22"/>
          <w:szCs w:val="22"/>
        </w:rPr>
        <w:t>arch, professional literature, and the continued development of the field of occupational therapy.</w:t>
      </w:r>
    </w:p>
    <w:p w:rsidR="00C557FD" w:rsidRDefault="00325F13">
      <w:pPr>
        <w:keepNext/>
        <w:keepLines/>
        <w:numPr>
          <w:ilvl w:val="0"/>
          <w:numId w:val="2"/>
        </w:numPr>
        <w:rPr>
          <w:rFonts w:ascii="Calibri" w:eastAsia="Calibri" w:hAnsi="Calibri" w:cs="Calibri"/>
          <w:sz w:val="22"/>
          <w:szCs w:val="22"/>
        </w:rPr>
      </w:pPr>
      <w:r>
        <w:rPr>
          <w:rFonts w:ascii="Calibri" w:eastAsia="Calibri" w:hAnsi="Calibri" w:cs="Calibri"/>
          <w:sz w:val="22"/>
          <w:szCs w:val="22"/>
        </w:rPr>
        <w:t>Follow a research protocol to ensure data is collected and information is documented in an accurate and confidential manner.</w:t>
      </w:r>
    </w:p>
    <w:p w:rsidR="00C557FD" w:rsidRDefault="00C557FD">
      <w:pPr>
        <w:pBdr>
          <w:top w:val="nil"/>
          <w:left w:val="nil"/>
          <w:bottom w:val="nil"/>
          <w:right w:val="nil"/>
          <w:between w:val="nil"/>
        </w:pBdr>
        <w:rPr>
          <w:rFonts w:ascii="Calibri" w:eastAsia="Calibri" w:hAnsi="Calibri" w:cs="Calibri"/>
          <w:color w:val="000000"/>
          <w:sz w:val="22"/>
          <w:szCs w:val="22"/>
        </w:rPr>
      </w:pP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Learning Activities:  </w:t>
      </w:r>
      <w:r>
        <w:rPr>
          <w:rFonts w:ascii="Calibri" w:eastAsia="Calibri" w:hAnsi="Calibri" w:cs="Calibri"/>
          <w:color w:val="000000"/>
          <w:sz w:val="22"/>
          <w:szCs w:val="22"/>
        </w:rPr>
        <w:t>Listening</w:t>
      </w:r>
      <w:r>
        <w:rPr>
          <w:rFonts w:ascii="Calibri" w:eastAsia="Calibri" w:hAnsi="Calibri" w:cs="Calibri"/>
          <w:color w:val="000000"/>
          <w:sz w:val="22"/>
          <w:szCs w:val="22"/>
        </w:rPr>
        <w:t xml:space="preserve"> to lectures.  </w:t>
      </w:r>
      <w:proofErr w:type="gramStart"/>
      <w:r>
        <w:rPr>
          <w:rFonts w:ascii="Calibri" w:eastAsia="Calibri" w:hAnsi="Calibri" w:cs="Calibri"/>
          <w:color w:val="000000"/>
          <w:sz w:val="22"/>
          <w:szCs w:val="22"/>
        </w:rPr>
        <w:t>Participating in group projects.</w:t>
      </w:r>
      <w:proofErr w:type="gram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Researching emerging practice areas in occupational therapy.</w:t>
      </w:r>
      <w:proofErr w:type="gram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Preparing a written report and electronic presentation.</w:t>
      </w:r>
      <w:proofErr w:type="gramEnd"/>
    </w:p>
    <w:p w:rsidR="00C557FD" w:rsidRDefault="00C557FD">
      <w:pPr>
        <w:pBdr>
          <w:top w:val="nil"/>
          <w:left w:val="nil"/>
          <w:bottom w:val="nil"/>
          <w:right w:val="nil"/>
          <w:between w:val="nil"/>
        </w:pBdr>
        <w:rPr>
          <w:rFonts w:ascii="Calibri" w:eastAsia="Calibri" w:hAnsi="Calibri" w:cs="Calibri"/>
          <w:color w:val="000000"/>
          <w:sz w:val="22"/>
          <w:szCs w:val="22"/>
          <w:highlight w:val="yellow"/>
        </w:rPr>
      </w:pP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Assessment Tasks:  </w:t>
      </w:r>
      <w:r>
        <w:rPr>
          <w:rFonts w:ascii="Calibri" w:eastAsia="Calibri" w:hAnsi="Calibri" w:cs="Calibri"/>
          <w:color w:val="000000"/>
          <w:sz w:val="22"/>
          <w:szCs w:val="22"/>
        </w:rPr>
        <w:t>Achieving passing grades on written and/or oral examination(s), writt</w:t>
      </w:r>
      <w:r>
        <w:rPr>
          <w:rFonts w:ascii="Calibri" w:eastAsia="Calibri" w:hAnsi="Calibri" w:cs="Calibri"/>
          <w:color w:val="000000"/>
          <w:sz w:val="22"/>
          <w:szCs w:val="22"/>
        </w:rPr>
        <w:t xml:space="preserve">en report, and classroom presentation.  </w:t>
      </w:r>
    </w:p>
    <w:p w:rsidR="00C557FD" w:rsidRDefault="00C557FD">
      <w:pPr>
        <w:pBdr>
          <w:top w:val="nil"/>
          <w:left w:val="nil"/>
          <w:bottom w:val="nil"/>
          <w:right w:val="nil"/>
          <w:between w:val="nil"/>
        </w:pBdr>
        <w:rPr>
          <w:rFonts w:ascii="Calibri" w:eastAsia="Calibri" w:hAnsi="Calibri" w:cs="Calibri"/>
          <w:color w:val="000000"/>
          <w:sz w:val="22"/>
          <w:szCs w:val="22"/>
        </w:rPr>
      </w:pP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Grading Criteria:</w:t>
      </w:r>
      <w:r>
        <w:rPr>
          <w:rFonts w:ascii="Calibri" w:eastAsia="Calibri" w:hAnsi="Calibri" w:cs="Calibri"/>
          <w:b/>
          <w:color w:val="000000"/>
          <w:sz w:val="22"/>
          <w:szCs w:val="22"/>
        </w:rPr>
        <w:tab/>
      </w:r>
      <w:r>
        <w:rPr>
          <w:rFonts w:ascii="Calibri" w:eastAsia="Calibri" w:hAnsi="Calibri" w:cs="Calibri"/>
          <w:b/>
          <w:color w:val="000000"/>
          <w:sz w:val="22"/>
          <w:szCs w:val="22"/>
        </w:rPr>
        <w:tab/>
      </w:r>
    </w:p>
    <w:p w:rsidR="00C557FD" w:rsidRDefault="00325F13">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Journal Assignment</w:t>
      </w:r>
      <w:r>
        <w:rPr>
          <w:rFonts w:ascii="Calibri" w:eastAsia="Calibri" w:hAnsi="Calibri" w:cs="Calibri"/>
          <w:sz w:val="22"/>
          <w:szCs w:val="22"/>
        </w:rPr>
        <w:t>/Discussion Boards</w:t>
      </w:r>
      <w:r>
        <w:rPr>
          <w:rFonts w:ascii="Calibri" w:eastAsia="Calibri" w:hAnsi="Calibri" w:cs="Calibri"/>
          <w:sz w:val="22"/>
          <w:szCs w:val="22"/>
        </w:rPr>
        <w:tab/>
      </w:r>
      <w:r>
        <w:rPr>
          <w:rFonts w:ascii="Calibri" w:eastAsia="Calibri" w:hAnsi="Calibri" w:cs="Calibri"/>
          <w:sz w:val="22"/>
          <w:szCs w:val="22"/>
        </w:rPr>
        <w:tab/>
        <w:t>1</w:t>
      </w:r>
      <w:r>
        <w:rPr>
          <w:rFonts w:ascii="Calibri" w:eastAsia="Calibri" w:hAnsi="Calibri" w:cs="Calibri"/>
          <w:color w:val="000000"/>
          <w:sz w:val="22"/>
          <w:szCs w:val="22"/>
        </w:rPr>
        <w:t>5%</w:t>
      </w:r>
    </w:p>
    <w:p w:rsidR="00C557FD" w:rsidRDefault="00325F13">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New Program Development Assignment</w:t>
      </w:r>
      <w:r>
        <w:rPr>
          <w:rFonts w:ascii="Calibri" w:eastAsia="Calibri" w:hAnsi="Calibri" w:cs="Calibri"/>
          <w:color w:val="000000"/>
          <w:sz w:val="22"/>
          <w:szCs w:val="22"/>
        </w:rPr>
        <w:tab/>
      </w:r>
      <w:r>
        <w:rPr>
          <w:rFonts w:ascii="Calibri" w:eastAsia="Calibri" w:hAnsi="Calibri" w:cs="Calibri"/>
          <w:color w:val="000000"/>
          <w:sz w:val="22"/>
          <w:szCs w:val="22"/>
        </w:rPr>
        <w:tab/>
        <w:t>10%</w:t>
      </w:r>
    </w:p>
    <w:p w:rsidR="00C557FD" w:rsidRDefault="00325F13">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Research Assignment</w:t>
      </w:r>
      <w:r>
        <w:rPr>
          <w:rFonts w:ascii="Calibri" w:eastAsia="Calibri" w:hAnsi="Calibri" w:cs="Calibri"/>
          <w:sz w:val="22"/>
          <w:szCs w:val="22"/>
        </w:rPr>
        <w:t xml:space="preserve"> </w:t>
      </w:r>
      <w:r>
        <w:rPr>
          <w:rFonts w:ascii="Calibri" w:eastAsia="Calibri" w:hAnsi="Calibri" w:cs="Calibri"/>
          <w:color w:val="000000"/>
          <w:sz w:val="22"/>
          <w:szCs w:val="22"/>
        </w:rPr>
        <w:t>(25 pts)</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15%</w:t>
      </w:r>
    </w:p>
    <w:p w:rsidR="00C557FD" w:rsidRDefault="00325F13">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Online Quizzes (2 @ 30 pts each)</w:t>
      </w:r>
      <w:r>
        <w:rPr>
          <w:rFonts w:ascii="Calibri" w:eastAsia="Calibri" w:hAnsi="Calibri" w:cs="Calibri"/>
          <w:color w:val="000000"/>
          <w:sz w:val="22"/>
          <w:szCs w:val="22"/>
        </w:rPr>
        <w:tab/>
      </w:r>
      <w:r>
        <w:rPr>
          <w:rFonts w:ascii="Calibri" w:eastAsia="Calibri" w:hAnsi="Calibri" w:cs="Calibri"/>
          <w:color w:val="000000"/>
          <w:sz w:val="22"/>
          <w:szCs w:val="22"/>
        </w:rPr>
        <w:tab/>
        <w:t>20%</w:t>
      </w:r>
    </w:p>
    <w:p w:rsidR="00C557FD" w:rsidRDefault="00325F13">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Final Presentation (50 pts)</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40%</w:t>
      </w:r>
    </w:p>
    <w:p w:rsidR="00C557FD" w:rsidRDefault="00C557FD">
      <w:pPr>
        <w:pBdr>
          <w:top w:val="nil"/>
          <w:left w:val="nil"/>
          <w:bottom w:val="nil"/>
          <w:right w:val="nil"/>
          <w:between w:val="nil"/>
        </w:pBdr>
        <w:ind w:left="720"/>
        <w:rPr>
          <w:rFonts w:ascii="Calibri" w:eastAsia="Calibri" w:hAnsi="Calibri" w:cs="Calibri"/>
          <w:color w:val="000000"/>
          <w:sz w:val="22"/>
          <w:szCs w:val="22"/>
        </w:rPr>
      </w:pP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Grading Scale:</w:t>
      </w:r>
    </w:p>
    <w:p w:rsidR="00C557FD" w:rsidRDefault="00325F13">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A =</w:t>
      </w:r>
      <w:r>
        <w:rPr>
          <w:rFonts w:ascii="Calibri" w:eastAsia="Calibri" w:hAnsi="Calibri" w:cs="Calibri"/>
          <w:color w:val="000000"/>
          <w:sz w:val="22"/>
          <w:szCs w:val="22"/>
        </w:rPr>
        <w:tab/>
        <w:t>90% to 100%</w:t>
      </w:r>
    </w:p>
    <w:p w:rsidR="00C557FD" w:rsidRDefault="00325F13">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B =</w:t>
      </w:r>
      <w:r>
        <w:rPr>
          <w:rFonts w:ascii="Calibri" w:eastAsia="Calibri" w:hAnsi="Calibri" w:cs="Calibri"/>
          <w:color w:val="000000"/>
          <w:sz w:val="22"/>
          <w:szCs w:val="22"/>
        </w:rPr>
        <w:tab/>
        <w:t>80% to 89%</w:t>
      </w:r>
    </w:p>
    <w:p w:rsidR="00C557FD" w:rsidRDefault="00325F13">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C =</w:t>
      </w:r>
      <w:r>
        <w:rPr>
          <w:rFonts w:ascii="Calibri" w:eastAsia="Calibri" w:hAnsi="Calibri" w:cs="Calibri"/>
          <w:color w:val="000000"/>
          <w:sz w:val="22"/>
          <w:szCs w:val="22"/>
        </w:rPr>
        <w:tab/>
        <w:t>7</w:t>
      </w:r>
      <w:r>
        <w:rPr>
          <w:rFonts w:ascii="Calibri" w:eastAsia="Calibri" w:hAnsi="Calibri" w:cs="Calibri"/>
          <w:sz w:val="22"/>
          <w:szCs w:val="22"/>
        </w:rPr>
        <w:t>5</w:t>
      </w:r>
      <w:r>
        <w:rPr>
          <w:rFonts w:ascii="Calibri" w:eastAsia="Calibri" w:hAnsi="Calibri" w:cs="Calibri"/>
          <w:color w:val="000000"/>
          <w:sz w:val="22"/>
          <w:szCs w:val="22"/>
        </w:rPr>
        <w:t>% to 79%</w:t>
      </w:r>
    </w:p>
    <w:p w:rsidR="00C557FD" w:rsidRDefault="00325F13">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Fail =</w:t>
      </w:r>
      <w:r>
        <w:rPr>
          <w:rFonts w:ascii="Calibri" w:eastAsia="Calibri" w:hAnsi="Calibri" w:cs="Calibri"/>
          <w:color w:val="000000"/>
          <w:sz w:val="22"/>
          <w:szCs w:val="22"/>
        </w:rPr>
        <w:tab/>
        <w:t>&lt; 7</w:t>
      </w:r>
      <w:r>
        <w:rPr>
          <w:rFonts w:ascii="Calibri" w:eastAsia="Calibri" w:hAnsi="Calibri" w:cs="Calibri"/>
          <w:sz w:val="22"/>
          <w:szCs w:val="22"/>
        </w:rPr>
        <w:t>5</w:t>
      </w:r>
      <w:r>
        <w:rPr>
          <w:rFonts w:ascii="Calibri" w:eastAsia="Calibri" w:hAnsi="Calibri" w:cs="Calibri"/>
          <w:color w:val="000000"/>
          <w:sz w:val="22"/>
          <w:szCs w:val="22"/>
        </w:rPr>
        <w:t>%</w:t>
      </w: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rsidR="00C557FD" w:rsidRDefault="00325F13">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Class Schedule</w:t>
      </w:r>
    </w:p>
    <w:p w:rsidR="00C557FD" w:rsidRDefault="00C557FD">
      <w:pPr>
        <w:pBdr>
          <w:top w:val="nil"/>
          <w:left w:val="nil"/>
          <w:bottom w:val="nil"/>
          <w:right w:val="nil"/>
          <w:between w:val="nil"/>
        </w:pBdr>
        <w:jc w:val="center"/>
        <w:rPr>
          <w:rFonts w:ascii="Calibri" w:eastAsia="Calibri" w:hAnsi="Calibri" w:cs="Calibri"/>
          <w:color w:val="000000"/>
          <w:sz w:val="22"/>
          <w:szCs w:val="22"/>
        </w:rPr>
      </w:pPr>
    </w:p>
    <w:tbl>
      <w:tblPr>
        <w:tblStyle w:val="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2520"/>
        <w:gridCol w:w="2520"/>
        <w:gridCol w:w="3480"/>
      </w:tblGrid>
      <w:tr w:rsidR="00C557FD">
        <w:tc>
          <w:tcPr>
            <w:tcW w:w="825" w:type="dxa"/>
          </w:tcPr>
          <w:p w:rsidR="00C557FD" w:rsidRDefault="00325F13">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Week</w:t>
            </w:r>
          </w:p>
        </w:tc>
        <w:tc>
          <w:tcPr>
            <w:tcW w:w="2520" w:type="dxa"/>
          </w:tcPr>
          <w:p w:rsidR="00C557FD" w:rsidRDefault="00325F13">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Topic</w:t>
            </w:r>
          </w:p>
        </w:tc>
        <w:tc>
          <w:tcPr>
            <w:tcW w:w="2520" w:type="dxa"/>
          </w:tcPr>
          <w:p w:rsidR="00C557FD" w:rsidRDefault="00325F13">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Required Reading</w:t>
            </w:r>
          </w:p>
        </w:tc>
        <w:tc>
          <w:tcPr>
            <w:tcW w:w="3480" w:type="dxa"/>
          </w:tcPr>
          <w:p w:rsidR="00C557FD" w:rsidRDefault="00325F13">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Assignment</w:t>
            </w:r>
          </w:p>
        </w:tc>
      </w:tr>
      <w:tr w:rsidR="00C557FD">
        <w:trPr>
          <w:trHeight w:val="220"/>
        </w:trPr>
        <w:tc>
          <w:tcPr>
            <w:tcW w:w="825" w:type="dxa"/>
            <w:vMerge w:val="restart"/>
          </w:tcPr>
          <w:p w:rsidR="00C557FD" w:rsidRDefault="00325F13">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2520" w:type="dxa"/>
          </w:tcPr>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Review of Syllabus and Course Assignments</w:t>
            </w:r>
          </w:p>
          <w:p w:rsidR="00C557FD" w:rsidRDefault="00C557FD">
            <w:pPr>
              <w:pBdr>
                <w:top w:val="nil"/>
                <w:left w:val="nil"/>
                <w:bottom w:val="nil"/>
                <w:right w:val="nil"/>
                <w:between w:val="nil"/>
              </w:pBdr>
              <w:rPr>
                <w:rFonts w:ascii="Calibri" w:eastAsia="Calibri" w:hAnsi="Calibri" w:cs="Calibri"/>
                <w:sz w:val="22"/>
                <w:szCs w:val="22"/>
              </w:rPr>
            </w:pP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Emerging and Potential Areas of Practice</w:t>
            </w:r>
          </w:p>
          <w:p w:rsidR="00C557FD" w:rsidRDefault="00C557FD">
            <w:pPr>
              <w:pBdr>
                <w:top w:val="nil"/>
                <w:left w:val="nil"/>
                <w:bottom w:val="nil"/>
                <w:right w:val="nil"/>
                <w:between w:val="nil"/>
              </w:pBdr>
              <w:rPr>
                <w:rFonts w:ascii="Calibri" w:eastAsia="Calibri" w:hAnsi="Calibri" w:cs="Calibri"/>
                <w:color w:val="000000"/>
                <w:sz w:val="22"/>
                <w:szCs w:val="22"/>
              </w:rPr>
            </w:pP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Conducting a Needs Assessment</w:t>
            </w:r>
          </w:p>
          <w:p w:rsidR="00C557FD" w:rsidRDefault="00C557FD">
            <w:pPr>
              <w:pBdr>
                <w:top w:val="nil"/>
                <w:left w:val="nil"/>
                <w:bottom w:val="nil"/>
                <w:right w:val="nil"/>
                <w:between w:val="nil"/>
              </w:pBdr>
              <w:rPr>
                <w:rFonts w:ascii="Calibri" w:eastAsia="Calibri" w:hAnsi="Calibri" w:cs="Calibri"/>
                <w:sz w:val="22"/>
                <w:szCs w:val="22"/>
              </w:rPr>
            </w:pPr>
          </w:p>
          <w:p w:rsidR="00C557FD" w:rsidRDefault="00325F13">
            <w:pPr>
              <w:pBdr>
                <w:top w:val="nil"/>
                <w:left w:val="nil"/>
                <w:bottom w:val="nil"/>
                <w:right w:val="nil"/>
                <w:between w:val="nil"/>
              </w:pBdr>
              <w:rPr>
                <w:rFonts w:ascii="Calibri" w:eastAsia="Calibri" w:hAnsi="Calibri" w:cs="Calibri"/>
                <w:color w:val="FF0000"/>
                <w:sz w:val="22"/>
                <w:szCs w:val="22"/>
              </w:rPr>
            </w:pPr>
            <w:r>
              <w:rPr>
                <w:rFonts w:ascii="Calibri" w:eastAsia="Calibri" w:hAnsi="Calibri" w:cs="Calibri"/>
                <w:color w:val="FF0000"/>
                <w:sz w:val="22"/>
                <w:szCs w:val="22"/>
              </w:rPr>
              <w:t>Review Week 1 Lectures</w:t>
            </w:r>
          </w:p>
          <w:p w:rsidR="00C557FD" w:rsidRDefault="00C557FD">
            <w:pPr>
              <w:pBdr>
                <w:top w:val="nil"/>
                <w:left w:val="nil"/>
                <w:bottom w:val="nil"/>
                <w:right w:val="nil"/>
                <w:between w:val="nil"/>
              </w:pBdr>
              <w:rPr>
                <w:rFonts w:ascii="Calibri" w:eastAsia="Calibri" w:hAnsi="Calibri" w:cs="Calibri"/>
                <w:color w:val="FF0000"/>
                <w:sz w:val="22"/>
                <w:szCs w:val="22"/>
              </w:rPr>
            </w:pPr>
          </w:p>
        </w:tc>
        <w:tc>
          <w:tcPr>
            <w:tcW w:w="2520" w:type="dxa"/>
          </w:tcPr>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Meyers Introduction, Chapters 1-2</w:t>
            </w:r>
          </w:p>
          <w:p w:rsidR="00C557FD" w:rsidRDefault="00C557FD">
            <w:pPr>
              <w:pBdr>
                <w:top w:val="nil"/>
                <w:left w:val="nil"/>
                <w:bottom w:val="nil"/>
                <w:right w:val="nil"/>
                <w:between w:val="nil"/>
              </w:pBdr>
              <w:rPr>
                <w:rFonts w:ascii="Calibri" w:eastAsia="Calibri" w:hAnsi="Calibri" w:cs="Calibri"/>
                <w:sz w:val="22"/>
                <w:szCs w:val="22"/>
              </w:rPr>
            </w:pP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AJOT articles in </w:t>
            </w:r>
            <w:proofErr w:type="spellStart"/>
            <w:r>
              <w:rPr>
                <w:rFonts w:ascii="Calibri" w:eastAsia="Calibri" w:hAnsi="Calibri" w:cs="Calibri"/>
                <w:color w:val="000000"/>
                <w:sz w:val="22"/>
                <w:szCs w:val="22"/>
              </w:rPr>
              <w:t>DocShare</w:t>
            </w:r>
            <w:proofErr w:type="spellEnd"/>
          </w:p>
        </w:tc>
        <w:tc>
          <w:tcPr>
            <w:tcW w:w="3480" w:type="dxa"/>
          </w:tcPr>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Complete </w:t>
            </w:r>
            <w:r>
              <w:rPr>
                <w:rFonts w:ascii="Calibri" w:eastAsia="Calibri" w:hAnsi="Calibri" w:cs="Calibri"/>
                <w:b/>
                <w:color w:val="000000"/>
                <w:sz w:val="22"/>
                <w:szCs w:val="22"/>
              </w:rPr>
              <w:t>Journal Assignm</w:t>
            </w:r>
            <w:r>
              <w:rPr>
                <w:rFonts w:ascii="Calibri" w:eastAsia="Calibri" w:hAnsi="Calibri" w:cs="Calibri"/>
                <w:b/>
                <w:sz w:val="22"/>
                <w:szCs w:val="22"/>
              </w:rPr>
              <w:t>e</w:t>
            </w:r>
            <w:r>
              <w:rPr>
                <w:rFonts w:ascii="Calibri" w:eastAsia="Calibri" w:hAnsi="Calibri" w:cs="Calibri"/>
                <w:b/>
                <w:color w:val="000000"/>
                <w:sz w:val="22"/>
                <w:szCs w:val="22"/>
              </w:rPr>
              <w:t>nt</w:t>
            </w:r>
            <w:r>
              <w:rPr>
                <w:rFonts w:ascii="Calibri" w:eastAsia="Calibri" w:hAnsi="Calibri" w:cs="Calibri"/>
                <w:color w:val="000000"/>
                <w:sz w:val="22"/>
                <w:szCs w:val="22"/>
              </w:rPr>
              <w:t xml:space="preserve"> – Due to </w:t>
            </w:r>
            <w:r>
              <w:rPr>
                <w:rFonts w:ascii="Calibri" w:eastAsia="Calibri" w:hAnsi="Calibri" w:cs="Calibri"/>
                <w:sz w:val="22"/>
                <w:szCs w:val="22"/>
              </w:rPr>
              <w:t xml:space="preserve">Moodle </w:t>
            </w:r>
            <w:r>
              <w:rPr>
                <w:rFonts w:ascii="Calibri" w:eastAsia="Calibri" w:hAnsi="Calibri" w:cs="Calibri"/>
                <w:color w:val="000000"/>
                <w:sz w:val="22"/>
                <w:szCs w:val="22"/>
              </w:rPr>
              <w:t>no later than 11:5</w:t>
            </w:r>
            <w:r>
              <w:rPr>
                <w:rFonts w:ascii="Calibri" w:eastAsia="Calibri" w:hAnsi="Calibri" w:cs="Calibri"/>
                <w:sz w:val="22"/>
                <w:szCs w:val="22"/>
              </w:rPr>
              <w:t>5</w:t>
            </w:r>
            <w:r>
              <w:rPr>
                <w:rFonts w:ascii="Calibri" w:eastAsia="Calibri" w:hAnsi="Calibri" w:cs="Calibri"/>
                <w:color w:val="000000"/>
                <w:sz w:val="22"/>
                <w:szCs w:val="22"/>
              </w:rPr>
              <w:t>pm on 0</w:t>
            </w:r>
            <w:r>
              <w:rPr>
                <w:rFonts w:ascii="Calibri" w:eastAsia="Calibri" w:hAnsi="Calibri" w:cs="Calibri"/>
                <w:sz w:val="22"/>
                <w:szCs w:val="22"/>
              </w:rPr>
              <w:t>4</w:t>
            </w:r>
            <w:r>
              <w:rPr>
                <w:rFonts w:ascii="Calibri" w:eastAsia="Calibri" w:hAnsi="Calibri" w:cs="Calibri"/>
                <w:color w:val="000000"/>
                <w:sz w:val="22"/>
                <w:szCs w:val="22"/>
              </w:rPr>
              <w:t>/</w:t>
            </w:r>
            <w:r>
              <w:rPr>
                <w:rFonts w:ascii="Calibri" w:eastAsia="Calibri" w:hAnsi="Calibri" w:cs="Calibri"/>
                <w:sz w:val="22"/>
                <w:szCs w:val="22"/>
              </w:rPr>
              <w:t>02</w:t>
            </w:r>
            <w:r>
              <w:rPr>
                <w:rFonts w:ascii="Calibri" w:eastAsia="Calibri" w:hAnsi="Calibri" w:cs="Calibri"/>
                <w:color w:val="000000"/>
                <w:sz w:val="22"/>
                <w:szCs w:val="22"/>
              </w:rPr>
              <w:t>/</w:t>
            </w:r>
            <w:r>
              <w:rPr>
                <w:rFonts w:ascii="Calibri" w:eastAsia="Calibri" w:hAnsi="Calibri" w:cs="Calibri"/>
                <w:sz w:val="22"/>
                <w:szCs w:val="22"/>
              </w:rPr>
              <w:t>19</w:t>
            </w:r>
          </w:p>
          <w:p w:rsidR="00C557FD" w:rsidRDefault="00C557FD">
            <w:pPr>
              <w:pBdr>
                <w:top w:val="nil"/>
                <w:left w:val="nil"/>
                <w:bottom w:val="nil"/>
                <w:right w:val="nil"/>
                <w:between w:val="nil"/>
              </w:pBdr>
              <w:rPr>
                <w:rFonts w:ascii="Calibri" w:eastAsia="Calibri" w:hAnsi="Calibri" w:cs="Calibri"/>
                <w:color w:val="000000"/>
                <w:sz w:val="22"/>
                <w:szCs w:val="22"/>
              </w:rPr>
            </w:pPr>
          </w:p>
          <w:p w:rsidR="00C557FD" w:rsidRDefault="00325F13">
            <w:pPr>
              <w:pBdr>
                <w:top w:val="nil"/>
                <w:left w:val="nil"/>
                <w:bottom w:val="nil"/>
                <w:right w:val="nil"/>
                <w:between w:val="nil"/>
              </w:pBdr>
              <w:rPr>
                <w:rFonts w:ascii="Calibri" w:eastAsia="Calibri" w:hAnsi="Calibri" w:cs="Calibri"/>
                <w:sz w:val="22"/>
                <w:szCs w:val="22"/>
                <w:highlight w:val="yellow"/>
              </w:rPr>
            </w:pPr>
            <w:r>
              <w:rPr>
                <w:rFonts w:ascii="Calibri" w:eastAsia="Calibri" w:hAnsi="Calibri" w:cs="Calibri"/>
                <w:color w:val="000000"/>
                <w:sz w:val="22"/>
                <w:szCs w:val="22"/>
              </w:rPr>
              <w:t xml:space="preserve">Post Self-Assessment of Personal Preferences to </w:t>
            </w:r>
            <w:r>
              <w:rPr>
                <w:rFonts w:ascii="Calibri" w:eastAsia="Calibri" w:hAnsi="Calibri" w:cs="Calibri"/>
                <w:b/>
                <w:color w:val="000000"/>
                <w:sz w:val="22"/>
                <w:szCs w:val="22"/>
              </w:rPr>
              <w:t>“</w:t>
            </w:r>
            <w:r>
              <w:rPr>
                <w:rFonts w:ascii="Calibri" w:eastAsia="Calibri" w:hAnsi="Calibri" w:cs="Calibri"/>
                <w:b/>
                <w:sz w:val="22"/>
                <w:szCs w:val="22"/>
              </w:rPr>
              <w:t>Self-Assessment</w:t>
            </w:r>
            <w:r>
              <w:rPr>
                <w:rFonts w:ascii="Calibri" w:eastAsia="Calibri" w:hAnsi="Calibri" w:cs="Calibri"/>
                <w:b/>
                <w:color w:val="000000"/>
                <w:sz w:val="22"/>
                <w:szCs w:val="22"/>
              </w:rPr>
              <w:t xml:space="preserve"> Discussion Board”</w:t>
            </w:r>
            <w:r>
              <w:rPr>
                <w:rFonts w:ascii="Calibri" w:eastAsia="Calibri" w:hAnsi="Calibri" w:cs="Calibri"/>
                <w:color w:val="000000"/>
                <w:sz w:val="22"/>
                <w:szCs w:val="22"/>
              </w:rPr>
              <w:t xml:space="preserve"> by 11:5</w:t>
            </w:r>
            <w:r>
              <w:rPr>
                <w:rFonts w:ascii="Calibri" w:eastAsia="Calibri" w:hAnsi="Calibri" w:cs="Calibri"/>
                <w:sz w:val="22"/>
                <w:szCs w:val="22"/>
              </w:rPr>
              <w:t>5</w:t>
            </w:r>
            <w:r>
              <w:rPr>
                <w:rFonts w:ascii="Calibri" w:eastAsia="Calibri" w:hAnsi="Calibri" w:cs="Calibri"/>
                <w:color w:val="000000"/>
                <w:sz w:val="22"/>
                <w:szCs w:val="22"/>
              </w:rPr>
              <w:t>pm on 0</w:t>
            </w:r>
            <w:r>
              <w:rPr>
                <w:rFonts w:ascii="Calibri" w:eastAsia="Calibri" w:hAnsi="Calibri" w:cs="Calibri"/>
                <w:sz w:val="22"/>
                <w:szCs w:val="22"/>
              </w:rPr>
              <w:t>4</w:t>
            </w:r>
            <w:r>
              <w:rPr>
                <w:rFonts w:ascii="Calibri" w:eastAsia="Calibri" w:hAnsi="Calibri" w:cs="Calibri"/>
                <w:color w:val="000000"/>
                <w:sz w:val="22"/>
                <w:szCs w:val="22"/>
              </w:rPr>
              <w:t>/</w:t>
            </w:r>
            <w:r>
              <w:rPr>
                <w:rFonts w:ascii="Calibri" w:eastAsia="Calibri" w:hAnsi="Calibri" w:cs="Calibri"/>
                <w:sz w:val="22"/>
                <w:szCs w:val="22"/>
              </w:rPr>
              <w:t>02</w:t>
            </w:r>
            <w:r>
              <w:rPr>
                <w:rFonts w:ascii="Calibri" w:eastAsia="Calibri" w:hAnsi="Calibri" w:cs="Calibri"/>
                <w:color w:val="000000"/>
                <w:sz w:val="22"/>
                <w:szCs w:val="22"/>
              </w:rPr>
              <w:t>/1</w:t>
            </w:r>
            <w:r>
              <w:rPr>
                <w:rFonts w:ascii="Calibri" w:eastAsia="Calibri" w:hAnsi="Calibri" w:cs="Calibri"/>
                <w:sz w:val="22"/>
                <w:szCs w:val="22"/>
              </w:rPr>
              <w:t xml:space="preserve">9. </w:t>
            </w:r>
            <w:r>
              <w:rPr>
                <w:rFonts w:ascii="Calibri" w:eastAsia="Calibri" w:hAnsi="Calibri" w:cs="Calibri"/>
                <w:sz w:val="22"/>
                <w:szCs w:val="22"/>
                <w:highlight w:val="yellow"/>
              </w:rPr>
              <w:t>Complete responses to 4-5 classmates by 11:55pm on 04/04/19.</w:t>
            </w:r>
          </w:p>
          <w:p w:rsidR="00C557FD" w:rsidRDefault="00C557FD">
            <w:pPr>
              <w:pBdr>
                <w:top w:val="nil"/>
                <w:left w:val="nil"/>
                <w:bottom w:val="nil"/>
                <w:right w:val="nil"/>
                <w:between w:val="nil"/>
              </w:pBdr>
              <w:rPr>
                <w:rFonts w:ascii="Calibri" w:eastAsia="Calibri" w:hAnsi="Calibri" w:cs="Calibri"/>
                <w:sz w:val="22"/>
                <w:szCs w:val="22"/>
              </w:rPr>
            </w:pPr>
          </w:p>
          <w:p w:rsidR="00C557FD" w:rsidRDefault="00C557FD">
            <w:pPr>
              <w:pBdr>
                <w:top w:val="nil"/>
                <w:left w:val="nil"/>
                <w:bottom w:val="nil"/>
                <w:right w:val="nil"/>
                <w:between w:val="nil"/>
              </w:pBdr>
              <w:rPr>
                <w:rFonts w:ascii="Calibri" w:eastAsia="Calibri" w:hAnsi="Calibri" w:cs="Calibri"/>
                <w:sz w:val="22"/>
                <w:szCs w:val="22"/>
              </w:rPr>
            </w:pPr>
          </w:p>
        </w:tc>
      </w:tr>
      <w:tr w:rsidR="00C557FD">
        <w:trPr>
          <w:trHeight w:val="220"/>
        </w:trPr>
        <w:tc>
          <w:tcPr>
            <w:tcW w:w="825" w:type="dxa"/>
            <w:vMerge/>
          </w:tcPr>
          <w:p w:rsidR="00C557FD" w:rsidRDefault="00C557FD">
            <w:pPr>
              <w:pBdr>
                <w:top w:val="nil"/>
                <w:left w:val="nil"/>
                <w:bottom w:val="nil"/>
                <w:right w:val="nil"/>
                <w:between w:val="nil"/>
              </w:pBdr>
              <w:jc w:val="center"/>
              <w:rPr>
                <w:rFonts w:ascii="Calibri" w:eastAsia="Calibri" w:hAnsi="Calibri" w:cs="Calibri"/>
                <w:color w:val="000000"/>
                <w:sz w:val="22"/>
                <w:szCs w:val="22"/>
              </w:rPr>
            </w:pPr>
          </w:p>
        </w:tc>
        <w:tc>
          <w:tcPr>
            <w:tcW w:w="2520" w:type="dxa"/>
          </w:tcPr>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Using SWOT Analysis &amp; Clinical Reasoning</w:t>
            </w:r>
          </w:p>
          <w:p w:rsidR="00C557FD" w:rsidRDefault="00C557FD">
            <w:pPr>
              <w:pBdr>
                <w:top w:val="nil"/>
                <w:left w:val="nil"/>
                <w:bottom w:val="nil"/>
                <w:right w:val="nil"/>
                <w:between w:val="nil"/>
              </w:pBdr>
              <w:rPr>
                <w:rFonts w:ascii="Calibri" w:eastAsia="Calibri" w:hAnsi="Calibri" w:cs="Calibri"/>
                <w:color w:val="000000"/>
                <w:sz w:val="22"/>
                <w:szCs w:val="22"/>
              </w:rPr>
            </w:pP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New Program Development</w:t>
            </w:r>
          </w:p>
          <w:p w:rsidR="00C557FD" w:rsidRDefault="00C557FD">
            <w:pPr>
              <w:pBdr>
                <w:top w:val="nil"/>
                <w:left w:val="nil"/>
                <w:bottom w:val="nil"/>
                <w:right w:val="nil"/>
                <w:between w:val="nil"/>
              </w:pBdr>
              <w:rPr>
                <w:rFonts w:ascii="Calibri" w:eastAsia="Calibri" w:hAnsi="Calibri" w:cs="Calibri"/>
                <w:sz w:val="22"/>
                <w:szCs w:val="22"/>
              </w:rPr>
            </w:pPr>
          </w:p>
          <w:p w:rsidR="00C557FD" w:rsidRDefault="00C557FD">
            <w:pPr>
              <w:pBdr>
                <w:top w:val="nil"/>
                <w:left w:val="nil"/>
                <w:bottom w:val="nil"/>
                <w:right w:val="nil"/>
                <w:between w:val="nil"/>
              </w:pBdr>
              <w:rPr>
                <w:rFonts w:ascii="Calibri" w:eastAsia="Calibri" w:hAnsi="Calibri" w:cs="Calibri"/>
                <w:color w:val="FF0000"/>
                <w:sz w:val="22"/>
                <w:szCs w:val="22"/>
              </w:rPr>
            </w:pPr>
          </w:p>
        </w:tc>
        <w:tc>
          <w:tcPr>
            <w:tcW w:w="2520" w:type="dxa"/>
          </w:tcPr>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Meyers Chapters 3-6</w:t>
            </w:r>
          </w:p>
          <w:p w:rsidR="00C557FD" w:rsidRDefault="00C557FD">
            <w:pPr>
              <w:pBdr>
                <w:top w:val="nil"/>
                <w:left w:val="nil"/>
                <w:bottom w:val="nil"/>
                <w:right w:val="nil"/>
                <w:between w:val="nil"/>
              </w:pBdr>
              <w:rPr>
                <w:rFonts w:ascii="Calibri" w:eastAsia="Calibri" w:hAnsi="Calibri" w:cs="Calibri"/>
                <w:color w:val="000000"/>
                <w:sz w:val="22"/>
                <w:szCs w:val="22"/>
              </w:rPr>
            </w:pP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Solomon &amp; Jacobs</w:t>
            </w: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Chapter 10 (</w:t>
            </w:r>
            <w:r>
              <w:rPr>
                <w:rFonts w:ascii="Calibri" w:eastAsia="Calibri" w:hAnsi="Calibri" w:cs="Calibri"/>
                <w:sz w:val="22"/>
                <w:szCs w:val="22"/>
              </w:rPr>
              <w:t>in Doc Share)</w:t>
            </w:r>
          </w:p>
          <w:p w:rsidR="00C557FD" w:rsidRDefault="00C557FD">
            <w:pPr>
              <w:pBdr>
                <w:top w:val="nil"/>
                <w:left w:val="nil"/>
                <w:bottom w:val="nil"/>
                <w:right w:val="nil"/>
                <w:between w:val="nil"/>
              </w:pBdr>
              <w:rPr>
                <w:rFonts w:ascii="Calibri" w:eastAsia="Calibri" w:hAnsi="Calibri" w:cs="Calibri"/>
                <w:color w:val="000000"/>
                <w:sz w:val="22"/>
                <w:szCs w:val="22"/>
              </w:rPr>
            </w:pP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Articles in Doc Share</w:t>
            </w:r>
          </w:p>
        </w:tc>
        <w:tc>
          <w:tcPr>
            <w:tcW w:w="3480" w:type="dxa"/>
          </w:tcPr>
          <w:p w:rsidR="00C557FD" w:rsidRDefault="00325F13">
            <w:pPr>
              <w:pBdr>
                <w:top w:val="nil"/>
                <w:left w:val="nil"/>
                <w:bottom w:val="nil"/>
                <w:right w:val="nil"/>
                <w:between w:val="nil"/>
              </w:pBdr>
              <w:rPr>
                <w:rFonts w:ascii="Calibri" w:eastAsia="Calibri" w:hAnsi="Calibri" w:cs="Calibri"/>
                <w:b/>
                <w:sz w:val="22"/>
                <w:szCs w:val="22"/>
                <w:highlight w:val="yellow"/>
              </w:rPr>
            </w:pPr>
            <w:r>
              <w:rPr>
                <w:rFonts w:ascii="Calibri" w:eastAsia="Calibri" w:hAnsi="Calibri" w:cs="Calibri"/>
                <w:sz w:val="22"/>
                <w:szCs w:val="22"/>
              </w:rPr>
              <w:t xml:space="preserve">Post Innovative Practice Exercise to </w:t>
            </w:r>
            <w:r>
              <w:rPr>
                <w:rFonts w:ascii="Calibri" w:eastAsia="Calibri" w:hAnsi="Calibri" w:cs="Calibri"/>
                <w:b/>
                <w:sz w:val="22"/>
                <w:szCs w:val="22"/>
              </w:rPr>
              <w:t>“Innovative Practice Exercise Discussion Board”</w:t>
            </w:r>
            <w:r>
              <w:rPr>
                <w:rFonts w:ascii="Calibri" w:eastAsia="Calibri" w:hAnsi="Calibri" w:cs="Calibri"/>
                <w:sz w:val="22"/>
                <w:szCs w:val="22"/>
              </w:rPr>
              <w:t xml:space="preserve"> by 11:55pm on 04/03/19. </w:t>
            </w:r>
            <w:r>
              <w:rPr>
                <w:rFonts w:ascii="Calibri" w:eastAsia="Calibri" w:hAnsi="Calibri" w:cs="Calibri"/>
                <w:sz w:val="22"/>
                <w:szCs w:val="22"/>
                <w:highlight w:val="yellow"/>
              </w:rPr>
              <w:t xml:space="preserve">Responses to classmates’ posts are </w:t>
            </w:r>
            <w:r>
              <w:rPr>
                <w:rFonts w:ascii="Calibri" w:eastAsia="Calibri" w:hAnsi="Calibri" w:cs="Calibri"/>
                <w:b/>
                <w:sz w:val="22"/>
                <w:szCs w:val="22"/>
                <w:highlight w:val="yellow"/>
              </w:rPr>
              <w:t>OPTIONAL</w:t>
            </w:r>
          </w:p>
          <w:p w:rsidR="00C557FD" w:rsidRDefault="00C557FD">
            <w:pPr>
              <w:pBdr>
                <w:top w:val="nil"/>
                <w:left w:val="nil"/>
                <w:bottom w:val="nil"/>
                <w:right w:val="nil"/>
                <w:between w:val="nil"/>
              </w:pBdr>
              <w:rPr>
                <w:rFonts w:ascii="Calibri" w:eastAsia="Calibri" w:hAnsi="Calibri" w:cs="Calibri"/>
                <w:sz w:val="22"/>
                <w:szCs w:val="22"/>
              </w:rPr>
            </w:pP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Post New Program Development idea to </w:t>
            </w:r>
            <w:r>
              <w:rPr>
                <w:rFonts w:ascii="Calibri" w:eastAsia="Calibri" w:hAnsi="Calibri" w:cs="Calibri"/>
                <w:b/>
                <w:color w:val="000000"/>
                <w:sz w:val="22"/>
                <w:szCs w:val="22"/>
              </w:rPr>
              <w:t xml:space="preserve">“Group Discussion Board” </w:t>
            </w:r>
            <w:r>
              <w:rPr>
                <w:rFonts w:ascii="Calibri" w:eastAsia="Calibri" w:hAnsi="Calibri" w:cs="Calibri"/>
                <w:color w:val="000000"/>
                <w:sz w:val="22"/>
                <w:szCs w:val="22"/>
              </w:rPr>
              <w:t>by 11:5</w:t>
            </w:r>
            <w:r>
              <w:rPr>
                <w:rFonts w:ascii="Calibri" w:eastAsia="Calibri" w:hAnsi="Calibri" w:cs="Calibri"/>
                <w:sz w:val="22"/>
                <w:szCs w:val="22"/>
              </w:rPr>
              <w:t>5</w:t>
            </w:r>
            <w:r>
              <w:rPr>
                <w:rFonts w:ascii="Calibri" w:eastAsia="Calibri" w:hAnsi="Calibri" w:cs="Calibri"/>
                <w:color w:val="000000"/>
                <w:sz w:val="22"/>
                <w:szCs w:val="22"/>
              </w:rPr>
              <w:t>pm on 0</w:t>
            </w:r>
            <w:r>
              <w:rPr>
                <w:rFonts w:ascii="Calibri" w:eastAsia="Calibri" w:hAnsi="Calibri" w:cs="Calibri"/>
                <w:sz w:val="22"/>
                <w:szCs w:val="22"/>
              </w:rPr>
              <w:t>4</w:t>
            </w:r>
            <w:r>
              <w:rPr>
                <w:rFonts w:ascii="Calibri" w:eastAsia="Calibri" w:hAnsi="Calibri" w:cs="Calibri"/>
                <w:color w:val="000000"/>
                <w:sz w:val="22"/>
                <w:szCs w:val="22"/>
              </w:rPr>
              <w:t>/</w:t>
            </w:r>
            <w:r>
              <w:rPr>
                <w:rFonts w:ascii="Calibri" w:eastAsia="Calibri" w:hAnsi="Calibri" w:cs="Calibri"/>
                <w:sz w:val="22"/>
                <w:szCs w:val="22"/>
              </w:rPr>
              <w:t>03</w:t>
            </w:r>
            <w:r>
              <w:rPr>
                <w:rFonts w:ascii="Calibri" w:eastAsia="Calibri" w:hAnsi="Calibri" w:cs="Calibri"/>
                <w:color w:val="000000"/>
                <w:sz w:val="22"/>
                <w:szCs w:val="22"/>
              </w:rPr>
              <w:t>/1</w:t>
            </w:r>
            <w:r>
              <w:rPr>
                <w:rFonts w:ascii="Calibri" w:eastAsia="Calibri" w:hAnsi="Calibri" w:cs="Calibri"/>
                <w:sz w:val="22"/>
                <w:szCs w:val="22"/>
              </w:rPr>
              <w:t xml:space="preserve">9. </w:t>
            </w:r>
            <w:r>
              <w:rPr>
                <w:rFonts w:ascii="Calibri" w:eastAsia="Calibri" w:hAnsi="Calibri" w:cs="Calibri"/>
                <w:sz w:val="22"/>
                <w:szCs w:val="22"/>
                <w:highlight w:val="yellow"/>
              </w:rPr>
              <w:t>Complete respons</w:t>
            </w:r>
            <w:r>
              <w:rPr>
                <w:rFonts w:ascii="Calibri" w:eastAsia="Calibri" w:hAnsi="Calibri" w:cs="Calibri"/>
                <w:sz w:val="22"/>
                <w:szCs w:val="22"/>
                <w:highlight w:val="yellow"/>
              </w:rPr>
              <w:t>es to members in your group by 11:55pm on 04/05/19.</w:t>
            </w:r>
          </w:p>
          <w:p w:rsidR="00C557FD" w:rsidRDefault="00C557FD">
            <w:pPr>
              <w:pBdr>
                <w:top w:val="nil"/>
                <w:left w:val="nil"/>
                <w:bottom w:val="nil"/>
                <w:right w:val="nil"/>
                <w:between w:val="nil"/>
              </w:pBdr>
              <w:rPr>
                <w:rFonts w:ascii="Calibri" w:eastAsia="Calibri" w:hAnsi="Calibri" w:cs="Calibri"/>
                <w:color w:val="000000"/>
                <w:sz w:val="22"/>
                <w:szCs w:val="22"/>
              </w:rPr>
            </w:pP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Begin </w:t>
            </w:r>
            <w:r>
              <w:rPr>
                <w:rFonts w:ascii="Calibri" w:eastAsia="Calibri" w:hAnsi="Calibri" w:cs="Calibri"/>
                <w:b/>
                <w:color w:val="000000"/>
                <w:sz w:val="22"/>
                <w:szCs w:val="22"/>
              </w:rPr>
              <w:t>New Program Development Assignment</w:t>
            </w:r>
            <w:r>
              <w:rPr>
                <w:rFonts w:ascii="Calibri" w:eastAsia="Calibri" w:hAnsi="Calibri" w:cs="Calibri"/>
                <w:color w:val="000000"/>
                <w:sz w:val="22"/>
                <w:szCs w:val="22"/>
              </w:rPr>
              <w:t xml:space="preserve"> – Due to </w:t>
            </w:r>
            <w:r>
              <w:rPr>
                <w:rFonts w:ascii="Calibri" w:eastAsia="Calibri" w:hAnsi="Calibri" w:cs="Calibri"/>
                <w:sz w:val="22"/>
                <w:szCs w:val="22"/>
              </w:rPr>
              <w:t>Moodle</w:t>
            </w:r>
            <w:r>
              <w:rPr>
                <w:rFonts w:ascii="Calibri" w:eastAsia="Calibri" w:hAnsi="Calibri" w:cs="Calibri"/>
                <w:color w:val="000000"/>
                <w:sz w:val="22"/>
                <w:szCs w:val="22"/>
              </w:rPr>
              <w:t xml:space="preserve"> no later than 11:5</w:t>
            </w:r>
            <w:r>
              <w:rPr>
                <w:rFonts w:ascii="Calibri" w:eastAsia="Calibri" w:hAnsi="Calibri" w:cs="Calibri"/>
                <w:sz w:val="22"/>
                <w:szCs w:val="22"/>
              </w:rPr>
              <w:t>5</w:t>
            </w:r>
            <w:r>
              <w:rPr>
                <w:rFonts w:ascii="Calibri" w:eastAsia="Calibri" w:hAnsi="Calibri" w:cs="Calibri"/>
                <w:color w:val="000000"/>
                <w:sz w:val="22"/>
                <w:szCs w:val="22"/>
              </w:rPr>
              <w:t>pm on 0</w:t>
            </w:r>
            <w:r>
              <w:rPr>
                <w:rFonts w:ascii="Calibri" w:eastAsia="Calibri" w:hAnsi="Calibri" w:cs="Calibri"/>
                <w:sz w:val="22"/>
                <w:szCs w:val="22"/>
              </w:rPr>
              <w:t>4</w:t>
            </w:r>
            <w:r>
              <w:rPr>
                <w:rFonts w:ascii="Calibri" w:eastAsia="Calibri" w:hAnsi="Calibri" w:cs="Calibri"/>
                <w:color w:val="000000"/>
                <w:sz w:val="22"/>
                <w:szCs w:val="22"/>
              </w:rPr>
              <w:t>/</w:t>
            </w:r>
            <w:r>
              <w:rPr>
                <w:rFonts w:ascii="Calibri" w:eastAsia="Calibri" w:hAnsi="Calibri" w:cs="Calibri"/>
                <w:sz w:val="22"/>
                <w:szCs w:val="22"/>
              </w:rPr>
              <w:t>05</w:t>
            </w:r>
            <w:r>
              <w:rPr>
                <w:rFonts w:ascii="Calibri" w:eastAsia="Calibri" w:hAnsi="Calibri" w:cs="Calibri"/>
                <w:color w:val="000000"/>
                <w:sz w:val="22"/>
                <w:szCs w:val="22"/>
              </w:rPr>
              <w:t>/1</w:t>
            </w:r>
            <w:r>
              <w:rPr>
                <w:rFonts w:ascii="Calibri" w:eastAsia="Calibri" w:hAnsi="Calibri" w:cs="Calibri"/>
                <w:sz w:val="22"/>
                <w:szCs w:val="22"/>
              </w:rPr>
              <w:t>9</w:t>
            </w:r>
          </w:p>
          <w:p w:rsidR="00C557FD" w:rsidRDefault="00C557FD">
            <w:pPr>
              <w:pBdr>
                <w:top w:val="nil"/>
                <w:left w:val="nil"/>
                <w:bottom w:val="nil"/>
                <w:right w:val="nil"/>
                <w:between w:val="nil"/>
              </w:pBdr>
              <w:rPr>
                <w:rFonts w:ascii="Calibri" w:eastAsia="Calibri" w:hAnsi="Calibri" w:cs="Calibri"/>
                <w:color w:val="000000"/>
                <w:sz w:val="22"/>
                <w:szCs w:val="22"/>
              </w:rPr>
            </w:pPr>
          </w:p>
        </w:tc>
      </w:tr>
      <w:tr w:rsidR="00C557FD">
        <w:trPr>
          <w:trHeight w:val="220"/>
        </w:trPr>
        <w:tc>
          <w:tcPr>
            <w:tcW w:w="825" w:type="dxa"/>
            <w:vMerge/>
          </w:tcPr>
          <w:p w:rsidR="00C557FD" w:rsidRDefault="00C557FD">
            <w:pPr>
              <w:pBdr>
                <w:top w:val="nil"/>
                <w:left w:val="nil"/>
                <w:bottom w:val="nil"/>
                <w:right w:val="nil"/>
                <w:between w:val="nil"/>
              </w:pBdr>
              <w:jc w:val="center"/>
              <w:rPr>
                <w:rFonts w:ascii="Calibri" w:eastAsia="Calibri" w:hAnsi="Calibri" w:cs="Calibri"/>
                <w:color w:val="000000"/>
                <w:sz w:val="22"/>
                <w:szCs w:val="22"/>
              </w:rPr>
            </w:pPr>
          </w:p>
        </w:tc>
        <w:tc>
          <w:tcPr>
            <w:tcW w:w="2520" w:type="dxa"/>
          </w:tcPr>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Preparing an Occupation-based Proposal for </w:t>
            </w:r>
            <w:r>
              <w:rPr>
                <w:rFonts w:ascii="Calibri" w:eastAsia="Calibri" w:hAnsi="Calibri" w:cs="Calibri"/>
                <w:color w:val="000000"/>
                <w:sz w:val="22"/>
                <w:szCs w:val="22"/>
              </w:rPr>
              <w:lastRenderedPageBreak/>
              <w:t>Service – OT/OTA Roles</w:t>
            </w:r>
          </w:p>
        </w:tc>
        <w:tc>
          <w:tcPr>
            <w:tcW w:w="2520" w:type="dxa"/>
          </w:tcPr>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Meyers Chapters 7-10</w:t>
            </w:r>
          </w:p>
          <w:p w:rsidR="00C557FD" w:rsidRDefault="00C557FD">
            <w:pPr>
              <w:pBdr>
                <w:top w:val="nil"/>
                <w:left w:val="nil"/>
                <w:bottom w:val="nil"/>
                <w:right w:val="nil"/>
                <w:between w:val="nil"/>
              </w:pBdr>
              <w:rPr>
                <w:rFonts w:ascii="Calibri" w:eastAsia="Calibri" w:hAnsi="Calibri" w:cs="Calibri"/>
                <w:color w:val="000000"/>
                <w:sz w:val="22"/>
                <w:szCs w:val="22"/>
              </w:rPr>
            </w:pPr>
          </w:p>
        </w:tc>
        <w:tc>
          <w:tcPr>
            <w:tcW w:w="3480" w:type="dxa"/>
          </w:tcPr>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Online Quiz 1</w:t>
            </w:r>
            <w:r>
              <w:rPr>
                <w:rFonts w:ascii="Calibri" w:eastAsia="Calibri" w:hAnsi="Calibri" w:cs="Calibri"/>
                <w:color w:val="000000"/>
                <w:sz w:val="22"/>
                <w:szCs w:val="22"/>
              </w:rPr>
              <w:t xml:space="preserve"> </w:t>
            </w:r>
            <w:r>
              <w:rPr>
                <w:rFonts w:ascii="Calibri" w:eastAsia="Calibri" w:hAnsi="Calibri" w:cs="Calibri"/>
                <w:sz w:val="22"/>
                <w:szCs w:val="22"/>
              </w:rPr>
              <w:t xml:space="preserve">Week 1 articles in Doc </w:t>
            </w:r>
            <w:r>
              <w:rPr>
                <w:rFonts w:ascii="Calibri" w:eastAsia="Calibri" w:hAnsi="Calibri" w:cs="Calibri"/>
                <w:color w:val="000000"/>
                <w:sz w:val="22"/>
                <w:szCs w:val="22"/>
              </w:rPr>
              <w:t xml:space="preserve">Sharing; Meyers Ch. 1-6) – Opens at </w:t>
            </w:r>
            <w:r>
              <w:rPr>
                <w:rFonts w:ascii="Calibri" w:eastAsia="Calibri" w:hAnsi="Calibri" w:cs="Calibri"/>
                <w:color w:val="000000"/>
                <w:sz w:val="22"/>
                <w:szCs w:val="22"/>
              </w:rPr>
              <w:lastRenderedPageBreak/>
              <w:t xml:space="preserve">9:00am and closes at </w:t>
            </w:r>
            <w:r>
              <w:rPr>
                <w:rFonts w:ascii="Calibri" w:eastAsia="Calibri" w:hAnsi="Calibri" w:cs="Calibri"/>
                <w:sz w:val="22"/>
                <w:szCs w:val="22"/>
              </w:rPr>
              <w:t>11:55</w:t>
            </w:r>
            <w:r>
              <w:rPr>
                <w:rFonts w:ascii="Calibri" w:eastAsia="Calibri" w:hAnsi="Calibri" w:cs="Calibri"/>
                <w:color w:val="000000"/>
                <w:sz w:val="22"/>
                <w:szCs w:val="22"/>
              </w:rPr>
              <w:t>pm on 04/0</w:t>
            </w:r>
            <w:r>
              <w:rPr>
                <w:rFonts w:ascii="Calibri" w:eastAsia="Calibri" w:hAnsi="Calibri" w:cs="Calibri"/>
                <w:sz w:val="22"/>
                <w:szCs w:val="22"/>
              </w:rPr>
              <w:t>5</w:t>
            </w:r>
            <w:r>
              <w:rPr>
                <w:rFonts w:ascii="Calibri" w:eastAsia="Calibri" w:hAnsi="Calibri" w:cs="Calibri"/>
                <w:color w:val="000000"/>
                <w:sz w:val="22"/>
                <w:szCs w:val="22"/>
              </w:rPr>
              <w:t>/19</w:t>
            </w:r>
          </w:p>
          <w:p w:rsidR="00C557FD" w:rsidRDefault="00C557FD">
            <w:pPr>
              <w:pBdr>
                <w:top w:val="nil"/>
                <w:left w:val="nil"/>
                <w:bottom w:val="nil"/>
                <w:right w:val="nil"/>
                <w:between w:val="nil"/>
              </w:pBdr>
              <w:rPr>
                <w:rFonts w:ascii="Calibri" w:eastAsia="Calibri" w:hAnsi="Calibri" w:cs="Calibri"/>
                <w:color w:val="000000"/>
                <w:sz w:val="22"/>
                <w:szCs w:val="22"/>
              </w:rPr>
            </w:pPr>
          </w:p>
        </w:tc>
      </w:tr>
      <w:tr w:rsidR="00C557FD">
        <w:trPr>
          <w:trHeight w:val="1240"/>
        </w:trPr>
        <w:tc>
          <w:tcPr>
            <w:tcW w:w="825" w:type="dxa"/>
            <w:vMerge w:val="restart"/>
          </w:tcPr>
          <w:p w:rsidR="00C557FD" w:rsidRDefault="00325F13">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lastRenderedPageBreak/>
              <w:t>2</w:t>
            </w:r>
          </w:p>
        </w:tc>
        <w:tc>
          <w:tcPr>
            <w:tcW w:w="2520" w:type="dxa"/>
          </w:tcPr>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Understanding &amp; Following a Research Protocol: Role of the OTA</w:t>
            </w:r>
          </w:p>
          <w:p w:rsidR="00C557FD" w:rsidRDefault="00C557FD">
            <w:pPr>
              <w:pBdr>
                <w:top w:val="nil"/>
                <w:left w:val="nil"/>
                <w:bottom w:val="nil"/>
                <w:right w:val="nil"/>
                <w:between w:val="nil"/>
              </w:pBdr>
              <w:rPr>
                <w:rFonts w:ascii="Calibri" w:eastAsia="Calibri" w:hAnsi="Calibri" w:cs="Calibri"/>
                <w:sz w:val="22"/>
                <w:szCs w:val="22"/>
              </w:rPr>
            </w:pPr>
          </w:p>
          <w:p w:rsidR="00C557FD" w:rsidRDefault="00325F13">
            <w:pPr>
              <w:pBdr>
                <w:top w:val="nil"/>
                <w:left w:val="nil"/>
                <w:bottom w:val="nil"/>
                <w:right w:val="nil"/>
                <w:between w:val="nil"/>
              </w:pBdr>
              <w:rPr>
                <w:rFonts w:ascii="Calibri" w:eastAsia="Calibri" w:hAnsi="Calibri" w:cs="Calibri"/>
                <w:color w:val="FF0000"/>
                <w:sz w:val="22"/>
                <w:szCs w:val="22"/>
              </w:rPr>
            </w:pPr>
            <w:r>
              <w:rPr>
                <w:rFonts w:ascii="Calibri" w:eastAsia="Calibri" w:hAnsi="Calibri" w:cs="Calibri"/>
                <w:color w:val="FF0000"/>
                <w:sz w:val="22"/>
                <w:szCs w:val="22"/>
              </w:rPr>
              <w:t>Review Week 2 Lectures</w:t>
            </w:r>
          </w:p>
          <w:p w:rsidR="00C557FD" w:rsidRDefault="00C557FD">
            <w:pPr>
              <w:pBdr>
                <w:top w:val="nil"/>
                <w:left w:val="nil"/>
                <w:bottom w:val="nil"/>
                <w:right w:val="nil"/>
                <w:between w:val="nil"/>
              </w:pBdr>
              <w:rPr>
                <w:rFonts w:ascii="Calibri" w:eastAsia="Calibri" w:hAnsi="Calibri" w:cs="Calibri"/>
                <w:color w:val="FF0000"/>
                <w:sz w:val="22"/>
                <w:szCs w:val="22"/>
              </w:rPr>
            </w:pPr>
          </w:p>
        </w:tc>
        <w:tc>
          <w:tcPr>
            <w:tcW w:w="2520" w:type="dxa"/>
          </w:tcPr>
          <w:p w:rsidR="00C557FD" w:rsidRDefault="00325F13">
            <w:pPr>
              <w:rPr>
                <w:rFonts w:ascii="Calibri" w:eastAsia="Calibri" w:hAnsi="Calibri" w:cs="Calibri"/>
                <w:sz w:val="22"/>
                <w:szCs w:val="22"/>
              </w:rPr>
            </w:pPr>
            <w:r>
              <w:rPr>
                <w:rFonts w:ascii="Calibri" w:eastAsia="Calibri" w:hAnsi="Calibri" w:cs="Calibri"/>
                <w:sz w:val="22"/>
                <w:szCs w:val="22"/>
              </w:rPr>
              <w:t>Articles in Doc Share</w:t>
            </w:r>
          </w:p>
        </w:tc>
        <w:tc>
          <w:tcPr>
            <w:tcW w:w="3480" w:type="dxa"/>
          </w:tcPr>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Research Assignment</w:t>
            </w:r>
            <w:r>
              <w:rPr>
                <w:rFonts w:ascii="Calibri" w:eastAsia="Calibri" w:hAnsi="Calibri" w:cs="Calibri"/>
                <w:color w:val="000000"/>
                <w:sz w:val="22"/>
                <w:szCs w:val="22"/>
              </w:rPr>
              <w:t xml:space="preserve"> – Due to the Dropbox no later than 11:5</w:t>
            </w:r>
            <w:r>
              <w:rPr>
                <w:rFonts w:ascii="Calibri" w:eastAsia="Calibri" w:hAnsi="Calibri" w:cs="Calibri"/>
                <w:sz w:val="22"/>
                <w:szCs w:val="22"/>
              </w:rPr>
              <w:t>5</w:t>
            </w:r>
            <w:r>
              <w:rPr>
                <w:rFonts w:ascii="Calibri" w:eastAsia="Calibri" w:hAnsi="Calibri" w:cs="Calibri"/>
                <w:color w:val="000000"/>
                <w:sz w:val="22"/>
                <w:szCs w:val="22"/>
              </w:rPr>
              <w:t>pm on 04/</w:t>
            </w:r>
            <w:r>
              <w:rPr>
                <w:rFonts w:ascii="Calibri" w:eastAsia="Calibri" w:hAnsi="Calibri" w:cs="Calibri"/>
                <w:sz w:val="22"/>
                <w:szCs w:val="22"/>
              </w:rPr>
              <w:t>09</w:t>
            </w:r>
            <w:r>
              <w:rPr>
                <w:rFonts w:ascii="Calibri" w:eastAsia="Calibri" w:hAnsi="Calibri" w:cs="Calibri"/>
                <w:color w:val="000000"/>
                <w:sz w:val="22"/>
                <w:szCs w:val="22"/>
              </w:rPr>
              <w:t>/1</w:t>
            </w:r>
            <w:r>
              <w:rPr>
                <w:rFonts w:ascii="Calibri" w:eastAsia="Calibri" w:hAnsi="Calibri" w:cs="Calibri"/>
                <w:sz w:val="22"/>
                <w:szCs w:val="22"/>
              </w:rPr>
              <w:t>9</w:t>
            </w:r>
          </w:p>
        </w:tc>
      </w:tr>
      <w:tr w:rsidR="00C557FD">
        <w:trPr>
          <w:trHeight w:val="800"/>
        </w:trPr>
        <w:tc>
          <w:tcPr>
            <w:tcW w:w="825" w:type="dxa"/>
            <w:vMerge/>
          </w:tcPr>
          <w:p w:rsidR="00C557FD" w:rsidRDefault="00C557FD">
            <w:pPr>
              <w:pBdr>
                <w:top w:val="nil"/>
                <w:left w:val="nil"/>
                <w:bottom w:val="nil"/>
                <w:right w:val="nil"/>
                <w:between w:val="nil"/>
              </w:pBdr>
              <w:jc w:val="center"/>
              <w:rPr>
                <w:rFonts w:ascii="Calibri" w:eastAsia="Calibri" w:hAnsi="Calibri" w:cs="Calibri"/>
                <w:color w:val="000000"/>
                <w:sz w:val="22"/>
                <w:szCs w:val="22"/>
              </w:rPr>
            </w:pPr>
          </w:p>
        </w:tc>
        <w:tc>
          <w:tcPr>
            <w:tcW w:w="2520" w:type="dxa"/>
          </w:tcPr>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Evaluation and Outcomes</w:t>
            </w:r>
          </w:p>
        </w:tc>
        <w:tc>
          <w:tcPr>
            <w:tcW w:w="2520" w:type="dxa"/>
          </w:tcPr>
          <w:p w:rsidR="00C557FD" w:rsidRDefault="00325F13">
            <w:pPr>
              <w:rPr>
                <w:rFonts w:ascii="Calibri" w:eastAsia="Calibri" w:hAnsi="Calibri" w:cs="Calibri"/>
                <w:sz w:val="22"/>
                <w:szCs w:val="22"/>
              </w:rPr>
            </w:pPr>
            <w:r>
              <w:rPr>
                <w:rFonts w:ascii="Calibri" w:eastAsia="Calibri" w:hAnsi="Calibri" w:cs="Calibri"/>
                <w:sz w:val="22"/>
                <w:szCs w:val="22"/>
              </w:rPr>
              <w:t>Meyers Chapter 11</w:t>
            </w:r>
          </w:p>
          <w:p w:rsidR="00C557FD" w:rsidRDefault="00C557FD">
            <w:pPr>
              <w:rPr>
                <w:rFonts w:ascii="Calibri" w:eastAsia="Calibri" w:hAnsi="Calibri" w:cs="Calibri"/>
                <w:sz w:val="22"/>
                <w:szCs w:val="22"/>
              </w:rPr>
            </w:pPr>
          </w:p>
        </w:tc>
        <w:tc>
          <w:tcPr>
            <w:tcW w:w="3480" w:type="dxa"/>
          </w:tcPr>
          <w:p w:rsidR="00C557FD" w:rsidRDefault="00325F13">
            <w:pPr>
              <w:pBdr>
                <w:top w:val="nil"/>
                <w:left w:val="nil"/>
                <w:bottom w:val="nil"/>
                <w:right w:val="nil"/>
                <w:between w:val="nil"/>
              </w:pBdr>
              <w:rPr>
                <w:rFonts w:ascii="Calibri" w:eastAsia="Calibri" w:hAnsi="Calibri" w:cs="Calibri"/>
                <w:sz w:val="22"/>
                <w:szCs w:val="22"/>
              </w:rPr>
            </w:pPr>
            <w:r>
              <w:rPr>
                <w:rFonts w:ascii="Calibri" w:eastAsia="Calibri" w:hAnsi="Calibri" w:cs="Calibri"/>
                <w:b/>
                <w:color w:val="000000"/>
                <w:sz w:val="22"/>
                <w:szCs w:val="22"/>
              </w:rPr>
              <w:t>Online Quiz 2</w:t>
            </w:r>
            <w:r>
              <w:rPr>
                <w:rFonts w:ascii="Calibri" w:eastAsia="Calibri" w:hAnsi="Calibri" w:cs="Calibri"/>
                <w:color w:val="000000"/>
                <w:sz w:val="22"/>
                <w:szCs w:val="22"/>
              </w:rPr>
              <w:t xml:space="preserve"> </w:t>
            </w:r>
            <w:r>
              <w:rPr>
                <w:rFonts w:ascii="Calibri" w:eastAsia="Calibri" w:hAnsi="Calibri" w:cs="Calibri"/>
                <w:sz w:val="22"/>
                <w:szCs w:val="22"/>
              </w:rPr>
              <w:t>Week 2</w:t>
            </w:r>
            <w:r>
              <w:rPr>
                <w:rFonts w:ascii="Calibri" w:eastAsia="Calibri" w:hAnsi="Calibri" w:cs="Calibri"/>
                <w:color w:val="000000"/>
                <w:sz w:val="22"/>
                <w:szCs w:val="22"/>
              </w:rPr>
              <w:t xml:space="preserve"> articles in Doc Sharing; Solomon Ch. 10; Meyers 7-11) – Opens at 9:00am and closes at 11:5</w:t>
            </w:r>
            <w:r>
              <w:rPr>
                <w:rFonts w:ascii="Calibri" w:eastAsia="Calibri" w:hAnsi="Calibri" w:cs="Calibri"/>
                <w:sz w:val="22"/>
                <w:szCs w:val="22"/>
              </w:rPr>
              <w:t>5</w:t>
            </w:r>
            <w:r>
              <w:rPr>
                <w:rFonts w:ascii="Calibri" w:eastAsia="Calibri" w:hAnsi="Calibri" w:cs="Calibri"/>
                <w:color w:val="000000"/>
                <w:sz w:val="22"/>
                <w:szCs w:val="22"/>
              </w:rPr>
              <w:t>pm on 04/</w:t>
            </w:r>
            <w:r>
              <w:rPr>
                <w:rFonts w:ascii="Calibri" w:eastAsia="Calibri" w:hAnsi="Calibri" w:cs="Calibri"/>
                <w:sz w:val="22"/>
                <w:szCs w:val="22"/>
              </w:rPr>
              <w:t>10</w:t>
            </w:r>
            <w:r>
              <w:rPr>
                <w:rFonts w:ascii="Calibri" w:eastAsia="Calibri" w:hAnsi="Calibri" w:cs="Calibri"/>
                <w:color w:val="000000"/>
                <w:sz w:val="22"/>
                <w:szCs w:val="22"/>
              </w:rPr>
              <w:t>/1</w:t>
            </w:r>
            <w:r>
              <w:rPr>
                <w:rFonts w:ascii="Calibri" w:eastAsia="Calibri" w:hAnsi="Calibri" w:cs="Calibri"/>
                <w:sz w:val="22"/>
                <w:szCs w:val="22"/>
              </w:rPr>
              <w:t>9</w:t>
            </w:r>
          </w:p>
          <w:p w:rsidR="00C557FD" w:rsidRDefault="00C557FD">
            <w:pPr>
              <w:pBdr>
                <w:top w:val="nil"/>
                <w:left w:val="nil"/>
                <w:bottom w:val="nil"/>
                <w:right w:val="nil"/>
                <w:between w:val="nil"/>
              </w:pBdr>
              <w:rPr>
                <w:rFonts w:ascii="Calibri" w:eastAsia="Calibri" w:hAnsi="Calibri" w:cs="Calibri"/>
                <w:sz w:val="22"/>
                <w:szCs w:val="22"/>
              </w:rPr>
            </w:pPr>
          </w:p>
        </w:tc>
      </w:tr>
      <w:tr w:rsidR="00C557FD">
        <w:trPr>
          <w:trHeight w:val="460"/>
        </w:trPr>
        <w:tc>
          <w:tcPr>
            <w:tcW w:w="825" w:type="dxa"/>
            <w:vMerge/>
          </w:tcPr>
          <w:p w:rsidR="00C557FD" w:rsidRDefault="00C557FD">
            <w:pPr>
              <w:pBdr>
                <w:top w:val="nil"/>
                <w:left w:val="nil"/>
                <w:bottom w:val="nil"/>
                <w:right w:val="nil"/>
                <w:between w:val="nil"/>
              </w:pBdr>
              <w:jc w:val="center"/>
              <w:rPr>
                <w:rFonts w:ascii="Calibri" w:eastAsia="Calibri" w:hAnsi="Calibri" w:cs="Calibri"/>
                <w:color w:val="000000"/>
                <w:sz w:val="22"/>
                <w:szCs w:val="22"/>
              </w:rPr>
            </w:pPr>
          </w:p>
        </w:tc>
        <w:tc>
          <w:tcPr>
            <w:tcW w:w="2520" w:type="dxa"/>
          </w:tcPr>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Final Presentations</w:t>
            </w:r>
          </w:p>
        </w:tc>
        <w:tc>
          <w:tcPr>
            <w:tcW w:w="2520" w:type="dxa"/>
          </w:tcPr>
          <w:p w:rsidR="00C557FD" w:rsidRDefault="00C557FD">
            <w:pPr>
              <w:rPr>
                <w:rFonts w:ascii="Calibri" w:eastAsia="Calibri" w:hAnsi="Calibri" w:cs="Calibri"/>
                <w:sz w:val="22"/>
                <w:szCs w:val="22"/>
              </w:rPr>
            </w:pPr>
          </w:p>
        </w:tc>
        <w:tc>
          <w:tcPr>
            <w:tcW w:w="3480" w:type="dxa"/>
          </w:tcPr>
          <w:p w:rsidR="00C557FD" w:rsidRDefault="00325F13">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 xml:space="preserve">Upload </w:t>
            </w:r>
            <w:r>
              <w:rPr>
                <w:rFonts w:ascii="Calibri" w:eastAsia="Calibri" w:hAnsi="Calibri" w:cs="Calibri"/>
                <w:b/>
                <w:color w:val="000000"/>
                <w:sz w:val="22"/>
                <w:szCs w:val="22"/>
              </w:rPr>
              <w:t>Recorded PowerPoint Presentations and Written Report</w:t>
            </w:r>
            <w:r>
              <w:rPr>
                <w:rFonts w:ascii="Calibri" w:eastAsia="Calibri" w:hAnsi="Calibri" w:cs="Calibri"/>
                <w:color w:val="000000"/>
                <w:sz w:val="22"/>
                <w:szCs w:val="22"/>
              </w:rPr>
              <w:t xml:space="preserve"> to </w:t>
            </w:r>
            <w:r>
              <w:rPr>
                <w:rFonts w:ascii="Calibri" w:eastAsia="Calibri" w:hAnsi="Calibri" w:cs="Calibri"/>
                <w:sz w:val="22"/>
                <w:szCs w:val="22"/>
              </w:rPr>
              <w:t>Google Drive and share with Instructor</w:t>
            </w:r>
            <w:r>
              <w:rPr>
                <w:rFonts w:ascii="Calibri" w:eastAsia="Calibri" w:hAnsi="Calibri" w:cs="Calibri"/>
                <w:color w:val="000000"/>
                <w:sz w:val="22"/>
                <w:szCs w:val="22"/>
              </w:rPr>
              <w:t xml:space="preserve"> by </w:t>
            </w:r>
            <w:r>
              <w:rPr>
                <w:rFonts w:ascii="Calibri" w:eastAsia="Calibri" w:hAnsi="Calibri" w:cs="Calibri"/>
                <w:sz w:val="22"/>
                <w:szCs w:val="22"/>
              </w:rPr>
              <w:t>11:55</w:t>
            </w:r>
            <w:r>
              <w:rPr>
                <w:rFonts w:ascii="Calibri" w:eastAsia="Calibri" w:hAnsi="Calibri" w:cs="Calibri"/>
                <w:color w:val="000000"/>
                <w:sz w:val="22"/>
                <w:szCs w:val="22"/>
              </w:rPr>
              <w:t>pm on 04/</w:t>
            </w:r>
            <w:r>
              <w:rPr>
                <w:rFonts w:ascii="Calibri" w:eastAsia="Calibri" w:hAnsi="Calibri" w:cs="Calibri"/>
                <w:sz w:val="22"/>
                <w:szCs w:val="22"/>
              </w:rPr>
              <w:t>12</w:t>
            </w:r>
            <w:r>
              <w:rPr>
                <w:rFonts w:ascii="Calibri" w:eastAsia="Calibri" w:hAnsi="Calibri" w:cs="Calibri"/>
                <w:color w:val="000000"/>
                <w:sz w:val="22"/>
                <w:szCs w:val="22"/>
              </w:rPr>
              <w:t>/1</w:t>
            </w:r>
            <w:r>
              <w:rPr>
                <w:rFonts w:ascii="Calibri" w:eastAsia="Calibri" w:hAnsi="Calibri" w:cs="Calibri"/>
                <w:sz w:val="22"/>
                <w:szCs w:val="22"/>
              </w:rPr>
              <w:t>9</w:t>
            </w:r>
          </w:p>
          <w:p w:rsidR="00C557FD" w:rsidRDefault="00C557FD">
            <w:pPr>
              <w:pBdr>
                <w:top w:val="nil"/>
                <w:left w:val="nil"/>
                <w:bottom w:val="nil"/>
                <w:right w:val="nil"/>
                <w:between w:val="nil"/>
              </w:pBdr>
              <w:rPr>
                <w:rFonts w:ascii="Calibri" w:eastAsia="Calibri" w:hAnsi="Calibri" w:cs="Calibri"/>
                <w:sz w:val="22"/>
                <w:szCs w:val="22"/>
              </w:rPr>
            </w:pPr>
          </w:p>
        </w:tc>
      </w:tr>
    </w:tbl>
    <w:p w:rsidR="00C557FD" w:rsidRDefault="00C557FD">
      <w:pPr>
        <w:rPr>
          <w:rFonts w:ascii="Calibri" w:eastAsia="Calibri" w:hAnsi="Calibri" w:cs="Calibri"/>
          <w:sz w:val="22"/>
          <w:szCs w:val="22"/>
        </w:rPr>
      </w:pPr>
    </w:p>
    <w:p w:rsidR="00C557FD" w:rsidRDefault="00C557FD">
      <w:pPr>
        <w:pBdr>
          <w:top w:val="nil"/>
          <w:left w:val="nil"/>
          <w:bottom w:val="nil"/>
          <w:right w:val="nil"/>
          <w:between w:val="nil"/>
        </w:pBdr>
        <w:rPr>
          <w:rFonts w:ascii="Calibri" w:eastAsia="Calibri" w:hAnsi="Calibri" w:cs="Calibri"/>
          <w:color w:val="000000"/>
          <w:sz w:val="22"/>
          <w:szCs w:val="22"/>
        </w:rPr>
      </w:pP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Diversity Statement:</w:t>
      </w: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LBCC community is enriched by diversity.  Each individual has worth and makes contributions to create that diversity at the college.  Everyone has the right to think, learn, and work together in an environment of respect, tolerance, and goodwill.</w:t>
      </w: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Services to Students with Disabilities Statement:</w:t>
      </w: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Students who may need accommodations due to documented disabilities, </w:t>
      </w:r>
      <w:proofErr w:type="gramStart"/>
      <w:r>
        <w:rPr>
          <w:rFonts w:ascii="Calibri" w:eastAsia="Calibri" w:hAnsi="Calibri" w:cs="Calibri"/>
          <w:color w:val="000000"/>
          <w:sz w:val="22"/>
          <w:szCs w:val="22"/>
        </w:rPr>
        <w:t>who</w:t>
      </w:r>
      <w:proofErr w:type="gramEnd"/>
      <w:r>
        <w:rPr>
          <w:rFonts w:ascii="Calibri" w:eastAsia="Calibri" w:hAnsi="Calibri" w:cs="Calibri"/>
          <w:color w:val="000000"/>
          <w:sz w:val="22"/>
          <w:szCs w:val="22"/>
        </w:rPr>
        <w:t xml:space="preserve"> have medical information which the instructor should know, or who need special arrangements in an emergency, should speak with the in</w:t>
      </w:r>
      <w:r>
        <w:rPr>
          <w:rFonts w:ascii="Calibri" w:eastAsia="Calibri" w:hAnsi="Calibri" w:cs="Calibri"/>
          <w:color w:val="000000"/>
          <w:sz w:val="22"/>
          <w:szCs w:val="22"/>
        </w:rPr>
        <w:t>structor during the first week of class.  If you have not accessed services and think you may need them, please contact Disability Services, 541-917-4789.  If you have documented your disability, remember that you must complete a Request for Accommodations</w:t>
      </w:r>
      <w:r>
        <w:rPr>
          <w:rFonts w:ascii="Calibri" w:eastAsia="Calibri" w:hAnsi="Calibri" w:cs="Calibri"/>
          <w:color w:val="000000"/>
          <w:sz w:val="22"/>
          <w:szCs w:val="22"/>
        </w:rPr>
        <w:t xml:space="preserve"> form every term in order to receive accommodations.</w:t>
      </w:r>
    </w:p>
    <w:p w:rsidR="00C557FD" w:rsidRDefault="00C557FD">
      <w:pPr>
        <w:pBdr>
          <w:top w:val="nil"/>
          <w:left w:val="nil"/>
          <w:bottom w:val="nil"/>
          <w:right w:val="nil"/>
          <w:between w:val="nil"/>
        </w:pBdr>
        <w:rPr>
          <w:rFonts w:ascii="Calibri" w:eastAsia="Calibri" w:hAnsi="Calibri" w:cs="Calibri"/>
          <w:color w:val="000000"/>
          <w:sz w:val="22"/>
          <w:szCs w:val="22"/>
        </w:rPr>
      </w:pP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Philosophy on Attendance and Participation:</w:t>
      </w: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See Occupational Therapy Assistant Student Manual </w:t>
      </w: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Policy on Late Assignments and Missed Examinations:</w:t>
      </w: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See Occupational Therapy Assistant Student Manual</w:t>
      </w: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w:t>
      </w:r>
      <w:r>
        <w:rPr>
          <w:rFonts w:ascii="Calibri" w:eastAsia="Calibri" w:hAnsi="Calibri" w:cs="Calibri"/>
          <w:b/>
          <w:color w:val="000000"/>
          <w:sz w:val="22"/>
          <w:szCs w:val="22"/>
        </w:rPr>
        <w:t>olicy on Academic Integrity:</w:t>
      </w: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See Occupational Therapy Assistant Student Manual</w:t>
      </w: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rsidR="00C557FD" w:rsidRDefault="00325F1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This syllabus is subject to change.</w:t>
      </w:r>
    </w:p>
    <w:sectPr w:rsidR="00C557FD">
      <w:pgSz w:w="12240" w:h="15840"/>
      <w:pgMar w:top="1440" w:right="1440" w:bottom="1080" w:left="1440" w:header="0" w:footer="720" w:gutter="0"/>
      <w:pgNumType w:start="26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700D"/>
    <w:multiLevelType w:val="multilevel"/>
    <w:tmpl w:val="D8A482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4A52789C"/>
    <w:multiLevelType w:val="multilevel"/>
    <w:tmpl w:val="A9F8303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nsid w:val="59670D3C"/>
    <w:multiLevelType w:val="multilevel"/>
    <w:tmpl w:val="C34E1E8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nsid w:val="69343686"/>
    <w:multiLevelType w:val="multilevel"/>
    <w:tmpl w:val="DD4ADC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C557FD"/>
    <w:rsid w:val="00325F13"/>
    <w:rsid w:val="00C55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aintem@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nbenton.zoom.us/j/292964118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2019-04-02T15:36:00Z</dcterms:created>
  <dcterms:modified xsi:type="dcterms:W3CDTF">2019-04-02T15:36:00Z</dcterms:modified>
</cp:coreProperties>
</file>