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33" w:rsidRPr="001E5633" w:rsidRDefault="001E5633" w:rsidP="001E5633">
      <w:pPr>
        <w:spacing w:after="150" w:line="600" w:lineRule="atLeast"/>
        <w:textAlignment w:val="center"/>
        <w:outlineLvl w:val="0"/>
        <w:rPr>
          <w:rFonts w:ascii="inherit" w:eastAsia="Times New Roman" w:hAnsi="inherit" w:cs="Times New Roman"/>
          <w:b/>
          <w:bCs/>
          <w:kern w:val="36"/>
          <w:sz w:val="48"/>
          <w:szCs w:val="48"/>
        </w:rPr>
      </w:pPr>
      <w:r w:rsidRPr="001E5633">
        <w:rPr>
          <w:rFonts w:ascii="inherit" w:eastAsia="Times New Roman" w:hAnsi="inherit" w:cs="Times New Roman"/>
          <w:b/>
          <w:bCs/>
          <w:kern w:val="36"/>
          <w:sz w:val="48"/>
          <w:szCs w:val="48"/>
        </w:rPr>
        <w:t>CJ 210-Introduction to Criminal Investigation</w:t>
      </w:r>
    </w:p>
    <w:p w:rsidR="001E5633" w:rsidRPr="001E5633" w:rsidRDefault="001E5633" w:rsidP="001E5633">
      <w:pPr>
        <w:shd w:val="clear" w:color="auto" w:fill="FFFFFF"/>
        <w:spacing w:before="150" w:after="150" w:line="600" w:lineRule="atLeast"/>
        <w:outlineLvl w:val="1"/>
        <w:rPr>
          <w:rFonts w:ascii="inherit" w:eastAsia="Times New Roman" w:hAnsi="inherit" w:cs="Helvetica"/>
          <w:b/>
          <w:bCs/>
          <w:color w:val="333333"/>
          <w:sz w:val="42"/>
          <w:szCs w:val="42"/>
        </w:rPr>
      </w:pPr>
      <w:r w:rsidRPr="001E5633">
        <w:rPr>
          <w:rFonts w:ascii="inherit" w:eastAsia="Times New Roman" w:hAnsi="inherit" w:cs="Helvetica"/>
          <w:b/>
          <w:bCs/>
          <w:color w:val="333333"/>
          <w:sz w:val="42"/>
          <w:szCs w:val="42"/>
        </w:rPr>
        <w:t>Syllabus</w:t>
      </w:r>
    </w:p>
    <w:p w:rsidR="001E5633" w:rsidRPr="001E5633" w:rsidRDefault="001E5633" w:rsidP="001E5633">
      <w:pPr>
        <w:shd w:val="clear" w:color="auto" w:fill="FFFFFF"/>
        <w:spacing w:after="0" w:line="240" w:lineRule="auto"/>
        <w:jc w:val="center"/>
        <w:rPr>
          <w:rFonts w:ascii="Helvetica" w:eastAsia="Times New Roman" w:hAnsi="Helvetica" w:cs="Helvetica"/>
          <w:color w:val="333333"/>
          <w:sz w:val="21"/>
          <w:szCs w:val="21"/>
        </w:rPr>
      </w:pPr>
      <w:r w:rsidRPr="001E5633">
        <w:rPr>
          <w:rFonts w:ascii="Helvetica" w:eastAsia="Times New Roman" w:hAnsi="Helvetica" w:cs="Helvetica"/>
          <w:b/>
          <w:bCs/>
          <w:color w:val="333333"/>
          <w:sz w:val="36"/>
          <w:szCs w:val="36"/>
        </w:rPr>
        <w:t>SYLLABUS</w:t>
      </w:r>
    </w:p>
    <w:p w:rsidR="001E5633" w:rsidRPr="001E5633" w:rsidRDefault="001E5633" w:rsidP="001E5633">
      <w:pPr>
        <w:shd w:val="clear" w:color="auto" w:fill="FFFFFF"/>
        <w:spacing w:after="0" w:line="240" w:lineRule="auto"/>
        <w:jc w:val="center"/>
        <w:rPr>
          <w:rFonts w:ascii="Helvetica" w:eastAsia="Times New Roman" w:hAnsi="Helvetica" w:cs="Helvetica"/>
          <w:color w:val="333333"/>
          <w:sz w:val="21"/>
          <w:szCs w:val="21"/>
        </w:rPr>
      </w:pPr>
      <w:r w:rsidRPr="001E5633">
        <w:rPr>
          <w:rFonts w:ascii="Helvetica" w:eastAsia="Times New Roman" w:hAnsi="Helvetica" w:cs="Helvetica"/>
          <w:b/>
          <w:bCs/>
          <w:color w:val="333333"/>
          <w:sz w:val="36"/>
          <w:szCs w:val="36"/>
        </w:rPr>
        <w:t>CJ 100 Survey of Criminal Justice Systems</w:t>
      </w:r>
    </w:p>
    <w:p w:rsidR="001E5633" w:rsidRPr="001E5633" w:rsidRDefault="001E5633" w:rsidP="001E5633">
      <w:pPr>
        <w:shd w:val="clear" w:color="auto" w:fill="FFFFFF"/>
        <w:spacing w:after="0" w:line="240" w:lineRule="auto"/>
        <w:jc w:val="center"/>
        <w:rPr>
          <w:rFonts w:ascii="Helvetica" w:eastAsia="Times New Roman" w:hAnsi="Helvetica" w:cs="Helvetica"/>
          <w:color w:val="333333"/>
          <w:sz w:val="21"/>
          <w:szCs w:val="21"/>
        </w:rPr>
      </w:pPr>
      <w:r w:rsidRPr="001E5633">
        <w:rPr>
          <w:rFonts w:ascii="Helvetica" w:eastAsia="Times New Roman" w:hAnsi="Helvetica" w:cs="Helvetica"/>
          <w:b/>
          <w:bCs/>
          <w:color w:val="333333"/>
          <w:sz w:val="36"/>
          <w:szCs w:val="36"/>
        </w:rPr>
        <w:t>Internet</w:t>
      </w: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This course provides an overview of the art and science of criminal investigation..</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r w:rsidRPr="001E5633">
              <w:rPr>
                <w:rFonts w:ascii="Times New Roman" w:eastAsia="Times New Roman" w:hAnsi="Times New Roman" w:cs="Times New Roman"/>
                <w:sz w:val="24"/>
                <w:szCs w:val="24"/>
              </w:rPr>
              <w:br/>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proofErr w:type="spellStart"/>
            <w:r w:rsidRPr="001E5633">
              <w:rPr>
                <w:rFonts w:ascii="Times New Roman" w:eastAsia="Times New Roman" w:hAnsi="Times New Roman" w:cs="Times New Roman"/>
                <w:sz w:val="24"/>
                <w:szCs w:val="24"/>
              </w:rPr>
              <w:t>Lasley</w:t>
            </w:r>
            <w:proofErr w:type="spellEnd"/>
            <w:r w:rsidRPr="001E5633">
              <w:rPr>
                <w:rFonts w:ascii="Times New Roman" w:eastAsia="Times New Roman" w:hAnsi="Times New Roman" w:cs="Times New Roman"/>
                <w:sz w:val="24"/>
                <w:szCs w:val="24"/>
              </w:rPr>
              <w:t>, James, </w:t>
            </w:r>
            <w:r w:rsidRPr="001E5633">
              <w:rPr>
                <w:rFonts w:ascii="Times New Roman" w:eastAsia="Times New Roman" w:hAnsi="Times New Roman" w:cs="Times New Roman"/>
                <w:i/>
                <w:iCs/>
                <w:sz w:val="24"/>
                <w:szCs w:val="24"/>
              </w:rPr>
              <w:t>Criminal Investigation, An Illustrated Case Study Approach,</w:t>
            </w:r>
            <w:r w:rsidRPr="001E5633">
              <w:rPr>
                <w:rFonts w:ascii="Times New Roman" w:eastAsia="Times New Roman" w:hAnsi="Times New Roman" w:cs="Times New Roman"/>
                <w:sz w:val="24"/>
                <w:szCs w:val="24"/>
              </w:rPr>
              <w:t> Pearson Publishing, (2014)</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Rod Carter, JD</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Office: F-114</w:t>
            </w:r>
          </w:p>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Office Hours: Tuesday, 10:00 a.m.-noon;  Wednesdays, 10:00 a.m.-noon (No appointment necessary)</w:t>
            </w:r>
            <w:r w:rsidRPr="001E5633">
              <w:rPr>
                <w:rFonts w:ascii="Times New Roman" w:eastAsia="Times New Roman" w:hAnsi="Times New Roman" w:cs="Times New Roman"/>
                <w:sz w:val="24"/>
                <w:szCs w:val="24"/>
              </w:rPr>
              <w:br/>
              <w:t>E-mail: </w:t>
            </w:r>
            <w:hyperlink r:id="rId4" w:history="1">
              <w:r w:rsidRPr="001E5633">
                <w:rPr>
                  <w:rFonts w:ascii="Times New Roman" w:eastAsia="Times New Roman" w:hAnsi="Times New Roman" w:cs="Times New Roman"/>
                  <w:color w:val="0070A8"/>
                  <w:sz w:val="24"/>
                  <w:szCs w:val="24"/>
                  <w:u w:val="single"/>
                </w:rPr>
                <w:t>rodney.carter@linnbenton.edu</w:t>
              </w:r>
            </w:hyperlink>
            <w:r w:rsidRPr="001E5633">
              <w:rPr>
                <w:rFonts w:ascii="Times New Roman" w:eastAsia="Times New Roman" w:hAnsi="Times New Roman" w:cs="Times New Roman"/>
                <w:sz w:val="24"/>
                <w:szCs w:val="24"/>
              </w:rPr>
              <w:br/>
              <w:t>Telephone: 541-917-4284</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At the end of each reading assignment, there will be a quiz. The quizzes are taken online and will be timed. You will have 15 minutes to complete each quiz. Once you begin a quiz, you will be required to finish it. In other words, you may not begin a test, sign off, and resume taking the test later. All tests must be completed and submitted within the time permitted. </w:t>
            </w:r>
            <w:r w:rsidRPr="001E5633">
              <w:rPr>
                <w:rFonts w:ascii="Times New Roman" w:eastAsia="Times New Roman" w:hAnsi="Times New Roman" w:cs="Times New Roman"/>
                <w:b/>
                <w:bCs/>
                <w:sz w:val="24"/>
                <w:szCs w:val="24"/>
              </w:rPr>
              <w:t>Answers submitted after the expiration of time will not be counted.</w:t>
            </w:r>
          </w:p>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b/>
                <w:bCs/>
                <w:sz w:val="24"/>
                <w:szCs w:val="24"/>
              </w:rPr>
              <w:t>PLEASE NOTE:   All work must be submitted by midnight March 22, 2017.  There will be no exceptions, so please don't ask.</w:t>
            </w:r>
            <w:r w:rsidRPr="001E5633">
              <w:rPr>
                <w:rFonts w:ascii="Times New Roman" w:eastAsia="Times New Roman" w:hAnsi="Times New Roman" w:cs="Times New Roman"/>
                <w:b/>
                <w:bCs/>
                <w:sz w:val="24"/>
                <w:szCs w:val="24"/>
              </w:rPr>
              <w:br/>
            </w:r>
            <w:r w:rsidRPr="001E5633">
              <w:rPr>
                <w:rFonts w:ascii="Times New Roman" w:eastAsia="Times New Roman" w:hAnsi="Times New Roman" w:cs="Times New Roman"/>
                <w:b/>
                <w:bCs/>
                <w:sz w:val="27"/>
                <w:szCs w:val="27"/>
              </w:rPr>
              <w:br/>
            </w:r>
          </w:p>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b/>
                <w:bCs/>
                <w:sz w:val="24"/>
                <w:szCs w:val="24"/>
              </w:rPr>
              <w:t>IMPORTANT NOTICE: </w:t>
            </w:r>
            <w:r w:rsidRPr="001E5633">
              <w:rPr>
                <w:rFonts w:ascii="Times New Roman" w:eastAsia="Times New Roman" w:hAnsi="Times New Roman" w:cs="Times New Roman"/>
                <w:b/>
                <w:bCs/>
                <w:sz w:val="24"/>
                <w:szCs w:val="24"/>
              </w:rPr>
              <w:br/>
            </w:r>
            <w:r w:rsidRPr="001E5633">
              <w:rPr>
                <w:rFonts w:ascii="Times New Roman" w:eastAsia="Times New Roman" w:hAnsi="Times New Roman" w:cs="Times New Roman"/>
                <w:b/>
                <w:bCs/>
                <w:sz w:val="24"/>
                <w:szCs w:val="24"/>
              </w:rPr>
              <w:br/>
              <w:t>You are required to do your own work just as in a traditional course.  Naturally, studying with others is permitted and encouraged.  However, all submitted work must be completed by you without any assistance from others. </w:t>
            </w:r>
            <w:r w:rsidRPr="001E5633">
              <w:rPr>
                <w:rFonts w:ascii="Times New Roman" w:eastAsia="Times New Roman" w:hAnsi="Times New Roman" w:cs="Times New Roman"/>
                <w:b/>
                <w:bCs/>
                <w:sz w:val="24"/>
                <w:szCs w:val="24"/>
              </w:rPr>
              <w:br/>
            </w:r>
            <w:r w:rsidRPr="001E5633">
              <w:rPr>
                <w:rFonts w:ascii="Times New Roman" w:eastAsia="Times New Roman" w:hAnsi="Times New Roman" w:cs="Times New Roman"/>
                <w:b/>
                <w:bCs/>
                <w:sz w:val="24"/>
                <w:szCs w:val="24"/>
              </w:rPr>
              <w:br/>
              <w:t>The following is specifi</w:t>
            </w:r>
            <w:r>
              <w:rPr>
                <w:rFonts w:ascii="Times New Roman" w:eastAsia="Times New Roman" w:hAnsi="Times New Roman" w:cs="Times New Roman"/>
                <w:b/>
                <w:bCs/>
                <w:sz w:val="24"/>
                <w:szCs w:val="24"/>
              </w:rPr>
              <w:t>c</w:t>
            </w:r>
            <w:bookmarkStart w:id="0" w:name="_GoBack"/>
            <w:bookmarkEnd w:id="0"/>
            <w:r w:rsidRPr="001E5633">
              <w:rPr>
                <w:rFonts w:ascii="Times New Roman" w:eastAsia="Times New Roman" w:hAnsi="Times New Roman" w:cs="Times New Roman"/>
                <w:b/>
                <w:bCs/>
                <w:sz w:val="24"/>
                <w:szCs w:val="24"/>
              </w:rPr>
              <w:t>ally prohibited:</w:t>
            </w:r>
          </w:p>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b/>
                <w:bCs/>
                <w:sz w:val="24"/>
                <w:szCs w:val="24"/>
              </w:rPr>
              <w:t>a. Receiving copies of questions and/or answers from others who have taken or who are taking the course;</w:t>
            </w:r>
            <w:r w:rsidRPr="001E5633">
              <w:rPr>
                <w:rFonts w:ascii="Times New Roman" w:eastAsia="Times New Roman" w:hAnsi="Times New Roman" w:cs="Times New Roman"/>
                <w:b/>
                <w:bCs/>
                <w:sz w:val="24"/>
                <w:szCs w:val="24"/>
              </w:rPr>
              <w:br/>
            </w:r>
            <w:r w:rsidRPr="001E5633">
              <w:rPr>
                <w:rFonts w:ascii="Times New Roman" w:eastAsia="Times New Roman" w:hAnsi="Times New Roman" w:cs="Times New Roman"/>
                <w:b/>
                <w:bCs/>
                <w:sz w:val="24"/>
                <w:szCs w:val="24"/>
              </w:rPr>
              <w:lastRenderedPageBreak/>
              <w:br/>
            </w:r>
            <w:proofErr w:type="spellStart"/>
            <w:r w:rsidRPr="001E5633">
              <w:rPr>
                <w:rFonts w:ascii="Times New Roman" w:eastAsia="Times New Roman" w:hAnsi="Times New Roman" w:cs="Times New Roman"/>
                <w:b/>
                <w:bCs/>
                <w:sz w:val="24"/>
                <w:szCs w:val="24"/>
              </w:rPr>
              <w:t>b.</w:t>
            </w:r>
            <w:proofErr w:type="spellEnd"/>
            <w:r w:rsidRPr="001E5633">
              <w:rPr>
                <w:rFonts w:ascii="Times New Roman" w:eastAsia="Times New Roman" w:hAnsi="Times New Roman" w:cs="Times New Roman"/>
                <w:b/>
                <w:bCs/>
                <w:sz w:val="24"/>
                <w:szCs w:val="24"/>
              </w:rPr>
              <w:t xml:space="preserve"> Receiving any assistance whatsoever from others </w:t>
            </w:r>
            <w:proofErr w:type="spellStart"/>
            <w:r w:rsidRPr="001E5633">
              <w:rPr>
                <w:rFonts w:ascii="Times New Roman" w:eastAsia="Times New Roman" w:hAnsi="Times New Roman" w:cs="Times New Roman"/>
                <w:b/>
                <w:bCs/>
                <w:sz w:val="24"/>
                <w:szCs w:val="24"/>
              </w:rPr>
              <w:t>whie</w:t>
            </w:r>
            <w:proofErr w:type="spellEnd"/>
            <w:r w:rsidRPr="001E5633">
              <w:rPr>
                <w:rFonts w:ascii="Times New Roman" w:eastAsia="Times New Roman" w:hAnsi="Times New Roman" w:cs="Times New Roman"/>
                <w:b/>
                <w:bCs/>
                <w:sz w:val="24"/>
                <w:szCs w:val="24"/>
              </w:rPr>
              <w:t xml:space="preserve"> taking a quiz or exam, and;</w:t>
            </w:r>
            <w:r w:rsidRPr="001E5633">
              <w:rPr>
                <w:rFonts w:ascii="Times New Roman" w:eastAsia="Times New Roman" w:hAnsi="Times New Roman" w:cs="Times New Roman"/>
                <w:b/>
                <w:bCs/>
                <w:sz w:val="24"/>
                <w:szCs w:val="24"/>
              </w:rPr>
              <w:br/>
            </w:r>
            <w:r w:rsidRPr="001E5633">
              <w:rPr>
                <w:rFonts w:ascii="Times New Roman" w:eastAsia="Times New Roman" w:hAnsi="Times New Roman" w:cs="Times New Roman"/>
                <w:b/>
                <w:bCs/>
                <w:sz w:val="24"/>
                <w:szCs w:val="24"/>
              </w:rPr>
              <w:br/>
              <w:t>c. Allowing anyone to take your tests, in whole or in part, for you.</w:t>
            </w:r>
          </w:p>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b/>
                <w:bCs/>
                <w:sz w:val="24"/>
                <w:szCs w:val="24"/>
              </w:rPr>
              <w:t>Any violation of these rules will result in a failing grade for the course and the reporting of the cheating to the college for the implementation of disciplinary proceedings.</w:t>
            </w:r>
          </w:p>
          <w:p w:rsidR="001E5633" w:rsidRPr="001E5633" w:rsidRDefault="001E5633" w:rsidP="001E5633">
            <w:pPr>
              <w:spacing w:after="15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b/>
                <w:bCs/>
                <w:sz w:val="36"/>
                <w:szCs w:val="36"/>
              </w:rPr>
              <w:t>It is essential that you read the Moodle course FAQ available on this course's homepage.  It contains information you will need to successfully complete this course.</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Because of the structure of this course, no make-up opportunities are necessary or available.</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90%+ = A</w:t>
            </w:r>
            <w:r w:rsidRPr="001E5633">
              <w:rPr>
                <w:rFonts w:ascii="Times New Roman" w:eastAsia="Times New Roman" w:hAnsi="Times New Roman" w:cs="Times New Roman"/>
                <w:sz w:val="24"/>
                <w:szCs w:val="24"/>
              </w:rPr>
              <w:br/>
              <w:t>80-89 = B </w:t>
            </w:r>
            <w:r w:rsidRPr="001E5633">
              <w:rPr>
                <w:rFonts w:ascii="Times New Roman" w:eastAsia="Times New Roman" w:hAnsi="Times New Roman" w:cs="Times New Roman"/>
                <w:sz w:val="24"/>
                <w:szCs w:val="24"/>
              </w:rPr>
              <w:br/>
              <w:t>70-79 = C </w:t>
            </w:r>
            <w:r w:rsidRPr="001E5633">
              <w:rPr>
                <w:rFonts w:ascii="Times New Roman" w:eastAsia="Times New Roman" w:hAnsi="Times New Roman" w:cs="Times New Roman"/>
                <w:sz w:val="24"/>
                <w:szCs w:val="24"/>
              </w:rPr>
              <w:br/>
              <w:t>60-69 = D </w:t>
            </w:r>
            <w:r w:rsidRPr="001E5633">
              <w:rPr>
                <w:rFonts w:ascii="Times New Roman" w:eastAsia="Times New Roman" w:hAnsi="Times New Roman" w:cs="Times New Roman"/>
                <w:sz w:val="24"/>
                <w:szCs w:val="24"/>
              </w:rPr>
              <w:br/>
              <w:t>&lt;60 = F</w:t>
            </w:r>
          </w:p>
        </w:tc>
      </w:tr>
      <w:tr w:rsidR="001E5633" w:rsidRPr="001E5633" w:rsidTr="001E563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Quizzes = 10 each</w:t>
            </w:r>
          </w:p>
        </w:tc>
      </w:tr>
    </w:tbl>
    <w:p w:rsidR="001E5633" w:rsidRPr="001E5633" w:rsidRDefault="001E5633" w:rsidP="001E5633">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1E5633" w:rsidRPr="001E5633" w:rsidTr="001E5633">
        <w:trPr>
          <w:jc w:val="center"/>
        </w:trPr>
        <w:tc>
          <w:tcPr>
            <w:tcW w:w="0" w:type="auto"/>
            <w:tcBorders>
              <w:top w:val="nil"/>
              <w:left w:val="nil"/>
              <w:bottom w:val="nil"/>
              <w:right w:val="nil"/>
            </w:tcBorders>
            <w:shd w:val="clear" w:color="auto" w:fill="auto"/>
            <w:hideMark/>
          </w:tcPr>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IMPORTANT NOTICE:</w:t>
            </w:r>
          </w:p>
          <w:p w:rsidR="001E5633" w:rsidRPr="001E5633" w:rsidRDefault="001E5633" w:rsidP="001E5633">
            <w:pPr>
              <w:spacing w:after="0" w:line="240" w:lineRule="auto"/>
              <w:rPr>
                <w:rFonts w:ascii="Times New Roman" w:eastAsia="Times New Roman" w:hAnsi="Times New Roman" w:cs="Times New Roman"/>
                <w:sz w:val="24"/>
                <w:szCs w:val="24"/>
              </w:rPr>
            </w:pPr>
            <w:r w:rsidRPr="001E5633">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will be subject to college disciplinary proceedings.</w:t>
            </w:r>
          </w:p>
        </w:tc>
      </w:tr>
    </w:tbl>
    <w:p w:rsidR="001E5633" w:rsidRPr="001E5633" w:rsidRDefault="001E5633" w:rsidP="001E5633">
      <w:pPr>
        <w:shd w:val="clear" w:color="auto" w:fill="FFFFFF"/>
        <w:spacing w:after="150" w:line="240" w:lineRule="auto"/>
        <w:rPr>
          <w:rFonts w:ascii="Helvetica" w:eastAsia="Times New Roman" w:hAnsi="Helvetica" w:cs="Helvetica"/>
          <w:color w:val="333333"/>
          <w:sz w:val="21"/>
          <w:szCs w:val="21"/>
        </w:rPr>
      </w:pPr>
      <w:r w:rsidRPr="001E5633">
        <w:rPr>
          <w:rFonts w:ascii="Helvetica" w:eastAsia="Times New Roman" w:hAnsi="Helvetica" w:cs="Helvetica"/>
          <w:color w:val="333333"/>
          <w:sz w:val="21"/>
          <w:szCs w:val="21"/>
        </w:rPr>
        <w:br/>
      </w:r>
      <w:r w:rsidRPr="001E5633">
        <w:rPr>
          <w:rFonts w:ascii="Helvetica" w:eastAsia="Times New Roman" w:hAnsi="Helvetica" w:cs="Helvetica"/>
          <w:color w:val="333333"/>
          <w:sz w:val="24"/>
          <w:szCs w:val="24"/>
        </w:rPr>
        <w:t>Equal Opportunity</w:t>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br/>
        <w:t>LBCC Comprehensive Statement of Nondiscrimination</w:t>
      </w:r>
      <w:r w:rsidRPr="001E5633">
        <w:rPr>
          <w:rFonts w:ascii="Helvetica" w:eastAsia="Times New Roman" w:hAnsi="Helvetica" w:cs="Helvetica"/>
          <w:color w:val="333333"/>
          <w:sz w:val="24"/>
          <w:szCs w:val="24"/>
        </w:rPr>
        <w:b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http://po.linnbenton.edu/BPsandARs/</w:t>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br/>
        <w:t>Discrimination/Harassment Complaints</w:t>
      </w:r>
      <w:r w:rsidRPr="001E5633">
        <w:rPr>
          <w:rFonts w:ascii="Helvetica" w:eastAsia="Times New Roman" w:hAnsi="Helvetica" w:cs="Helvetica"/>
          <w:color w:val="333333"/>
          <w:sz w:val="24"/>
          <w:szCs w:val="24"/>
        </w:rPr>
        <w:br/>
        <w:t>If you feel you have been discriminated against in any interaction at Linn-Benton Community College or have been harassed by another person while at LBCC please contact us immediately based on the following:</w:t>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br/>
        <w:t>A student complaint about another student</w:t>
      </w:r>
      <w:r w:rsidRPr="001E5633">
        <w:rPr>
          <w:rFonts w:ascii="Helvetica" w:eastAsia="Times New Roman" w:hAnsi="Helvetica" w:cs="Helvetica"/>
          <w:color w:val="333333"/>
          <w:sz w:val="24"/>
          <w:szCs w:val="24"/>
        </w:rPr>
        <w:br/>
        <w:t>Contact: Lynne Cox</w:t>
      </w:r>
      <w:r w:rsidRPr="001E5633">
        <w:rPr>
          <w:rFonts w:ascii="Helvetica" w:eastAsia="Times New Roman" w:hAnsi="Helvetica" w:cs="Helvetica"/>
          <w:color w:val="333333"/>
          <w:sz w:val="24"/>
          <w:szCs w:val="24"/>
        </w:rPr>
        <w:br/>
        <w:t>(541) 917-4806</w:t>
      </w:r>
      <w:r w:rsidRPr="001E5633">
        <w:rPr>
          <w:rFonts w:ascii="Helvetica" w:eastAsia="Times New Roman" w:hAnsi="Helvetica" w:cs="Helvetica"/>
          <w:color w:val="333333"/>
          <w:sz w:val="24"/>
          <w:szCs w:val="24"/>
        </w:rPr>
        <w:br/>
        <w:t>coxly@linnbenton.edu</w:t>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lastRenderedPageBreak/>
        <w:t>A student complaint about an LBCC staff member</w:t>
      </w:r>
      <w:r w:rsidRPr="001E5633">
        <w:rPr>
          <w:rFonts w:ascii="Helvetica" w:eastAsia="Times New Roman" w:hAnsi="Helvetica" w:cs="Helvetica"/>
          <w:color w:val="333333"/>
          <w:sz w:val="24"/>
          <w:szCs w:val="24"/>
        </w:rPr>
        <w:br/>
        <w:t xml:space="preserve">Contact: Kathy </w:t>
      </w:r>
      <w:proofErr w:type="spellStart"/>
      <w:r w:rsidRPr="001E5633">
        <w:rPr>
          <w:rFonts w:ascii="Helvetica" w:eastAsia="Times New Roman" w:hAnsi="Helvetica" w:cs="Helvetica"/>
          <w:color w:val="333333"/>
          <w:sz w:val="24"/>
          <w:szCs w:val="24"/>
        </w:rPr>
        <w:t>Withrow</w:t>
      </w:r>
      <w:proofErr w:type="spellEnd"/>
      <w:r w:rsidRPr="001E5633">
        <w:rPr>
          <w:rFonts w:ascii="Helvetica" w:eastAsia="Times New Roman" w:hAnsi="Helvetica" w:cs="Helvetica"/>
          <w:color w:val="333333"/>
          <w:sz w:val="24"/>
          <w:szCs w:val="24"/>
        </w:rPr>
        <w:br/>
        <w:t>(541) 917-4420</w:t>
      </w:r>
      <w:r w:rsidRPr="001E5633">
        <w:rPr>
          <w:rFonts w:ascii="Helvetica" w:eastAsia="Times New Roman" w:hAnsi="Helvetica" w:cs="Helvetica"/>
          <w:color w:val="333333"/>
          <w:sz w:val="24"/>
          <w:szCs w:val="24"/>
        </w:rPr>
        <w:br/>
        <w:t>withrok@linnbenton.edu</w:t>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br/>
        <w:t>An LBCC staff member complaint about another staff member or student</w:t>
      </w:r>
      <w:r w:rsidRPr="001E5633">
        <w:rPr>
          <w:rFonts w:ascii="Helvetica" w:eastAsia="Times New Roman" w:hAnsi="Helvetica" w:cs="Helvetica"/>
          <w:color w:val="333333"/>
          <w:sz w:val="24"/>
          <w:szCs w:val="24"/>
        </w:rPr>
        <w:br/>
        <w:t>Contact: Marsha Edwards</w:t>
      </w:r>
      <w:r w:rsidRPr="001E5633">
        <w:rPr>
          <w:rFonts w:ascii="Helvetica" w:eastAsia="Times New Roman" w:hAnsi="Helvetica" w:cs="Helvetica"/>
          <w:color w:val="333333"/>
          <w:sz w:val="24"/>
          <w:szCs w:val="24"/>
        </w:rPr>
        <w:br/>
        <w:t>(541) 917-4425</w:t>
      </w:r>
      <w:r w:rsidRPr="001E5633">
        <w:rPr>
          <w:rFonts w:ascii="Helvetica" w:eastAsia="Times New Roman" w:hAnsi="Helvetica" w:cs="Helvetica"/>
          <w:color w:val="333333"/>
          <w:sz w:val="24"/>
          <w:szCs w:val="24"/>
        </w:rPr>
        <w:br/>
        <w:t>edwardm@linnbenton.edu</w:t>
      </w:r>
      <w:r w:rsidRPr="001E5633">
        <w:rPr>
          <w:rFonts w:ascii="Helvetica" w:eastAsia="Times New Roman" w:hAnsi="Helvetica" w:cs="Helvetica"/>
          <w:color w:val="333333"/>
          <w:sz w:val="24"/>
          <w:szCs w:val="24"/>
        </w:rPr>
        <w:br/>
      </w:r>
      <w:r w:rsidRPr="001E5633">
        <w:rPr>
          <w:rFonts w:ascii="Helvetica" w:eastAsia="Times New Roman" w:hAnsi="Helvetica" w:cs="Helvetica"/>
          <w:color w:val="333333"/>
          <w:sz w:val="24"/>
          <w:szCs w:val="24"/>
        </w:rPr>
        <w:br/>
        <w:t xml:space="preserve">Affirmative Action Officer: Kathy </w:t>
      </w:r>
      <w:proofErr w:type="spellStart"/>
      <w:r w:rsidRPr="001E5633">
        <w:rPr>
          <w:rFonts w:ascii="Helvetica" w:eastAsia="Times New Roman" w:hAnsi="Helvetica" w:cs="Helvetica"/>
          <w:color w:val="333333"/>
          <w:sz w:val="24"/>
          <w:szCs w:val="24"/>
        </w:rPr>
        <w:t>Withrow</w:t>
      </w:r>
      <w:proofErr w:type="spellEnd"/>
      <w:r w:rsidRPr="001E5633">
        <w:rPr>
          <w:rFonts w:ascii="Helvetica" w:eastAsia="Times New Roman" w:hAnsi="Helvetica" w:cs="Helvetica"/>
          <w:color w:val="333333"/>
          <w:sz w:val="24"/>
          <w:szCs w:val="24"/>
        </w:rPr>
        <w:t>, CC-108, 541-917-4420</w:t>
      </w:r>
      <w:r w:rsidRPr="001E5633">
        <w:rPr>
          <w:rFonts w:ascii="Helvetica" w:eastAsia="Times New Roman" w:hAnsi="Helvetica" w:cs="Helvetica"/>
          <w:color w:val="333333"/>
          <w:sz w:val="24"/>
          <w:szCs w:val="24"/>
        </w:rPr>
        <w:br/>
        <w:t xml:space="preserve">ADA Coordinator (Students): Nancy </w:t>
      </w:r>
      <w:proofErr w:type="spellStart"/>
      <w:r w:rsidRPr="001E5633">
        <w:rPr>
          <w:rFonts w:ascii="Helvetica" w:eastAsia="Times New Roman" w:hAnsi="Helvetica" w:cs="Helvetica"/>
          <w:color w:val="333333"/>
          <w:sz w:val="24"/>
          <w:szCs w:val="24"/>
        </w:rPr>
        <w:t>Tanberg</w:t>
      </w:r>
      <w:proofErr w:type="spellEnd"/>
      <w:r w:rsidRPr="001E5633">
        <w:rPr>
          <w:rFonts w:ascii="Helvetica" w:eastAsia="Times New Roman" w:hAnsi="Helvetica" w:cs="Helvetica"/>
          <w:color w:val="333333"/>
          <w:sz w:val="24"/>
          <w:szCs w:val="24"/>
        </w:rPr>
        <w:t>, RCH-105, 541-917-4690</w:t>
      </w:r>
      <w:r w:rsidRPr="001E5633">
        <w:rPr>
          <w:rFonts w:ascii="Helvetica" w:eastAsia="Times New Roman" w:hAnsi="Helvetica" w:cs="Helvetica"/>
          <w:color w:val="333333"/>
          <w:sz w:val="24"/>
          <w:szCs w:val="24"/>
        </w:rPr>
        <w:br/>
        <w:t xml:space="preserve">ADA Coordinator (Employees/Applicants): Kathy </w:t>
      </w:r>
      <w:proofErr w:type="spellStart"/>
      <w:r w:rsidRPr="001E5633">
        <w:rPr>
          <w:rFonts w:ascii="Helvetica" w:eastAsia="Times New Roman" w:hAnsi="Helvetica" w:cs="Helvetica"/>
          <w:color w:val="333333"/>
          <w:sz w:val="24"/>
          <w:szCs w:val="24"/>
        </w:rPr>
        <w:t>Withrow</w:t>
      </w:r>
      <w:proofErr w:type="spellEnd"/>
      <w:r w:rsidRPr="001E5633">
        <w:rPr>
          <w:rFonts w:ascii="Helvetica" w:eastAsia="Times New Roman" w:hAnsi="Helvetica" w:cs="Helvetica"/>
          <w:color w:val="333333"/>
          <w:sz w:val="24"/>
          <w:szCs w:val="24"/>
        </w:rPr>
        <w:t>, CC-108, 541-917-4420</w:t>
      </w:r>
      <w:r w:rsidRPr="001E5633">
        <w:rPr>
          <w:rFonts w:ascii="Helvetica" w:eastAsia="Times New Roman" w:hAnsi="Helvetica" w:cs="Helvetica"/>
          <w:color w:val="333333"/>
          <w:sz w:val="24"/>
          <w:szCs w:val="24"/>
        </w:rPr>
        <w:br/>
        <w:t>Title IX Coordinator: Lynne Cox, T-107B, 541-917-4806 </w:t>
      </w:r>
    </w:p>
    <w:p w:rsidR="001E5633" w:rsidRPr="001E5633" w:rsidRDefault="001E5633" w:rsidP="001E5633">
      <w:pPr>
        <w:shd w:val="clear" w:color="auto" w:fill="FFFFFF"/>
        <w:spacing w:after="0" w:line="240" w:lineRule="auto"/>
        <w:rPr>
          <w:rFonts w:ascii="Helvetica" w:eastAsia="Times New Roman" w:hAnsi="Helvetica" w:cs="Helvetica"/>
          <w:color w:val="333333"/>
          <w:sz w:val="21"/>
          <w:szCs w:val="21"/>
        </w:rPr>
      </w:pPr>
      <w:r w:rsidRPr="001E5633">
        <w:rPr>
          <w:rFonts w:ascii="Helvetica" w:eastAsia="Times New Roman" w:hAnsi="Helvetica" w:cs="Helvetica"/>
          <w:color w:val="333333"/>
          <w:sz w:val="21"/>
          <w:szCs w:val="21"/>
        </w:rPr>
        <w:t>Last modified: Monday, 21 September 2015, 6:33 AM</w:t>
      </w:r>
    </w:p>
    <w:p w:rsidR="001E5633" w:rsidRPr="001E5633" w:rsidRDefault="001E5633" w:rsidP="001E5633">
      <w:pPr>
        <w:shd w:val="clear" w:color="auto" w:fill="FFFFFF"/>
        <w:spacing w:after="0" w:line="240" w:lineRule="auto"/>
        <w:rPr>
          <w:rFonts w:ascii="Helvetica" w:eastAsia="Times New Roman" w:hAnsi="Helvetica" w:cs="Helvetica"/>
          <w:color w:val="333333"/>
          <w:sz w:val="21"/>
          <w:szCs w:val="21"/>
        </w:rPr>
      </w:pPr>
      <w:r w:rsidRPr="001E5633">
        <w:rPr>
          <w:rFonts w:ascii="Helvetica" w:eastAsia="Times New Roman" w:hAnsi="Helvetica" w:cs="Helvetica"/>
          <w:color w:val="333333"/>
          <w:sz w:val="21"/>
          <w:szCs w:val="21"/>
        </w:rPr>
        <w:t>Last modified: Thursday, 5 January 2017, 2:10 AM</w:t>
      </w:r>
    </w:p>
    <w:p w:rsidR="00B350A1" w:rsidRDefault="00B350A1"/>
    <w:sectPr w:rsidR="00B3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33"/>
    <w:rsid w:val="001E5633"/>
    <w:rsid w:val="00B3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4CFF"/>
  <w15:chartTrackingRefBased/>
  <w15:docId w15:val="{280256B6-D51E-444B-AB27-5A711EEB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1557">
      <w:bodyDiv w:val="1"/>
      <w:marLeft w:val="0"/>
      <w:marRight w:val="0"/>
      <w:marTop w:val="0"/>
      <w:marBottom w:val="0"/>
      <w:divBdr>
        <w:top w:val="none" w:sz="0" w:space="0" w:color="auto"/>
        <w:left w:val="none" w:sz="0" w:space="0" w:color="auto"/>
        <w:bottom w:val="none" w:sz="0" w:space="0" w:color="auto"/>
        <w:right w:val="none" w:sz="0" w:space="0" w:color="auto"/>
      </w:divBdr>
      <w:divsChild>
        <w:div w:id="1002270494">
          <w:marLeft w:val="0"/>
          <w:marRight w:val="0"/>
          <w:marTop w:val="0"/>
          <w:marBottom w:val="0"/>
          <w:divBdr>
            <w:top w:val="none" w:sz="0" w:space="0" w:color="auto"/>
            <w:left w:val="none" w:sz="0" w:space="0" w:color="auto"/>
            <w:bottom w:val="none" w:sz="0" w:space="0" w:color="auto"/>
            <w:right w:val="none" w:sz="0" w:space="0" w:color="auto"/>
          </w:divBdr>
          <w:divsChild>
            <w:div w:id="1244529769">
              <w:marLeft w:val="0"/>
              <w:marRight w:val="0"/>
              <w:marTop w:val="450"/>
              <w:marBottom w:val="150"/>
              <w:divBdr>
                <w:top w:val="none" w:sz="0" w:space="0" w:color="auto"/>
                <w:left w:val="none" w:sz="0" w:space="0" w:color="auto"/>
                <w:bottom w:val="none" w:sz="0" w:space="0" w:color="auto"/>
                <w:right w:val="none" w:sz="0" w:space="0" w:color="auto"/>
              </w:divBdr>
            </w:div>
          </w:divsChild>
        </w:div>
        <w:div w:id="632909138">
          <w:marLeft w:val="0"/>
          <w:marRight w:val="0"/>
          <w:marTop w:val="0"/>
          <w:marBottom w:val="0"/>
          <w:divBdr>
            <w:top w:val="none" w:sz="0" w:space="0" w:color="auto"/>
            <w:left w:val="none" w:sz="0" w:space="0" w:color="auto"/>
            <w:bottom w:val="none" w:sz="0" w:space="0" w:color="auto"/>
            <w:right w:val="none" w:sz="0" w:space="0" w:color="auto"/>
          </w:divBdr>
          <w:divsChild>
            <w:div w:id="420369429">
              <w:marLeft w:val="0"/>
              <w:marRight w:val="0"/>
              <w:marTop w:val="0"/>
              <w:marBottom w:val="0"/>
              <w:divBdr>
                <w:top w:val="none" w:sz="0" w:space="0" w:color="auto"/>
                <w:left w:val="none" w:sz="0" w:space="0" w:color="auto"/>
                <w:bottom w:val="none" w:sz="0" w:space="0" w:color="auto"/>
                <w:right w:val="none" w:sz="0" w:space="0" w:color="auto"/>
              </w:divBdr>
              <w:divsChild>
                <w:div w:id="2098011385">
                  <w:marLeft w:val="0"/>
                  <w:marRight w:val="0"/>
                  <w:marTop w:val="0"/>
                  <w:marBottom w:val="0"/>
                  <w:divBdr>
                    <w:top w:val="none" w:sz="0" w:space="0" w:color="auto"/>
                    <w:left w:val="none" w:sz="0" w:space="0" w:color="auto"/>
                    <w:bottom w:val="none" w:sz="0" w:space="0" w:color="auto"/>
                    <w:right w:val="none" w:sz="0" w:space="0" w:color="auto"/>
                  </w:divBdr>
                  <w:divsChild>
                    <w:div w:id="6490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dney.carte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Company>LBCC</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2017-02-01T19:41:00Z</dcterms:created>
  <dcterms:modified xsi:type="dcterms:W3CDTF">2017-02-01T19:42:00Z</dcterms:modified>
</cp:coreProperties>
</file>