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28745" w14:textId="5D257DFC" w:rsidR="008A41C6" w:rsidRDefault="004E2F26" w:rsidP="00EF4DED">
      <w:pPr>
        <w:ind w:right="-450"/>
        <w:jc w:val="both"/>
        <w:rPr>
          <w:rFonts w:ascii="Arial" w:hAnsi="Arial" w:cs="Arial"/>
          <w:b/>
          <w:sz w:val="32"/>
          <w:szCs w:val="30"/>
        </w:rPr>
      </w:pPr>
      <w:bookmarkStart w:id="0" w:name="_GoBack"/>
      <w:bookmarkEnd w:id="0"/>
      <w:r w:rsidRPr="008C277A">
        <w:rPr>
          <w:rFonts w:ascii="Arial" w:hAnsi="Arial" w:cs="Arial"/>
          <w:b/>
          <w:sz w:val="32"/>
          <w:szCs w:val="30"/>
        </w:rPr>
        <w:t>C</w:t>
      </w:r>
      <w:r w:rsidR="00C27711" w:rsidRPr="008C277A">
        <w:rPr>
          <w:rFonts w:ascii="Arial" w:hAnsi="Arial" w:cs="Arial"/>
          <w:b/>
          <w:sz w:val="32"/>
          <w:szCs w:val="30"/>
        </w:rPr>
        <w:t>hemistry</w:t>
      </w:r>
      <w:r w:rsidR="00BC69F8" w:rsidRPr="008C277A">
        <w:rPr>
          <w:rFonts w:ascii="Arial" w:hAnsi="Arial" w:cs="Arial"/>
          <w:b/>
          <w:sz w:val="32"/>
          <w:szCs w:val="30"/>
        </w:rPr>
        <w:t xml:space="preserve"> </w:t>
      </w:r>
      <w:r w:rsidRPr="008C277A">
        <w:rPr>
          <w:rFonts w:ascii="Arial" w:hAnsi="Arial" w:cs="Arial"/>
          <w:b/>
          <w:sz w:val="32"/>
          <w:szCs w:val="30"/>
        </w:rPr>
        <w:t>15</w:t>
      </w:r>
      <w:r w:rsidR="007C771D">
        <w:rPr>
          <w:rFonts w:ascii="Arial" w:hAnsi="Arial" w:cs="Arial"/>
          <w:b/>
          <w:sz w:val="32"/>
          <w:szCs w:val="30"/>
        </w:rPr>
        <w:t>0</w:t>
      </w:r>
      <w:r w:rsidR="00A9065B" w:rsidRPr="008C277A">
        <w:rPr>
          <w:rFonts w:ascii="Arial" w:hAnsi="Arial" w:cs="Arial"/>
          <w:b/>
          <w:sz w:val="32"/>
          <w:szCs w:val="30"/>
        </w:rPr>
        <w:t xml:space="preserve"> Preparatory C</w:t>
      </w:r>
      <w:r w:rsidR="00C27711" w:rsidRPr="008C277A">
        <w:rPr>
          <w:rFonts w:ascii="Arial" w:hAnsi="Arial" w:cs="Arial"/>
          <w:b/>
          <w:sz w:val="32"/>
          <w:szCs w:val="30"/>
        </w:rPr>
        <w:t>hemistry</w:t>
      </w:r>
      <w:r w:rsidR="00342BD3">
        <w:rPr>
          <w:rFonts w:ascii="Arial" w:hAnsi="Arial" w:cs="Arial"/>
          <w:b/>
          <w:sz w:val="32"/>
          <w:szCs w:val="30"/>
        </w:rPr>
        <w:t xml:space="preserve"> </w:t>
      </w:r>
      <w:r w:rsidR="00C27711" w:rsidRPr="008C277A">
        <w:rPr>
          <w:rFonts w:ascii="Arial" w:hAnsi="Arial" w:cs="Arial"/>
          <w:b/>
          <w:sz w:val="32"/>
          <w:szCs w:val="30"/>
        </w:rPr>
        <w:t>(</w:t>
      </w:r>
      <w:r w:rsidR="00CB7F41">
        <w:rPr>
          <w:rFonts w:ascii="Arial" w:hAnsi="Arial" w:cs="Arial"/>
          <w:b/>
          <w:sz w:val="32"/>
          <w:szCs w:val="30"/>
        </w:rPr>
        <w:t>3</w:t>
      </w:r>
      <w:r w:rsidR="00431065" w:rsidRPr="008C277A">
        <w:rPr>
          <w:rFonts w:ascii="Arial" w:hAnsi="Arial" w:cs="Arial"/>
          <w:b/>
          <w:sz w:val="32"/>
          <w:szCs w:val="30"/>
        </w:rPr>
        <w:t xml:space="preserve"> credits</w:t>
      </w:r>
      <w:r w:rsidR="00C27711" w:rsidRPr="008C277A">
        <w:rPr>
          <w:rFonts w:ascii="Arial" w:hAnsi="Arial" w:cs="Arial"/>
          <w:b/>
          <w:sz w:val="32"/>
          <w:szCs w:val="30"/>
        </w:rPr>
        <w:t>)</w:t>
      </w:r>
      <w:r w:rsidR="008C277A">
        <w:rPr>
          <w:rFonts w:ascii="Arial" w:hAnsi="Arial" w:cs="Arial"/>
          <w:b/>
          <w:sz w:val="32"/>
          <w:szCs w:val="30"/>
        </w:rPr>
        <w:t xml:space="preserve"> </w:t>
      </w:r>
      <w:r w:rsidR="00EF4DED">
        <w:rPr>
          <w:rFonts w:ascii="Arial" w:hAnsi="Arial" w:cs="Arial"/>
          <w:b/>
          <w:sz w:val="32"/>
          <w:szCs w:val="30"/>
        </w:rPr>
        <w:t>Winter</w:t>
      </w:r>
      <w:r w:rsidR="00F32151">
        <w:rPr>
          <w:rFonts w:ascii="Arial" w:hAnsi="Arial" w:cs="Arial"/>
          <w:b/>
          <w:sz w:val="32"/>
          <w:szCs w:val="30"/>
        </w:rPr>
        <w:t xml:space="preserve"> </w:t>
      </w:r>
      <w:r w:rsidR="00816C95" w:rsidRPr="008C277A">
        <w:rPr>
          <w:rFonts w:ascii="Arial" w:hAnsi="Arial" w:cs="Arial"/>
          <w:b/>
          <w:sz w:val="32"/>
          <w:szCs w:val="30"/>
        </w:rPr>
        <w:t>20</w:t>
      </w:r>
      <w:r w:rsidR="00EF4DED">
        <w:rPr>
          <w:rFonts w:ascii="Arial" w:hAnsi="Arial" w:cs="Arial"/>
          <w:b/>
          <w:sz w:val="32"/>
          <w:szCs w:val="30"/>
        </w:rPr>
        <w:t>20</w:t>
      </w:r>
      <w:r w:rsidR="00F72652" w:rsidRPr="008C277A">
        <w:rPr>
          <w:rFonts w:ascii="Arial" w:hAnsi="Arial" w:cs="Arial"/>
          <w:b/>
          <w:sz w:val="32"/>
          <w:szCs w:val="30"/>
        </w:rPr>
        <w:t xml:space="preserve"> </w:t>
      </w:r>
    </w:p>
    <w:p w14:paraId="732A267B" w14:textId="5036B5B3" w:rsidR="00A9065B" w:rsidRPr="00273DE6" w:rsidRDefault="00F72652" w:rsidP="00431065">
      <w:pPr>
        <w:jc w:val="both"/>
        <w:rPr>
          <w:rFonts w:ascii="Arial" w:hAnsi="Arial" w:cs="Arial"/>
          <w:sz w:val="32"/>
          <w:szCs w:val="30"/>
          <w:u w:val="single"/>
        </w:rPr>
      </w:pPr>
      <w:r w:rsidRPr="00273DE6">
        <w:rPr>
          <w:rFonts w:ascii="Arial" w:hAnsi="Arial" w:cs="Arial"/>
          <w:b/>
          <w:sz w:val="32"/>
          <w:szCs w:val="30"/>
          <w:u w:val="single"/>
        </w:rPr>
        <w:t xml:space="preserve">CRN: </w:t>
      </w:r>
      <w:r w:rsidR="00EF4DED" w:rsidRPr="00273DE6">
        <w:rPr>
          <w:rFonts w:ascii="Arial" w:hAnsi="Arial" w:cs="Arial"/>
          <w:b/>
          <w:sz w:val="32"/>
          <w:szCs w:val="30"/>
          <w:u w:val="single"/>
        </w:rPr>
        <w:t>32294</w:t>
      </w:r>
      <w:r w:rsidR="008A41C6" w:rsidRPr="00273DE6">
        <w:rPr>
          <w:rFonts w:ascii="Arial" w:hAnsi="Arial" w:cs="Arial"/>
          <w:sz w:val="32"/>
          <w:szCs w:val="30"/>
        </w:rPr>
        <w:t xml:space="preserve"> </w:t>
      </w:r>
      <w:r w:rsidR="00546CA5" w:rsidRPr="00273DE6">
        <w:rPr>
          <w:rFonts w:ascii="Arial" w:hAnsi="Arial" w:cs="Arial"/>
          <w:sz w:val="28"/>
        </w:rPr>
        <w:t>Tuesday</w:t>
      </w:r>
      <w:r w:rsidR="00C27711" w:rsidRPr="00273DE6">
        <w:rPr>
          <w:rFonts w:ascii="Arial" w:hAnsi="Arial" w:cs="Arial"/>
          <w:sz w:val="28"/>
        </w:rPr>
        <w:t>/</w:t>
      </w:r>
      <w:r w:rsidR="00546CA5" w:rsidRPr="00273DE6">
        <w:rPr>
          <w:rFonts w:ascii="Arial" w:hAnsi="Arial" w:cs="Arial"/>
          <w:sz w:val="28"/>
        </w:rPr>
        <w:t>Thursday</w:t>
      </w:r>
      <w:r w:rsidR="008E101F" w:rsidRPr="00273DE6">
        <w:rPr>
          <w:rFonts w:ascii="Arial" w:hAnsi="Arial" w:cs="Arial"/>
          <w:sz w:val="28"/>
        </w:rPr>
        <w:t xml:space="preserve"> </w:t>
      </w:r>
      <w:r w:rsidR="00EF4DED" w:rsidRPr="00273DE6">
        <w:rPr>
          <w:rFonts w:ascii="Arial" w:hAnsi="Arial" w:cs="Arial"/>
          <w:sz w:val="28"/>
        </w:rPr>
        <w:t>2</w:t>
      </w:r>
      <w:r w:rsidR="00EC2CE0" w:rsidRPr="00273DE6">
        <w:rPr>
          <w:rFonts w:ascii="Arial" w:hAnsi="Arial" w:cs="Arial"/>
          <w:sz w:val="28"/>
        </w:rPr>
        <w:t>:00-</w:t>
      </w:r>
      <w:r w:rsidR="00EF4DED" w:rsidRPr="00273DE6">
        <w:rPr>
          <w:rFonts w:ascii="Arial" w:hAnsi="Arial" w:cs="Arial"/>
          <w:sz w:val="28"/>
        </w:rPr>
        <w:t>3</w:t>
      </w:r>
      <w:r w:rsidR="00270EEA" w:rsidRPr="00273DE6">
        <w:rPr>
          <w:rFonts w:ascii="Arial" w:hAnsi="Arial" w:cs="Arial"/>
          <w:sz w:val="28"/>
        </w:rPr>
        <w:t>:</w:t>
      </w:r>
      <w:r w:rsidR="008A41C6" w:rsidRPr="00273DE6">
        <w:rPr>
          <w:rFonts w:ascii="Arial" w:hAnsi="Arial" w:cs="Arial"/>
          <w:sz w:val="28"/>
        </w:rPr>
        <w:t>2</w:t>
      </w:r>
      <w:r w:rsidR="00270EEA" w:rsidRPr="00273DE6">
        <w:rPr>
          <w:rFonts w:ascii="Arial" w:hAnsi="Arial" w:cs="Arial"/>
          <w:sz w:val="28"/>
        </w:rPr>
        <w:t>0</w:t>
      </w:r>
      <w:r w:rsidR="00365CD8" w:rsidRPr="00273DE6">
        <w:rPr>
          <w:rFonts w:ascii="Arial" w:hAnsi="Arial" w:cs="Arial"/>
          <w:sz w:val="28"/>
        </w:rPr>
        <w:t>p</w:t>
      </w:r>
      <w:r w:rsidR="00270EEA" w:rsidRPr="00273DE6">
        <w:rPr>
          <w:rFonts w:ascii="Arial" w:hAnsi="Arial" w:cs="Arial"/>
          <w:sz w:val="28"/>
        </w:rPr>
        <w:t>m</w:t>
      </w:r>
      <w:r w:rsidR="00CB26D7" w:rsidRPr="00273DE6">
        <w:rPr>
          <w:rFonts w:ascii="Arial" w:hAnsi="Arial" w:cs="Arial"/>
          <w:sz w:val="28"/>
        </w:rPr>
        <w:t xml:space="preserve"> - </w:t>
      </w:r>
      <w:r w:rsidR="008A41C6" w:rsidRPr="00273DE6">
        <w:rPr>
          <w:rFonts w:ascii="Arial" w:hAnsi="Arial" w:cs="Arial"/>
          <w:sz w:val="28"/>
        </w:rPr>
        <w:t>MH-208</w:t>
      </w:r>
    </w:p>
    <w:p w14:paraId="0629BE89" w14:textId="4864B015" w:rsidR="00FC1F1C" w:rsidRPr="00273DE6" w:rsidRDefault="00270EEA" w:rsidP="00AD60F9">
      <w:pPr>
        <w:ind w:right="-450"/>
        <w:rPr>
          <w:rFonts w:ascii="Arial" w:hAnsi="Arial" w:cs="Arial"/>
        </w:rPr>
      </w:pPr>
      <w:r w:rsidRPr="00273DE6">
        <w:rPr>
          <w:rFonts w:ascii="Arial" w:hAnsi="Arial" w:cs="Arial"/>
          <w:b/>
          <w:u w:val="single"/>
        </w:rPr>
        <w:t>Lecture</w:t>
      </w:r>
      <w:r w:rsidR="00CB7F41" w:rsidRPr="00273DE6">
        <w:rPr>
          <w:rFonts w:ascii="Arial" w:hAnsi="Arial" w:cs="Arial"/>
          <w:b/>
          <w:u w:val="single"/>
        </w:rPr>
        <w:t>:</w:t>
      </w:r>
      <w:r w:rsidR="00A9065B" w:rsidRPr="00273DE6">
        <w:rPr>
          <w:rFonts w:ascii="Arial" w:hAnsi="Arial" w:cs="Arial"/>
          <w:b/>
        </w:rPr>
        <w:t xml:space="preserve"> </w:t>
      </w:r>
      <w:r w:rsidR="00A9065B" w:rsidRPr="00273DE6">
        <w:rPr>
          <w:rFonts w:ascii="Arial" w:hAnsi="Arial" w:cs="Arial"/>
        </w:rPr>
        <w:t>Beth Manhat</w:t>
      </w:r>
      <w:r w:rsidR="00EF51F1" w:rsidRPr="00273DE6">
        <w:rPr>
          <w:rFonts w:ascii="Arial" w:hAnsi="Arial" w:cs="Arial"/>
        </w:rPr>
        <w:t>, Ph.D</w:t>
      </w:r>
      <w:r w:rsidR="00CB26D7" w:rsidRPr="00273DE6">
        <w:rPr>
          <w:rFonts w:ascii="Arial" w:hAnsi="Arial" w:cs="Arial"/>
        </w:rPr>
        <w:t xml:space="preserve"> </w:t>
      </w:r>
      <w:r w:rsidR="00CB26D7" w:rsidRPr="00273DE6">
        <w:rPr>
          <w:rFonts w:ascii="Arial" w:hAnsi="Arial" w:cs="Arial"/>
        </w:rPr>
        <w:tab/>
      </w:r>
      <w:r w:rsidR="008635EE" w:rsidRPr="00273DE6">
        <w:rPr>
          <w:rFonts w:ascii="Arial" w:hAnsi="Arial" w:cs="Arial"/>
        </w:rPr>
        <w:tab/>
      </w:r>
      <w:r w:rsidR="00CB7F41" w:rsidRPr="00273DE6">
        <w:rPr>
          <w:rFonts w:ascii="Arial" w:hAnsi="Arial" w:cs="Arial"/>
          <w:b/>
          <w:bCs/>
          <w:u w:val="single"/>
        </w:rPr>
        <w:t>email:</w:t>
      </w:r>
      <w:r w:rsidR="00CB7F41" w:rsidRPr="00273DE6">
        <w:rPr>
          <w:rFonts w:ascii="Arial" w:hAnsi="Arial" w:cs="Arial"/>
        </w:rPr>
        <w:t xml:space="preserve"> </w:t>
      </w:r>
      <w:hyperlink r:id="rId8" w:history="1">
        <w:r w:rsidR="00CB7F41" w:rsidRPr="00273DE6">
          <w:rPr>
            <w:rStyle w:val="Hyperlink"/>
            <w:rFonts w:ascii="Arial" w:hAnsi="Arial" w:cs="Arial"/>
            <w:color w:val="auto"/>
          </w:rPr>
          <w:t>manhatb@linnbenton.edu</w:t>
        </w:r>
      </w:hyperlink>
    </w:p>
    <w:p w14:paraId="02E464AF" w14:textId="2603C568" w:rsidR="004F1A49" w:rsidRPr="00273DE6" w:rsidRDefault="00A9065B" w:rsidP="00EC2CE0">
      <w:pPr>
        <w:rPr>
          <w:rFonts w:ascii="Arial" w:hAnsi="Arial" w:cs="Arial"/>
        </w:rPr>
      </w:pPr>
      <w:r w:rsidRPr="00273DE6">
        <w:rPr>
          <w:rFonts w:ascii="Arial" w:hAnsi="Arial" w:cs="Arial"/>
          <w:b/>
          <w:u w:val="single"/>
        </w:rPr>
        <w:t>Office</w:t>
      </w:r>
      <w:r w:rsidRPr="00273DE6">
        <w:rPr>
          <w:rFonts w:ascii="Arial" w:hAnsi="Arial" w:cs="Arial"/>
          <w:b/>
        </w:rPr>
        <w:t xml:space="preserve">: </w:t>
      </w:r>
      <w:r w:rsidR="008635EE" w:rsidRPr="00273DE6">
        <w:rPr>
          <w:rFonts w:ascii="Arial" w:hAnsi="Arial" w:cs="Arial"/>
        </w:rPr>
        <w:t>MH 212</w:t>
      </w:r>
      <w:r w:rsidR="00CB26D7" w:rsidRPr="00273DE6">
        <w:rPr>
          <w:rFonts w:ascii="Arial" w:hAnsi="Arial" w:cs="Arial"/>
          <w:b/>
        </w:rPr>
        <w:t xml:space="preserve"> </w:t>
      </w:r>
      <w:r w:rsidR="00CB26D7" w:rsidRPr="00273DE6">
        <w:rPr>
          <w:rFonts w:ascii="Arial" w:hAnsi="Arial" w:cs="Arial"/>
          <w:b/>
        </w:rPr>
        <w:tab/>
      </w:r>
      <w:r w:rsidR="00CB26D7" w:rsidRPr="00273DE6">
        <w:rPr>
          <w:rFonts w:ascii="Arial" w:hAnsi="Arial" w:cs="Arial"/>
          <w:b/>
        </w:rPr>
        <w:tab/>
      </w:r>
      <w:r w:rsidR="00744092" w:rsidRPr="00273DE6">
        <w:rPr>
          <w:rFonts w:ascii="Arial" w:hAnsi="Arial" w:cs="Arial"/>
          <w:b/>
        </w:rPr>
        <w:tab/>
      </w:r>
      <w:r w:rsidR="008635EE" w:rsidRPr="00273DE6">
        <w:rPr>
          <w:rFonts w:ascii="Arial" w:hAnsi="Arial" w:cs="Arial"/>
          <w:b/>
        </w:rPr>
        <w:tab/>
      </w:r>
      <w:r w:rsidR="00CB26D7" w:rsidRPr="00273DE6">
        <w:rPr>
          <w:rFonts w:ascii="Arial" w:hAnsi="Arial" w:cs="Arial"/>
          <w:b/>
          <w:u w:val="single"/>
        </w:rPr>
        <w:t>O</w:t>
      </w:r>
      <w:r w:rsidRPr="00273DE6">
        <w:rPr>
          <w:rFonts w:ascii="Arial" w:hAnsi="Arial" w:cs="Arial"/>
          <w:b/>
          <w:u w:val="single"/>
        </w:rPr>
        <w:t>ffice</w:t>
      </w:r>
      <w:r w:rsidR="008C277A" w:rsidRPr="00273DE6">
        <w:rPr>
          <w:rFonts w:ascii="Arial" w:hAnsi="Arial" w:cs="Arial"/>
          <w:b/>
          <w:u w:val="single"/>
        </w:rPr>
        <w:t xml:space="preserve"> </w:t>
      </w:r>
      <w:r w:rsidRPr="00273DE6">
        <w:rPr>
          <w:rFonts w:ascii="Arial" w:hAnsi="Arial" w:cs="Arial"/>
          <w:b/>
          <w:u w:val="single"/>
        </w:rPr>
        <w:t>Hours</w:t>
      </w:r>
      <w:r w:rsidRPr="00273DE6">
        <w:rPr>
          <w:rFonts w:ascii="Arial" w:hAnsi="Arial" w:cs="Arial"/>
          <w:b/>
        </w:rPr>
        <w:t>:</w:t>
      </w:r>
      <w:r w:rsidR="00BF202B" w:rsidRPr="00273DE6">
        <w:rPr>
          <w:rFonts w:ascii="Arial" w:hAnsi="Arial" w:cs="Arial"/>
          <w:b/>
        </w:rPr>
        <w:t xml:space="preserve"> </w:t>
      </w:r>
      <w:r w:rsidR="00EF51F1" w:rsidRPr="00273DE6">
        <w:rPr>
          <w:rFonts w:ascii="Arial" w:hAnsi="Arial" w:cs="Arial"/>
        </w:rPr>
        <w:t>TDB</w:t>
      </w:r>
    </w:p>
    <w:p w14:paraId="601AC4EA" w14:textId="017B6FE6" w:rsidR="00EF51F1" w:rsidRPr="00273DE6" w:rsidRDefault="00EF51F1" w:rsidP="00EC2CE0">
      <w:pPr>
        <w:rPr>
          <w:rFonts w:ascii="Arial" w:hAnsi="Arial" w:cs="Arial"/>
          <w:szCs w:val="23"/>
        </w:rPr>
      </w:pPr>
    </w:p>
    <w:p w14:paraId="09647824" w14:textId="3DD8A46F" w:rsidR="00A9065B" w:rsidRPr="00882037" w:rsidRDefault="008635EE" w:rsidP="00E82148">
      <w:pPr>
        <w:ind w:right="-720"/>
        <w:jc w:val="both"/>
        <w:rPr>
          <w:rFonts w:ascii="Arial" w:hAnsi="Arial" w:cs="Arial"/>
          <w:u w:val="single"/>
        </w:rPr>
      </w:pPr>
      <w:r>
        <w:rPr>
          <w:rFonts w:ascii="Arial" w:hAnsi="Arial" w:cs="Arial"/>
        </w:rPr>
        <w:t>Please check the syllabus and Moodle f</w:t>
      </w:r>
      <w:r w:rsidR="008A2A23" w:rsidRPr="00882037">
        <w:rPr>
          <w:rFonts w:ascii="Arial" w:hAnsi="Arial" w:cs="Arial"/>
        </w:rPr>
        <w:t>or general class information.</w:t>
      </w:r>
      <w:r>
        <w:rPr>
          <w:rFonts w:ascii="Arial" w:hAnsi="Arial" w:cs="Arial"/>
        </w:rPr>
        <w:t xml:space="preserve"> </w:t>
      </w:r>
      <w:r w:rsidR="00FC1F1C" w:rsidRPr="00882037">
        <w:rPr>
          <w:rFonts w:ascii="Arial" w:hAnsi="Arial" w:cs="Arial"/>
        </w:rPr>
        <w:t xml:space="preserve">I </w:t>
      </w:r>
      <w:r>
        <w:rPr>
          <w:rFonts w:ascii="Arial" w:hAnsi="Arial" w:cs="Arial"/>
        </w:rPr>
        <w:t xml:space="preserve">regularly </w:t>
      </w:r>
      <w:r w:rsidR="008A2A23" w:rsidRPr="00882037">
        <w:rPr>
          <w:rFonts w:ascii="Arial" w:hAnsi="Arial" w:cs="Arial"/>
        </w:rPr>
        <w:t>check email regularly (less on weekends</w:t>
      </w:r>
      <w:r>
        <w:rPr>
          <w:rFonts w:ascii="Arial" w:hAnsi="Arial" w:cs="Arial"/>
        </w:rPr>
        <w:t>, use appropriate subjects</w:t>
      </w:r>
      <w:r w:rsidRPr="00882037">
        <w:rPr>
          <w:rFonts w:ascii="Arial" w:hAnsi="Arial" w:cs="Arial"/>
        </w:rPr>
        <w:t>.</w:t>
      </w:r>
      <w:r w:rsidR="008A2A23" w:rsidRPr="00882037">
        <w:rPr>
          <w:rFonts w:ascii="Arial" w:hAnsi="Arial" w:cs="Arial"/>
        </w:rPr>
        <w:t xml:space="preserve">), </w:t>
      </w:r>
      <w:r>
        <w:rPr>
          <w:rFonts w:ascii="Arial" w:hAnsi="Arial" w:cs="Arial"/>
        </w:rPr>
        <w:t>so allow 2</w:t>
      </w:r>
      <w:r w:rsidR="008A2A23" w:rsidRPr="00EF4DED">
        <w:rPr>
          <w:rFonts w:ascii="Arial" w:hAnsi="Arial" w:cs="Arial"/>
        </w:rPr>
        <w:t>4 hrs</w:t>
      </w:r>
      <w:r w:rsidR="008A2A23" w:rsidRPr="00882037">
        <w:rPr>
          <w:rFonts w:ascii="Arial" w:hAnsi="Arial" w:cs="Arial"/>
        </w:rPr>
        <w:t xml:space="preserve"> for a response. </w:t>
      </w:r>
      <w:r w:rsidR="008A2A23" w:rsidRPr="00BB1C5F">
        <w:rPr>
          <w:rFonts w:ascii="Arial" w:hAnsi="Arial" w:cs="Arial"/>
        </w:rPr>
        <w:t>Class documents</w:t>
      </w:r>
      <w:r w:rsidR="00FC1F1C" w:rsidRPr="00BB1C5F">
        <w:rPr>
          <w:rFonts w:ascii="Arial" w:hAnsi="Arial" w:cs="Arial"/>
        </w:rPr>
        <w:t xml:space="preserve">, including </w:t>
      </w:r>
      <w:r w:rsidR="008A2A23" w:rsidRPr="00BB1C5F">
        <w:rPr>
          <w:rFonts w:ascii="Arial" w:hAnsi="Arial" w:cs="Arial"/>
        </w:rPr>
        <w:t>notes</w:t>
      </w:r>
      <w:r w:rsidR="00FC1F1C" w:rsidRPr="00BB1C5F">
        <w:rPr>
          <w:rFonts w:ascii="Arial" w:hAnsi="Arial" w:cs="Arial"/>
        </w:rPr>
        <w:t>, homework, and announcements, w</w:t>
      </w:r>
      <w:r w:rsidR="008A2A23" w:rsidRPr="00BB1C5F">
        <w:rPr>
          <w:rFonts w:ascii="Arial" w:hAnsi="Arial" w:cs="Arial"/>
        </w:rPr>
        <w:t xml:space="preserve">ill be posted on </w:t>
      </w:r>
      <w:r w:rsidR="00FC1F1C" w:rsidRPr="00BB1C5F">
        <w:rPr>
          <w:rFonts w:ascii="Arial" w:hAnsi="Arial" w:cs="Arial"/>
        </w:rPr>
        <w:t>Moodle.</w:t>
      </w:r>
      <w:r w:rsidR="008A2A23" w:rsidRPr="00BB1C5F">
        <w:rPr>
          <w:rFonts w:ascii="Arial" w:hAnsi="Arial" w:cs="Arial"/>
        </w:rPr>
        <w:t xml:space="preserve"> The </w:t>
      </w:r>
      <w:r w:rsidR="00FC1F1C" w:rsidRPr="00BB1C5F">
        <w:rPr>
          <w:rFonts w:ascii="Arial" w:hAnsi="Arial" w:cs="Arial"/>
        </w:rPr>
        <w:t xml:space="preserve">Moodle </w:t>
      </w:r>
      <w:r w:rsidR="008A2A23" w:rsidRPr="00BB1C5F">
        <w:rPr>
          <w:rFonts w:ascii="Arial" w:hAnsi="Arial" w:cs="Arial"/>
        </w:rPr>
        <w:t xml:space="preserve">calendar is used for due dates </w:t>
      </w:r>
      <w:r w:rsidR="00916CEE">
        <w:rPr>
          <w:rFonts w:ascii="Arial" w:hAnsi="Arial" w:cs="Arial"/>
        </w:rPr>
        <w:t xml:space="preserve">for homework and </w:t>
      </w:r>
      <w:r w:rsidR="008A2A23" w:rsidRPr="00BB1C5F">
        <w:rPr>
          <w:rFonts w:ascii="Arial" w:hAnsi="Arial" w:cs="Arial"/>
        </w:rPr>
        <w:t>exams/quizzes.</w:t>
      </w:r>
    </w:p>
    <w:p w14:paraId="6E61B80B" w14:textId="77777777" w:rsidR="008A2A23" w:rsidRPr="00E0052F" w:rsidRDefault="008A2A23" w:rsidP="008A2A23">
      <w:pPr>
        <w:ind w:right="-360"/>
        <w:jc w:val="both"/>
        <w:rPr>
          <w:rFonts w:ascii="Arial" w:hAnsi="Arial" w:cs="Arial"/>
        </w:rPr>
      </w:pPr>
    </w:p>
    <w:p w14:paraId="779700CC" w14:textId="10246504" w:rsidR="0012065D" w:rsidRPr="00BB1C5F" w:rsidRDefault="00A9065B" w:rsidP="00E82148">
      <w:pPr>
        <w:pStyle w:val="MediumGrid21"/>
        <w:ind w:right="-720"/>
        <w:jc w:val="both"/>
        <w:rPr>
          <w:rFonts w:ascii="Arial" w:hAnsi="Arial" w:cs="Arial"/>
          <w:sz w:val="24"/>
          <w:szCs w:val="24"/>
        </w:rPr>
      </w:pPr>
      <w:r w:rsidRPr="0012065D">
        <w:rPr>
          <w:rFonts w:ascii="Arial" w:hAnsi="Arial" w:cs="Arial"/>
          <w:b/>
          <w:bCs/>
          <w:sz w:val="24"/>
          <w:szCs w:val="24"/>
          <w:u w:val="single"/>
        </w:rPr>
        <w:t>Course Description</w:t>
      </w:r>
      <w:r w:rsidR="00C27711" w:rsidRPr="0012065D">
        <w:rPr>
          <w:rFonts w:ascii="Arial" w:hAnsi="Arial" w:cs="Arial"/>
          <w:b/>
          <w:bCs/>
          <w:sz w:val="24"/>
          <w:szCs w:val="24"/>
          <w:u w:val="single"/>
        </w:rPr>
        <w:t>:</w:t>
      </w:r>
      <w:r w:rsidR="00C27711" w:rsidRPr="0012065D">
        <w:rPr>
          <w:rFonts w:ascii="Arial" w:hAnsi="Arial" w:cs="Arial"/>
          <w:b/>
          <w:bCs/>
          <w:sz w:val="24"/>
          <w:szCs w:val="24"/>
        </w:rPr>
        <w:t xml:space="preserve"> </w:t>
      </w:r>
      <w:r w:rsidR="0012065D">
        <w:rPr>
          <w:rFonts w:ascii="Arial" w:hAnsi="Arial" w:cs="Arial"/>
          <w:bCs/>
          <w:sz w:val="24"/>
          <w:szCs w:val="24"/>
        </w:rPr>
        <w:t>CH150</w:t>
      </w:r>
      <w:r w:rsidR="008A2A23" w:rsidRPr="0012065D">
        <w:rPr>
          <w:rFonts w:ascii="Arial" w:hAnsi="Arial" w:cs="Arial"/>
          <w:bCs/>
          <w:sz w:val="24"/>
          <w:szCs w:val="24"/>
        </w:rPr>
        <w:t xml:space="preserve"> provides an introduction </w:t>
      </w:r>
      <w:r w:rsidR="0012065D">
        <w:rPr>
          <w:rFonts w:ascii="Arial" w:hAnsi="Arial" w:cs="Arial"/>
          <w:bCs/>
          <w:sz w:val="24"/>
          <w:szCs w:val="24"/>
        </w:rPr>
        <w:t xml:space="preserve">for science, engineering, and professional occupations. This course is a </w:t>
      </w:r>
      <w:r w:rsidR="0012065D" w:rsidRPr="0012065D">
        <w:rPr>
          <w:rFonts w:ascii="Arial" w:eastAsia="Arial" w:hAnsi="Arial" w:cs="Arial"/>
          <w:color w:val="000000"/>
          <w:sz w:val="24"/>
          <w:szCs w:val="24"/>
        </w:rPr>
        <w:t xml:space="preserve">prerequisite for </w:t>
      </w:r>
      <w:r w:rsidR="0012065D">
        <w:rPr>
          <w:rFonts w:ascii="Arial" w:eastAsia="Arial" w:hAnsi="Arial" w:cs="Arial"/>
          <w:color w:val="000000"/>
          <w:sz w:val="24"/>
          <w:szCs w:val="24"/>
        </w:rPr>
        <w:t>the General Chemistry series (</w:t>
      </w:r>
      <w:r w:rsidR="0012065D" w:rsidRPr="0012065D">
        <w:rPr>
          <w:rFonts w:ascii="Arial" w:eastAsia="Arial" w:hAnsi="Arial" w:cs="Arial"/>
          <w:color w:val="000000"/>
          <w:sz w:val="24"/>
          <w:szCs w:val="24"/>
        </w:rPr>
        <w:t>CH 221</w:t>
      </w:r>
      <w:r w:rsidR="0012065D">
        <w:rPr>
          <w:rFonts w:ascii="Arial" w:eastAsia="Arial" w:hAnsi="Arial" w:cs="Arial"/>
          <w:color w:val="000000"/>
          <w:sz w:val="24"/>
          <w:szCs w:val="24"/>
        </w:rPr>
        <w:t xml:space="preserve">-3) and has a </w:t>
      </w:r>
      <w:r w:rsidR="0012065D" w:rsidRPr="0012065D">
        <w:rPr>
          <w:rFonts w:ascii="Arial" w:eastAsia="Arial" w:hAnsi="Arial" w:cs="Arial"/>
          <w:color w:val="000000"/>
          <w:sz w:val="24"/>
          <w:szCs w:val="24"/>
        </w:rPr>
        <w:t>fast-moving curriculum</w:t>
      </w:r>
      <w:r w:rsidR="0012065D">
        <w:rPr>
          <w:rFonts w:ascii="Arial" w:hAnsi="Arial" w:cs="Arial"/>
          <w:sz w:val="24"/>
          <w:szCs w:val="24"/>
        </w:rPr>
        <w:t xml:space="preserve"> </w:t>
      </w:r>
      <w:r w:rsidR="0012065D" w:rsidRPr="0012065D">
        <w:rPr>
          <w:rFonts w:ascii="Arial" w:hAnsi="Arial" w:cs="Arial"/>
          <w:sz w:val="24"/>
          <w:szCs w:val="24"/>
        </w:rPr>
        <w:t>emphasiz</w:t>
      </w:r>
      <w:r w:rsidR="0012065D">
        <w:rPr>
          <w:rFonts w:ascii="Arial" w:hAnsi="Arial" w:cs="Arial"/>
          <w:sz w:val="24"/>
          <w:szCs w:val="24"/>
        </w:rPr>
        <w:t xml:space="preserve">ing </w:t>
      </w:r>
      <w:r w:rsidR="0012065D" w:rsidRPr="0012065D">
        <w:rPr>
          <w:rFonts w:ascii="Arial" w:hAnsi="Arial" w:cs="Arial"/>
          <w:sz w:val="24"/>
          <w:szCs w:val="24"/>
        </w:rPr>
        <w:t>chemical calculations and problem-solving techniques encountered in inorganic and organic chemistry.</w:t>
      </w:r>
      <w:r w:rsidR="00882037">
        <w:rPr>
          <w:rFonts w:ascii="Arial" w:hAnsi="Arial" w:cs="Arial"/>
          <w:sz w:val="24"/>
          <w:szCs w:val="24"/>
        </w:rPr>
        <w:t xml:space="preserve"> We will </w:t>
      </w:r>
      <w:r w:rsidR="0012065D" w:rsidRPr="0012065D">
        <w:rPr>
          <w:rFonts w:ascii="Arial" w:eastAsia="Arial" w:hAnsi="Arial" w:cs="Arial"/>
          <w:color w:val="000000"/>
          <w:sz w:val="24"/>
          <w:szCs w:val="24"/>
        </w:rPr>
        <w:t>cove</w:t>
      </w:r>
      <w:r w:rsidR="0012065D">
        <w:rPr>
          <w:rFonts w:ascii="Arial" w:eastAsia="Arial" w:hAnsi="Arial" w:cs="Arial"/>
          <w:color w:val="000000"/>
          <w:sz w:val="24"/>
          <w:szCs w:val="24"/>
        </w:rPr>
        <w:t>r</w:t>
      </w:r>
      <w:r w:rsidR="0012065D" w:rsidRPr="0012065D">
        <w:rPr>
          <w:rFonts w:ascii="Arial" w:eastAsia="Arial" w:hAnsi="Arial" w:cs="Arial"/>
          <w:color w:val="000000"/>
          <w:sz w:val="24"/>
          <w:szCs w:val="24"/>
        </w:rPr>
        <w:t xml:space="preserve"> basic tools</w:t>
      </w:r>
      <w:r w:rsidR="00105DCB">
        <w:rPr>
          <w:rFonts w:ascii="Arial" w:eastAsia="Arial" w:hAnsi="Arial" w:cs="Arial"/>
          <w:color w:val="000000"/>
          <w:sz w:val="24"/>
          <w:szCs w:val="24"/>
        </w:rPr>
        <w:t xml:space="preserve"> </w:t>
      </w:r>
      <w:r w:rsidR="0012065D" w:rsidRPr="0012065D">
        <w:rPr>
          <w:rFonts w:ascii="Arial" w:eastAsia="Arial" w:hAnsi="Arial" w:cs="Arial"/>
          <w:color w:val="000000"/>
          <w:sz w:val="24"/>
          <w:szCs w:val="24"/>
        </w:rPr>
        <w:t>offered in a typical one-year high school chemistry course</w:t>
      </w:r>
      <w:r w:rsidR="0012065D">
        <w:rPr>
          <w:rFonts w:ascii="Arial" w:eastAsia="Arial" w:hAnsi="Arial" w:cs="Arial"/>
          <w:color w:val="000000"/>
          <w:sz w:val="24"/>
          <w:szCs w:val="24"/>
        </w:rPr>
        <w:t xml:space="preserve"> or will act as </w:t>
      </w:r>
      <w:r w:rsidR="0012065D" w:rsidRPr="0012065D">
        <w:rPr>
          <w:rFonts w:ascii="Arial" w:hAnsi="Arial" w:cs="Arial"/>
          <w:sz w:val="24"/>
          <w:szCs w:val="24"/>
        </w:rPr>
        <w:t xml:space="preserve">a refresher in chemistry </w:t>
      </w:r>
      <w:r w:rsidR="0012065D">
        <w:rPr>
          <w:rFonts w:ascii="Arial" w:hAnsi="Arial" w:cs="Arial"/>
          <w:sz w:val="24"/>
          <w:szCs w:val="24"/>
        </w:rPr>
        <w:t xml:space="preserve">for those with </w:t>
      </w:r>
      <w:r w:rsidR="0012065D" w:rsidRPr="0012065D">
        <w:rPr>
          <w:rFonts w:ascii="Arial" w:hAnsi="Arial" w:cs="Arial"/>
          <w:sz w:val="24"/>
          <w:szCs w:val="24"/>
        </w:rPr>
        <w:t>little or no background in chemistry</w:t>
      </w:r>
      <w:r w:rsidR="00882037">
        <w:rPr>
          <w:rFonts w:ascii="Arial" w:hAnsi="Arial" w:cs="Arial"/>
          <w:sz w:val="24"/>
          <w:szCs w:val="24"/>
        </w:rPr>
        <w:t>.</w:t>
      </w:r>
      <w:r w:rsidR="0012065D" w:rsidRPr="0012065D">
        <w:rPr>
          <w:rFonts w:ascii="Arial" w:hAnsi="Arial" w:cs="Arial"/>
          <w:sz w:val="24"/>
          <w:szCs w:val="24"/>
        </w:rPr>
        <w:t xml:space="preserve"> There is no lab with CH 150.</w:t>
      </w:r>
      <w:r w:rsidR="0012065D">
        <w:rPr>
          <w:rFonts w:ascii="Arial" w:hAnsi="Arial" w:cs="Arial"/>
          <w:sz w:val="24"/>
          <w:szCs w:val="24"/>
        </w:rPr>
        <w:t xml:space="preserve"> </w:t>
      </w:r>
      <w:r w:rsidR="00BB1C5F" w:rsidRPr="00BB1C5F">
        <w:rPr>
          <w:rFonts w:ascii="Arial" w:hAnsi="Arial" w:cs="Arial"/>
          <w:sz w:val="24"/>
          <w:szCs w:val="24"/>
          <w:u w:val="single"/>
        </w:rPr>
        <w:t xml:space="preserve">Note: </w:t>
      </w:r>
      <w:r w:rsidR="0012065D" w:rsidRPr="00BB1C5F">
        <w:rPr>
          <w:rFonts w:ascii="Arial" w:hAnsi="Arial" w:cs="Arial"/>
          <w:sz w:val="24"/>
          <w:szCs w:val="24"/>
          <w:u w:val="single"/>
        </w:rPr>
        <w:t>This course does NOT fulfill general science course requirements</w:t>
      </w:r>
      <w:r w:rsidR="0012065D" w:rsidRPr="00BB1C5F">
        <w:rPr>
          <w:rFonts w:ascii="Arial" w:hAnsi="Arial" w:cs="Arial"/>
          <w:sz w:val="24"/>
          <w:szCs w:val="24"/>
        </w:rPr>
        <w:t>.</w:t>
      </w:r>
    </w:p>
    <w:p w14:paraId="7EF712B0" w14:textId="77777777" w:rsidR="008635EE" w:rsidRDefault="008635EE" w:rsidP="008635EE">
      <w:pPr>
        <w:ind w:right="-540"/>
        <w:jc w:val="both"/>
        <w:rPr>
          <w:rFonts w:ascii="Arial" w:hAnsi="Arial" w:cs="Arial"/>
          <w:b/>
        </w:rPr>
      </w:pPr>
    </w:p>
    <w:p w14:paraId="0DF2468A" w14:textId="136B8FF0" w:rsidR="00882037" w:rsidRPr="008635EE" w:rsidRDefault="008635EE" w:rsidP="008635EE">
      <w:pPr>
        <w:ind w:right="-540"/>
        <w:jc w:val="both"/>
        <w:rPr>
          <w:rFonts w:ascii="Arial" w:hAnsi="Arial" w:cs="Arial"/>
          <w:b/>
        </w:rPr>
      </w:pPr>
      <w:r>
        <w:rPr>
          <w:rFonts w:ascii="Arial" w:hAnsi="Arial" w:cs="Arial"/>
          <w:b/>
        </w:rPr>
        <w:t xml:space="preserve">Workload Expectation: </w:t>
      </w:r>
      <w:r w:rsidRPr="008635EE">
        <w:rPr>
          <w:rFonts w:ascii="Arial" w:hAnsi="Arial" w:cs="Arial"/>
        </w:rPr>
        <w:t>Students taking chemistry courses are expected to w</w:t>
      </w:r>
      <w:r>
        <w:rPr>
          <w:rFonts w:ascii="Arial" w:hAnsi="Arial" w:cs="Arial"/>
        </w:rPr>
        <w:t>ork a minimum of 3 hours</w:t>
      </w:r>
      <w:r w:rsidR="004E1136">
        <w:rPr>
          <w:rFonts w:ascii="Arial" w:hAnsi="Arial" w:cs="Arial"/>
        </w:rPr>
        <w:t>/</w:t>
      </w:r>
      <w:r w:rsidRPr="008635EE">
        <w:rPr>
          <w:rFonts w:ascii="Arial" w:hAnsi="Arial" w:cs="Arial"/>
        </w:rPr>
        <w:t>week outside of class for every credit hour</w:t>
      </w:r>
      <w:r w:rsidR="004E1136">
        <w:rPr>
          <w:rFonts w:ascii="Arial" w:hAnsi="Arial" w:cs="Arial"/>
        </w:rPr>
        <w:t>, including but not</w:t>
      </w:r>
      <w:r>
        <w:rPr>
          <w:rFonts w:ascii="Arial" w:hAnsi="Arial" w:cs="Arial"/>
        </w:rPr>
        <w:t xml:space="preserve"> limited to </w:t>
      </w:r>
      <w:r w:rsidRPr="008635EE">
        <w:rPr>
          <w:rFonts w:ascii="Arial" w:hAnsi="Arial" w:cs="Arial"/>
        </w:rPr>
        <w:t>reading</w:t>
      </w:r>
      <w:r>
        <w:rPr>
          <w:rFonts w:ascii="Arial" w:hAnsi="Arial" w:cs="Arial"/>
        </w:rPr>
        <w:t xml:space="preserve"> the text</w:t>
      </w:r>
      <w:r w:rsidRPr="008635EE">
        <w:rPr>
          <w:rFonts w:ascii="Arial" w:hAnsi="Arial" w:cs="Arial"/>
        </w:rPr>
        <w:t xml:space="preserve">, reviewing lecture materials, practice problems, and </w:t>
      </w:r>
      <w:r w:rsidR="004E1136">
        <w:rPr>
          <w:rFonts w:ascii="Arial" w:hAnsi="Arial" w:cs="Arial"/>
        </w:rPr>
        <w:t>completing</w:t>
      </w:r>
      <w:r w:rsidRPr="008635EE">
        <w:rPr>
          <w:rFonts w:ascii="Arial" w:hAnsi="Arial" w:cs="Arial"/>
        </w:rPr>
        <w:t xml:space="preserve"> homework</w:t>
      </w:r>
      <w:r w:rsidR="004E1136">
        <w:rPr>
          <w:rFonts w:ascii="Arial" w:hAnsi="Arial" w:cs="Arial"/>
        </w:rPr>
        <w:t>.</w:t>
      </w:r>
    </w:p>
    <w:p w14:paraId="421EF757" w14:textId="77777777" w:rsidR="008635EE" w:rsidRDefault="008635EE" w:rsidP="00E82148">
      <w:pPr>
        <w:ind w:right="-720"/>
        <w:jc w:val="both"/>
        <w:rPr>
          <w:rFonts w:ascii="Arial" w:hAnsi="Arial" w:cs="Arial"/>
          <w:b/>
          <w:u w:val="single"/>
        </w:rPr>
      </w:pPr>
    </w:p>
    <w:p w14:paraId="28837384" w14:textId="0BE743C1" w:rsidR="00A9065B" w:rsidRPr="00E82148" w:rsidRDefault="00C27711" w:rsidP="00E82148">
      <w:pPr>
        <w:ind w:right="-720"/>
        <w:jc w:val="both"/>
        <w:rPr>
          <w:rFonts w:ascii="Arial" w:hAnsi="Arial" w:cs="Arial"/>
          <w:b/>
          <w:u w:val="single"/>
        </w:rPr>
      </w:pPr>
      <w:r w:rsidRPr="00E82148">
        <w:rPr>
          <w:rFonts w:ascii="Arial" w:hAnsi="Arial" w:cs="Arial"/>
          <w:b/>
          <w:u w:val="single"/>
        </w:rPr>
        <w:t xml:space="preserve">Required Instructional </w:t>
      </w:r>
      <w:r w:rsidR="00A9065B" w:rsidRPr="00E82148">
        <w:rPr>
          <w:rFonts w:ascii="Arial" w:hAnsi="Arial" w:cs="Arial"/>
          <w:b/>
          <w:u w:val="single"/>
        </w:rPr>
        <w:t>Materials</w:t>
      </w:r>
      <w:r w:rsidRPr="00E82148">
        <w:rPr>
          <w:rFonts w:ascii="Arial" w:hAnsi="Arial" w:cs="Arial"/>
          <w:b/>
          <w:u w:val="single"/>
        </w:rPr>
        <w:t>:</w:t>
      </w:r>
    </w:p>
    <w:p w14:paraId="4A95C141" w14:textId="327E0791" w:rsidR="00EF4DED" w:rsidRPr="00EF4DED" w:rsidRDefault="00040B2C" w:rsidP="00EF4DED">
      <w:pPr>
        <w:pStyle w:val="ListParagraph"/>
        <w:numPr>
          <w:ilvl w:val="0"/>
          <w:numId w:val="16"/>
        </w:numPr>
        <w:spacing w:line="276" w:lineRule="auto"/>
        <w:ind w:right="-720"/>
        <w:rPr>
          <w:rFonts w:ascii="Arial" w:eastAsia="Arial" w:hAnsi="Arial" w:cs="Arial"/>
          <w:color w:val="000000"/>
        </w:rPr>
      </w:pPr>
      <w:hyperlink r:id="rId9" w:history="1">
        <w:r w:rsidR="00CB7F41" w:rsidRPr="00EF4DED">
          <w:rPr>
            <w:rStyle w:val="Hyperlink"/>
            <w:rFonts w:ascii="Arial" w:eastAsia="Arial" w:hAnsi="Arial" w:cs="Arial"/>
            <w:color w:val="0563C1"/>
          </w:rPr>
          <w:t>Chemistry</w:t>
        </w:r>
        <w:r w:rsidR="006B06A8" w:rsidRPr="00EF4DED">
          <w:rPr>
            <w:rStyle w:val="Hyperlink"/>
            <w:rFonts w:ascii="Arial" w:eastAsia="Arial" w:hAnsi="Arial" w:cs="Arial"/>
            <w:color w:val="0563C1"/>
          </w:rPr>
          <w:t xml:space="preserve"> 2e</w:t>
        </w:r>
        <w:r w:rsidR="00CB7F41" w:rsidRPr="00EF4DED">
          <w:rPr>
            <w:rStyle w:val="Hyperlink"/>
            <w:rFonts w:ascii="Arial" w:eastAsia="Arial" w:hAnsi="Arial" w:cs="Arial"/>
            <w:color w:val="0563C1"/>
          </w:rPr>
          <w:t xml:space="preserve"> from OpenStax</w:t>
        </w:r>
      </w:hyperlink>
      <w:r w:rsidR="00EF4DED">
        <w:rPr>
          <w:rFonts w:ascii="Arial" w:eastAsia="Arial" w:hAnsi="Arial" w:cs="Arial"/>
          <w:color w:val="000000"/>
        </w:rPr>
        <w:t xml:space="preserve"> (free)</w:t>
      </w:r>
    </w:p>
    <w:p w14:paraId="1167CDDE" w14:textId="3F815C13" w:rsidR="00DB31D6" w:rsidRDefault="00DB31D6" w:rsidP="00E82148">
      <w:pPr>
        <w:pStyle w:val="ListParagraph"/>
        <w:numPr>
          <w:ilvl w:val="0"/>
          <w:numId w:val="10"/>
        </w:numPr>
        <w:spacing w:line="276" w:lineRule="auto"/>
        <w:ind w:right="-720"/>
        <w:rPr>
          <w:rFonts w:ascii="Arial" w:eastAsia="Arial" w:hAnsi="Arial" w:cs="Arial"/>
        </w:rPr>
      </w:pPr>
      <w:r w:rsidRPr="00E82148">
        <w:rPr>
          <w:rFonts w:ascii="Arial" w:eastAsia="Arial" w:hAnsi="Arial" w:cs="Arial"/>
        </w:rPr>
        <w:t>OpenStax is a FREE site for textbooks in web view or pdf.</w:t>
      </w:r>
    </w:p>
    <w:p w14:paraId="5402C845" w14:textId="77777777" w:rsidR="00EF4DED" w:rsidRPr="00EF4DED" w:rsidRDefault="00EF4DED" w:rsidP="00EF4DED">
      <w:pPr>
        <w:pStyle w:val="ListParagraph"/>
        <w:numPr>
          <w:ilvl w:val="0"/>
          <w:numId w:val="10"/>
        </w:numPr>
        <w:spacing w:line="276" w:lineRule="auto"/>
        <w:ind w:right="-720"/>
        <w:rPr>
          <w:rFonts w:ascii="Arial" w:hAnsi="Arial" w:cs="Arial"/>
          <w:color w:val="000000"/>
        </w:rPr>
      </w:pPr>
      <w:r w:rsidRPr="00EF4DED">
        <w:rPr>
          <w:rFonts w:ascii="Arial" w:eastAsia="Arial" w:hAnsi="Arial" w:cs="Arial"/>
          <w:color w:val="000000"/>
        </w:rPr>
        <w:t>Print ISBN 194717262X, Digital ISBN 1947172611</w:t>
      </w:r>
    </w:p>
    <w:p w14:paraId="61CFF495" w14:textId="78D74711" w:rsidR="00DB31D6" w:rsidRPr="00C017E6" w:rsidRDefault="00DB31D6" w:rsidP="00E82148">
      <w:pPr>
        <w:pStyle w:val="ListParagraph"/>
        <w:numPr>
          <w:ilvl w:val="0"/>
          <w:numId w:val="10"/>
        </w:numPr>
        <w:spacing w:line="276" w:lineRule="auto"/>
        <w:ind w:right="-720"/>
        <w:rPr>
          <w:rFonts w:ascii="Arial" w:eastAsia="Arial" w:hAnsi="Arial" w:cs="Arial"/>
        </w:rPr>
      </w:pPr>
      <w:r w:rsidRPr="00E82148">
        <w:rPr>
          <w:rFonts w:ascii="Arial" w:eastAsia="Arial" w:hAnsi="Arial" w:cs="Arial"/>
        </w:rPr>
        <w:t xml:space="preserve">Visit this link for our text: </w:t>
      </w:r>
      <w:hyperlink r:id="rId10" w:history="1">
        <w:r w:rsidR="00C017E6" w:rsidRPr="00C017E6">
          <w:rPr>
            <w:rFonts w:ascii="Arial" w:hAnsi="Arial" w:cs="Arial"/>
            <w:color w:val="0000FF"/>
            <w:u w:val="single"/>
          </w:rPr>
          <w:t>https://openstax.org/details/books/chemistry-2e</w:t>
        </w:r>
      </w:hyperlink>
    </w:p>
    <w:p w14:paraId="6CE0EC41" w14:textId="77777777" w:rsidR="00EF51F1" w:rsidRDefault="00DB31D6" w:rsidP="00E82148">
      <w:pPr>
        <w:pStyle w:val="ListParagraph"/>
        <w:numPr>
          <w:ilvl w:val="0"/>
          <w:numId w:val="10"/>
        </w:numPr>
        <w:spacing w:line="276" w:lineRule="auto"/>
        <w:ind w:right="-720"/>
        <w:rPr>
          <w:rFonts w:ascii="Arial" w:eastAsia="Arial" w:hAnsi="Arial" w:cs="Arial"/>
        </w:rPr>
      </w:pPr>
      <w:r w:rsidRPr="00E82148">
        <w:rPr>
          <w:rFonts w:ascii="Arial" w:eastAsia="Arial" w:hAnsi="Arial" w:cs="Arial"/>
        </w:rPr>
        <w:t xml:space="preserve">Print versions are available at the library reserve. Text is </w:t>
      </w:r>
      <w:r w:rsidR="00882037" w:rsidRPr="00E82148">
        <w:rPr>
          <w:rFonts w:ascii="Arial" w:eastAsia="Arial" w:hAnsi="Arial" w:cs="Arial"/>
        </w:rPr>
        <w:t>available</w:t>
      </w:r>
      <w:r w:rsidRPr="00E82148">
        <w:rPr>
          <w:rFonts w:ascii="Arial" w:eastAsia="Arial" w:hAnsi="Arial" w:cs="Arial"/>
        </w:rPr>
        <w:t xml:space="preserve"> to purchase on iBooks or from OpenStax on Amazon.com. On Amazon, make sure to use the link on the book page on openstax.org to get the official OpenStax print version.</w:t>
      </w:r>
    </w:p>
    <w:p w14:paraId="47F83F1A" w14:textId="29D8C0CD" w:rsidR="00DB31D6" w:rsidRPr="004E1136" w:rsidRDefault="00882037" w:rsidP="00EF4DED">
      <w:pPr>
        <w:tabs>
          <w:tab w:val="left" w:pos="2610"/>
        </w:tabs>
        <w:spacing w:line="276" w:lineRule="auto"/>
        <w:ind w:right="-720"/>
        <w:rPr>
          <w:rFonts w:ascii="Arial" w:hAnsi="Arial" w:cs="Arial"/>
          <w:color w:val="000000"/>
        </w:rPr>
      </w:pPr>
      <w:r w:rsidRPr="004E1136">
        <w:rPr>
          <w:rFonts w:ascii="Arial" w:eastAsia="Arial" w:hAnsi="Arial" w:cs="Arial"/>
          <w:color w:val="000000"/>
        </w:rPr>
        <w:t xml:space="preserve">2. </w:t>
      </w:r>
      <w:bookmarkStart w:id="1" w:name="_Hlk20143294"/>
      <w:r w:rsidR="00CB7F41" w:rsidRPr="004E1136">
        <w:rPr>
          <w:rFonts w:ascii="Arial" w:eastAsia="Arial" w:hAnsi="Arial" w:cs="Arial"/>
          <w:color w:val="000000"/>
        </w:rPr>
        <w:t>Knewton’s Alta Online Homework Access Code</w:t>
      </w:r>
      <w:r w:rsidR="00EF4DED" w:rsidRPr="004E1136">
        <w:rPr>
          <w:rFonts w:ascii="Arial" w:eastAsia="Arial" w:hAnsi="Arial" w:cs="Arial"/>
          <w:color w:val="000000"/>
        </w:rPr>
        <w:t xml:space="preserve"> (44.95$)</w:t>
      </w:r>
    </w:p>
    <w:bookmarkEnd w:id="1"/>
    <w:p w14:paraId="4E9E4D50" w14:textId="172A6F94" w:rsidR="00CB7F41" w:rsidRPr="00E82148" w:rsidRDefault="00882037" w:rsidP="008635EE">
      <w:pPr>
        <w:spacing w:line="276" w:lineRule="auto"/>
        <w:ind w:right="-720"/>
        <w:rPr>
          <w:rFonts w:ascii="Arial" w:eastAsia="Arial" w:hAnsi="Arial" w:cs="Arial"/>
          <w:bCs/>
        </w:rPr>
      </w:pPr>
      <w:r w:rsidRPr="00E82148">
        <w:rPr>
          <w:rFonts w:ascii="Arial" w:eastAsia="Arial" w:hAnsi="Arial" w:cs="Arial"/>
          <w:color w:val="000000"/>
        </w:rPr>
        <w:t xml:space="preserve">3. </w:t>
      </w:r>
      <w:r w:rsidR="00CB7F41" w:rsidRPr="00E82148">
        <w:rPr>
          <w:rFonts w:ascii="Arial" w:eastAsia="Arial" w:hAnsi="Arial" w:cs="Arial"/>
          <w:color w:val="000000"/>
        </w:rPr>
        <w:t>Non-graphing/</w:t>
      </w:r>
      <w:r w:rsidR="008635EE">
        <w:rPr>
          <w:rFonts w:ascii="Arial" w:eastAsia="Arial" w:hAnsi="Arial" w:cs="Arial"/>
          <w:color w:val="000000"/>
        </w:rPr>
        <w:t>non-</w:t>
      </w:r>
      <w:r w:rsidR="00CB7F41" w:rsidRPr="00E82148">
        <w:rPr>
          <w:rFonts w:ascii="Arial" w:eastAsia="Arial" w:hAnsi="Arial" w:cs="Arial"/>
          <w:color w:val="000000"/>
        </w:rPr>
        <w:t>programmable Scientific Calculator</w:t>
      </w:r>
      <w:r w:rsidR="008635EE">
        <w:rPr>
          <w:rFonts w:ascii="Arial" w:eastAsia="Arial" w:hAnsi="Arial" w:cs="Arial"/>
          <w:color w:val="000000"/>
        </w:rPr>
        <w:t xml:space="preserve"> (examples: </w:t>
      </w:r>
      <w:r w:rsidR="00CB7F41" w:rsidRPr="00E82148">
        <w:rPr>
          <w:rFonts w:ascii="Arial" w:eastAsia="Arial" w:hAnsi="Arial" w:cs="Arial"/>
          <w:color w:val="000000"/>
        </w:rPr>
        <w:t>TI 30xa, TI 30X IIs, Casio fx-260, or HP 10s</w:t>
      </w:r>
      <w:r w:rsidR="008635EE">
        <w:rPr>
          <w:rFonts w:ascii="Arial" w:eastAsia="Arial" w:hAnsi="Arial" w:cs="Arial"/>
          <w:color w:val="000000"/>
        </w:rPr>
        <w:t>)</w:t>
      </w:r>
      <w:r w:rsidR="00CB7F41" w:rsidRPr="00E82148">
        <w:rPr>
          <w:rFonts w:ascii="Arial" w:eastAsia="Arial" w:hAnsi="Arial" w:cs="Arial"/>
          <w:color w:val="000000"/>
        </w:rPr>
        <w:t xml:space="preserve">. </w:t>
      </w:r>
      <w:r w:rsidR="006F6976">
        <w:rPr>
          <w:rFonts w:ascii="Arial" w:eastAsia="Arial" w:hAnsi="Arial" w:cs="Arial"/>
          <w:color w:val="000000"/>
        </w:rPr>
        <w:t xml:space="preserve">Some </w:t>
      </w:r>
      <w:r w:rsidR="006F6976" w:rsidRPr="00E82148">
        <w:rPr>
          <w:rFonts w:ascii="Arial" w:eastAsia="Arial" w:hAnsi="Arial" w:cs="Arial"/>
          <w:color w:val="000000"/>
        </w:rPr>
        <w:t xml:space="preserve">TI 30xa </w:t>
      </w:r>
      <w:r w:rsidRPr="00E82148">
        <w:rPr>
          <w:rFonts w:ascii="Arial" w:eastAsia="Arial" w:hAnsi="Arial" w:cs="Arial"/>
          <w:color w:val="000000"/>
        </w:rPr>
        <w:t>are available f</w:t>
      </w:r>
      <w:r w:rsidR="00CB7F41" w:rsidRPr="00E82148">
        <w:rPr>
          <w:rFonts w:ascii="Arial" w:eastAsia="Arial" w:hAnsi="Arial" w:cs="Arial"/>
          <w:color w:val="000000"/>
        </w:rPr>
        <w:t>or use on exams and/or quizzes.</w:t>
      </w:r>
    </w:p>
    <w:p w14:paraId="2288D6BB" w14:textId="1D27F668" w:rsidR="00882037" w:rsidRDefault="00882037" w:rsidP="00E82148">
      <w:pPr>
        <w:ind w:right="-720"/>
        <w:jc w:val="both"/>
        <w:rPr>
          <w:rFonts w:ascii="Arial" w:hAnsi="Arial" w:cs="Arial"/>
        </w:rPr>
      </w:pPr>
      <w:r w:rsidRPr="00E82148">
        <w:rPr>
          <w:rFonts w:ascii="Arial" w:hAnsi="Arial" w:cs="Arial"/>
          <w:b/>
          <w:u w:val="single"/>
        </w:rPr>
        <w:br/>
        <w:t>Prerequisites:</w:t>
      </w:r>
      <w:r w:rsidRPr="00E82148">
        <w:rPr>
          <w:rFonts w:ascii="Arial" w:hAnsi="Arial" w:cs="Arial"/>
          <w:b/>
        </w:rPr>
        <w:t xml:space="preserve"> </w:t>
      </w:r>
      <w:r w:rsidRPr="00E82148">
        <w:rPr>
          <w:rFonts w:ascii="Arial" w:hAnsi="Arial" w:cs="Arial"/>
        </w:rPr>
        <w:t>MTH95 (Intermediate Algebra) or equivalent placement test scores</w:t>
      </w:r>
    </w:p>
    <w:p w14:paraId="2124B07A" w14:textId="1E28887C" w:rsidR="00EF51F1" w:rsidRDefault="00EF51F1" w:rsidP="00E82148">
      <w:pPr>
        <w:ind w:right="-720"/>
        <w:jc w:val="both"/>
        <w:rPr>
          <w:rFonts w:ascii="Arial" w:hAnsi="Arial" w:cs="Arial"/>
        </w:rPr>
      </w:pPr>
    </w:p>
    <w:p w14:paraId="2ACB1B10" w14:textId="77777777" w:rsidR="002505A5" w:rsidRPr="00775045" w:rsidRDefault="002505A5" w:rsidP="002505A5">
      <w:pPr>
        <w:spacing w:line="276" w:lineRule="auto"/>
        <w:ind w:right="-720"/>
        <w:rPr>
          <w:rFonts w:ascii="Arial" w:eastAsia="Arial" w:hAnsi="Arial" w:cs="Arial"/>
          <w:color w:val="000000"/>
          <w:u w:val="single"/>
        </w:rPr>
      </w:pPr>
      <w:r w:rsidRPr="00775045">
        <w:rPr>
          <w:rFonts w:ascii="Arial" w:eastAsia="Arial" w:hAnsi="Arial" w:cs="Arial"/>
          <w:b/>
          <w:color w:val="000000"/>
          <w:u w:val="single"/>
        </w:rPr>
        <w:t>Science Help Desk:</w:t>
      </w:r>
      <w:r w:rsidRPr="00775045">
        <w:rPr>
          <w:rFonts w:ascii="Arial" w:eastAsia="Arial" w:hAnsi="Arial" w:cs="Arial"/>
          <w:color w:val="000000"/>
          <w:u w:val="single"/>
        </w:rPr>
        <w:t xml:space="preserve"> </w:t>
      </w:r>
      <w:r w:rsidRPr="00775045">
        <w:rPr>
          <w:rFonts w:ascii="Arial" w:eastAsia="Arial" w:hAnsi="Arial" w:cs="Arial"/>
          <w:color w:val="000000"/>
        </w:rPr>
        <w:t>The Science Help Desk is located on the first floor of Madrone Hall in the atrium area. The Help Desk is staffed approximately 20 hours per week. Hours of the Help Desk are posted throughout Madrone Hall and in the Help Desk area.</w:t>
      </w:r>
    </w:p>
    <w:p w14:paraId="5E7FCA8A" w14:textId="77777777" w:rsidR="002505A5" w:rsidRPr="00E82148" w:rsidRDefault="002505A5" w:rsidP="00E82148">
      <w:pPr>
        <w:ind w:right="-720"/>
        <w:jc w:val="both"/>
        <w:rPr>
          <w:rFonts w:ascii="Arial" w:hAnsi="Arial" w:cs="Arial"/>
        </w:rPr>
      </w:pPr>
    </w:p>
    <w:p w14:paraId="66BCBF0F" w14:textId="77777777" w:rsidR="00431065" w:rsidRPr="00E0052F" w:rsidRDefault="00431065" w:rsidP="00CB26D7">
      <w:pPr>
        <w:pStyle w:val="Header"/>
        <w:tabs>
          <w:tab w:val="left" w:pos="720"/>
        </w:tabs>
        <w:spacing w:line="25" w:lineRule="atLeast"/>
        <w:ind w:right="-540"/>
        <w:rPr>
          <w:rFonts w:ascii="Arial" w:hAnsi="Arial" w:cs="Arial"/>
          <w:sz w:val="28"/>
        </w:rPr>
      </w:pPr>
      <w:r w:rsidRPr="00E0052F">
        <w:rPr>
          <w:rFonts w:ascii="Arial" w:hAnsi="Arial" w:cs="Arial"/>
          <w:b/>
          <w:bCs/>
          <w:sz w:val="28"/>
          <w:u w:val="single"/>
        </w:rPr>
        <w:t xml:space="preserve">Assessment Criteria and Methods of Evaluation: </w:t>
      </w:r>
    </w:p>
    <w:p w14:paraId="6FA96023" w14:textId="24D45036" w:rsidR="006F6976" w:rsidRPr="004E1136" w:rsidRDefault="003F13AF" w:rsidP="006F6976">
      <w:pPr>
        <w:tabs>
          <w:tab w:val="left" w:pos="720"/>
        </w:tabs>
        <w:spacing w:line="25" w:lineRule="atLeast"/>
        <w:ind w:right="-540"/>
        <w:rPr>
          <w:rFonts w:ascii="Arial" w:hAnsi="Arial" w:cs="Arial"/>
        </w:rPr>
      </w:pPr>
      <w:r w:rsidRPr="00E0052F">
        <w:rPr>
          <w:rFonts w:ascii="Arial" w:hAnsi="Arial" w:cs="Arial"/>
          <w:noProof/>
          <w:sz w:val="28"/>
        </w:rPr>
        <w:lastRenderedPageBreak/>
        <mc:AlternateContent>
          <mc:Choice Requires="wps">
            <w:drawing>
              <wp:anchor distT="0" distB="0" distL="114300" distR="114300" simplePos="0" relativeHeight="251661312" behindDoc="0" locked="0" layoutInCell="1" allowOverlap="1" wp14:anchorId="16B72589" wp14:editId="3DD0F308">
                <wp:simplePos x="0" y="0"/>
                <wp:positionH relativeFrom="column">
                  <wp:posOffset>3620070</wp:posOffset>
                </wp:positionH>
                <wp:positionV relativeFrom="paragraph">
                  <wp:posOffset>27542</wp:posOffset>
                </wp:positionV>
                <wp:extent cx="2238232" cy="18586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232" cy="185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DC7EC" w14:textId="61F3C463" w:rsidR="009823E6" w:rsidRPr="00D65062" w:rsidRDefault="009823E6" w:rsidP="00CB26D7">
                            <w:pPr>
                              <w:spacing w:line="25" w:lineRule="atLeast"/>
                              <w:rPr>
                                <w:rFonts w:ascii="Arial" w:hAnsi="Arial" w:cs="Arial"/>
                                <w:sz w:val="22"/>
                              </w:rPr>
                            </w:pPr>
                            <w:r w:rsidRPr="00942A91">
                              <w:rPr>
                                <w:rFonts w:ascii="Arial" w:hAnsi="Arial" w:cs="Arial"/>
                                <w:b/>
                              </w:rPr>
                              <w:t>Grading Scale:</w:t>
                            </w:r>
                            <w:r w:rsidRPr="00942A91">
                              <w:rPr>
                                <w:rFonts w:ascii="Arial" w:hAnsi="Arial" w:cs="Arial"/>
                              </w:rPr>
                              <w:t xml:space="preserve"> The course is </w:t>
                            </w:r>
                            <w:r>
                              <w:rPr>
                                <w:rFonts w:ascii="Arial" w:hAnsi="Arial" w:cs="Arial"/>
                              </w:rPr>
                              <w:br/>
                            </w:r>
                            <w:r w:rsidRPr="00942A91">
                              <w:rPr>
                                <w:rFonts w:ascii="Arial" w:hAnsi="Arial" w:cs="Arial"/>
                                <w:u w:val="single"/>
                              </w:rPr>
                              <w:t>NOT</w:t>
                            </w:r>
                            <w:r w:rsidRPr="00942A91">
                              <w:rPr>
                                <w:rFonts w:ascii="Arial" w:hAnsi="Arial" w:cs="Arial"/>
                              </w:rPr>
                              <w:t xml:space="preserve"> graded on a curve.</w:t>
                            </w:r>
                          </w:p>
                          <w:p w14:paraId="343B7144" w14:textId="77777777" w:rsidR="009823E6" w:rsidRPr="00D65062" w:rsidRDefault="009823E6" w:rsidP="00D65062">
                            <w:pPr>
                              <w:pStyle w:val="MediumGrid21"/>
                              <w:spacing w:line="25" w:lineRule="atLeast"/>
                              <w:ind w:firstLine="720"/>
                              <w:jc w:val="both"/>
                              <w:rPr>
                                <w:rFonts w:ascii="Arial" w:hAnsi="Arial" w:cs="Arial"/>
                                <w:szCs w:val="24"/>
                              </w:rPr>
                            </w:pPr>
                            <w:r w:rsidRPr="00D65062">
                              <w:rPr>
                                <w:rFonts w:ascii="Arial" w:hAnsi="Arial" w:cs="Arial"/>
                                <w:szCs w:val="24"/>
                              </w:rPr>
                              <w:t>A = 90% – 100%</w:t>
                            </w:r>
                          </w:p>
                          <w:p w14:paraId="677510F2" w14:textId="77777777" w:rsidR="009823E6" w:rsidRPr="00D65062" w:rsidRDefault="009823E6" w:rsidP="00D65062">
                            <w:pPr>
                              <w:pStyle w:val="MediumGrid21"/>
                              <w:spacing w:line="25" w:lineRule="atLeast"/>
                              <w:jc w:val="both"/>
                              <w:rPr>
                                <w:rFonts w:ascii="Arial" w:hAnsi="Arial" w:cs="Arial"/>
                                <w:szCs w:val="24"/>
                              </w:rPr>
                            </w:pPr>
                            <w:r w:rsidRPr="00D65062">
                              <w:rPr>
                                <w:rFonts w:ascii="Arial" w:hAnsi="Arial" w:cs="Arial"/>
                                <w:szCs w:val="24"/>
                              </w:rPr>
                              <w:tab/>
                              <w:t>B = 80% – 89%</w:t>
                            </w:r>
                          </w:p>
                          <w:p w14:paraId="11180C8D" w14:textId="77777777" w:rsidR="009823E6" w:rsidRPr="00D65062" w:rsidRDefault="009823E6" w:rsidP="00D65062">
                            <w:pPr>
                              <w:pStyle w:val="MediumGrid21"/>
                              <w:spacing w:line="25" w:lineRule="atLeast"/>
                              <w:jc w:val="both"/>
                              <w:rPr>
                                <w:rFonts w:ascii="Arial" w:hAnsi="Arial" w:cs="Arial"/>
                                <w:szCs w:val="24"/>
                              </w:rPr>
                            </w:pPr>
                            <w:r w:rsidRPr="00D65062">
                              <w:rPr>
                                <w:rFonts w:ascii="Arial" w:hAnsi="Arial" w:cs="Arial"/>
                                <w:szCs w:val="24"/>
                              </w:rPr>
                              <w:tab/>
                              <w:t>C = 70% – 79%</w:t>
                            </w:r>
                          </w:p>
                          <w:p w14:paraId="62A641A1" w14:textId="77777777" w:rsidR="009823E6" w:rsidRPr="00D65062" w:rsidRDefault="009823E6" w:rsidP="00D65062">
                            <w:pPr>
                              <w:pStyle w:val="MediumGrid21"/>
                              <w:spacing w:line="25" w:lineRule="atLeast"/>
                              <w:jc w:val="both"/>
                              <w:rPr>
                                <w:rFonts w:ascii="Arial" w:hAnsi="Arial" w:cs="Arial"/>
                                <w:szCs w:val="24"/>
                              </w:rPr>
                            </w:pPr>
                            <w:r w:rsidRPr="00D65062">
                              <w:rPr>
                                <w:rFonts w:ascii="Arial" w:hAnsi="Arial" w:cs="Arial"/>
                                <w:szCs w:val="24"/>
                              </w:rPr>
                              <w:tab/>
                              <w:t>D = 60% – 69%</w:t>
                            </w:r>
                          </w:p>
                          <w:p w14:paraId="2AFB6BB5" w14:textId="528F643B" w:rsidR="009823E6" w:rsidRPr="00BB1C5F" w:rsidRDefault="009823E6" w:rsidP="00BB1C5F">
                            <w:pPr>
                              <w:pStyle w:val="MediumGrid21"/>
                              <w:spacing w:line="25" w:lineRule="atLeast"/>
                              <w:jc w:val="both"/>
                              <w:rPr>
                                <w:rFonts w:ascii="Arial" w:hAnsi="Arial" w:cs="Arial"/>
                                <w:szCs w:val="24"/>
                              </w:rPr>
                            </w:pPr>
                            <w:r w:rsidRPr="00D65062">
                              <w:rPr>
                                <w:rFonts w:ascii="Arial" w:hAnsi="Arial" w:cs="Arial"/>
                                <w:szCs w:val="24"/>
                              </w:rPr>
                              <w:tab/>
                              <w:t>F = below 59%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B72589" id="_x0000_t202" coordsize="21600,21600" o:spt="202" path="m,l,21600r21600,l21600,xe">
                <v:stroke joinstyle="miter"/>
                <v:path gradientshapeok="t" o:connecttype="rect"/>
              </v:shapetype>
              <v:shape id="Text Box 2" o:spid="_x0000_s1026" type="#_x0000_t202" style="position:absolute;margin-left:285.05pt;margin-top:2.15pt;width:176.25pt;height:146.3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" filled="f" stroked="f">
                <v:textbox style="mso-fit-shape-to-text:t">
                  <w:txbxContent>
                    <w:p w14:paraId="228DC7EC" w14:textId="61F3C463" w:rsidR="009823E6" w:rsidRPr="00D65062" w:rsidRDefault="009823E6" w:rsidP="00CB26D7">
                      <w:pPr>
                        <w:spacing w:line="25" w:lineRule="atLeast"/>
                        <w:rPr>
                          <w:rFonts w:ascii="Arial" w:hAnsi="Arial" w:cs="Arial"/>
                          <w:sz w:val="22"/>
                        </w:rPr>
                      </w:pPr>
                      <w:r w:rsidRPr="00942A91">
                        <w:rPr>
                          <w:rFonts w:ascii="Arial" w:hAnsi="Arial" w:cs="Arial"/>
                          <w:b/>
                        </w:rPr>
                        <w:t>Grading Scale:</w:t>
                      </w:r>
                      <w:r w:rsidRPr="00942A91">
                        <w:rPr>
                          <w:rFonts w:ascii="Arial" w:hAnsi="Arial" w:cs="Arial"/>
                        </w:rPr>
                        <w:t xml:space="preserve"> The course is </w:t>
                      </w:r>
                      <w:r>
                        <w:rPr>
                          <w:rFonts w:ascii="Arial" w:hAnsi="Arial" w:cs="Arial"/>
                        </w:rPr>
                        <w:br/>
                      </w:r>
                      <w:r w:rsidRPr="00942A91">
                        <w:rPr>
                          <w:rFonts w:ascii="Arial" w:hAnsi="Arial" w:cs="Arial"/>
                          <w:u w:val="single"/>
                        </w:rPr>
                        <w:t>NOT</w:t>
                      </w:r>
                      <w:r w:rsidRPr="00942A91">
                        <w:rPr>
                          <w:rFonts w:ascii="Arial" w:hAnsi="Arial" w:cs="Arial"/>
                        </w:rPr>
                        <w:t xml:space="preserve"> graded on a curve.</w:t>
                      </w:r>
                    </w:p>
                    <w:p w14:paraId="343B7144" w14:textId="77777777" w:rsidR="009823E6" w:rsidRPr="00D65062" w:rsidRDefault="009823E6" w:rsidP="00D65062">
                      <w:pPr>
                        <w:pStyle w:val="MediumGrid21"/>
                        <w:spacing w:line="25" w:lineRule="atLeast"/>
                        <w:ind w:firstLine="720"/>
                        <w:jc w:val="both"/>
                        <w:rPr>
                          <w:rFonts w:ascii="Arial" w:hAnsi="Arial" w:cs="Arial"/>
                          <w:szCs w:val="24"/>
                        </w:rPr>
                      </w:pPr>
                      <w:r w:rsidRPr="00D65062">
                        <w:rPr>
                          <w:rFonts w:ascii="Arial" w:hAnsi="Arial" w:cs="Arial"/>
                          <w:szCs w:val="24"/>
                        </w:rPr>
                        <w:t>A = 90% – 100%</w:t>
                      </w:r>
                    </w:p>
                    <w:p w14:paraId="677510F2" w14:textId="77777777" w:rsidR="009823E6" w:rsidRPr="00D65062" w:rsidRDefault="009823E6" w:rsidP="00D65062">
                      <w:pPr>
                        <w:pStyle w:val="MediumGrid21"/>
                        <w:spacing w:line="25" w:lineRule="atLeast"/>
                        <w:jc w:val="both"/>
                        <w:rPr>
                          <w:rFonts w:ascii="Arial" w:hAnsi="Arial" w:cs="Arial"/>
                          <w:szCs w:val="24"/>
                        </w:rPr>
                      </w:pPr>
                      <w:r w:rsidRPr="00D65062">
                        <w:rPr>
                          <w:rFonts w:ascii="Arial" w:hAnsi="Arial" w:cs="Arial"/>
                          <w:szCs w:val="24"/>
                        </w:rPr>
                        <w:tab/>
                        <w:t>B = 80% – 89%</w:t>
                      </w:r>
                    </w:p>
                    <w:p w14:paraId="11180C8D" w14:textId="77777777" w:rsidR="009823E6" w:rsidRPr="00D65062" w:rsidRDefault="009823E6" w:rsidP="00D65062">
                      <w:pPr>
                        <w:pStyle w:val="MediumGrid21"/>
                        <w:spacing w:line="25" w:lineRule="atLeast"/>
                        <w:jc w:val="both"/>
                        <w:rPr>
                          <w:rFonts w:ascii="Arial" w:hAnsi="Arial" w:cs="Arial"/>
                          <w:szCs w:val="24"/>
                        </w:rPr>
                      </w:pPr>
                      <w:r w:rsidRPr="00D65062">
                        <w:rPr>
                          <w:rFonts w:ascii="Arial" w:hAnsi="Arial" w:cs="Arial"/>
                          <w:szCs w:val="24"/>
                        </w:rPr>
                        <w:tab/>
                        <w:t>C = 70% – 79%</w:t>
                      </w:r>
                    </w:p>
                    <w:p w14:paraId="62A641A1" w14:textId="77777777" w:rsidR="009823E6" w:rsidRPr="00D65062" w:rsidRDefault="009823E6" w:rsidP="00D65062">
                      <w:pPr>
                        <w:pStyle w:val="MediumGrid21"/>
                        <w:spacing w:line="25" w:lineRule="atLeast"/>
                        <w:jc w:val="both"/>
                        <w:rPr>
                          <w:rFonts w:ascii="Arial" w:hAnsi="Arial" w:cs="Arial"/>
                          <w:szCs w:val="24"/>
                        </w:rPr>
                      </w:pPr>
                      <w:r w:rsidRPr="00D65062">
                        <w:rPr>
                          <w:rFonts w:ascii="Arial" w:hAnsi="Arial" w:cs="Arial"/>
                          <w:szCs w:val="24"/>
                        </w:rPr>
                        <w:tab/>
                        <w:t>D = 60% – 69%</w:t>
                      </w:r>
                    </w:p>
                    <w:p w14:paraId="2AFB6BB5" w14:textId="528F643B" w:rsidR="009823E6" w:rsidRPr="00BB1C5F" w:rsidRDefault="009823E6" w:rsidP="00BB1C5F">
                      <w:pPr>
                        <w:pStyle w:val="MediumGrid21"/>
                        <w:spacing w:line="25" w:lineRule="atLeast"/>
                        <w:jc w:val="both"/>
                        <w:rPr>
                          <w:rFonts w:ascii="Arial" w:hAnsi="Arial" w:cs="Arial"/>
                          <w:szCs w:val="24"/>
                        </w:rPr>
                      </w:pPr>
                      <w:r w:rsidRPr="00D65062">
                        <w:rPr>
                          <w:rFonts w:ascii="Arial" w:hAnsi="Arial" w:cs="Arial"/>
                          <w:szCs w:val="24"/>
                        </w:rPr>
                        <w:tab/>
                        <w:t>F = below 59%</w:t>
                      </w:r>
                    </w:p>
                  </w:txbxContent>
                </v:textbox>
              </v:shape>
            </w:pict>
          </mc:Fallback>
        </mc:AlternateContent>
      </w:r>
      <w:r w:rsidR="00431065" w:rsidRPr="00E0052F">
        <w:rPr>
          <w:rFonts w:ascii="Arial" w:hAnsi="Arial" w:cs="Arial"/>
          <w:b/>
          <w:sz w:val="28"/>
        </w:rPr>
        <w:t>Tentative Grade Distribution</w:t>
      </w:r>
      <w:r w:rsidR="00CB26D7">
        <w:rPr>
          <w:rFonts w:ascii="Arial" w:hAnsi="Arial" w:cs="Arial"/>
          <w:b/>
          <w:sz w:val="28"/>
        </w:rPr>
        <w:br/>
      </w:r>
      <w:r w:rsidR="00431065" w:rsidRPr="00E0052F">
        <w:rPr>
          <w:rFonts w:ascii="Arial" w:hAnsi="Arial" w:cs="Arial"/>
          <w:b/>
          <w:u w:val="single"/>
        </w:rPr>
        <w:t>Activit</w:t>
      </w:r>
      <w:r w:rsidR="00CB26D7">
        <w:rPr>
          <w:rFonts w:ascii="Arial" w:hAnsi="Arial" w:cs="Arial"/>
          <w:b/>
          <w:u w:val="single"/>
        </w:rPr>
        <w:t>y</w:t>
      </w:r>
      <w:r w:rsidR="00CB26D7" w:rsidRPr="00744092">
        <w:rPr>
          <w:rFonts w:ascii="Arial" w:hAnsi="Arial" w:cs="Arial"/>
          <w:b/>
        </w:rPr>
        <w:tab/>
      </w:r>
      <w:r w:rsidR="00CB26D7" w:rsidRPr="00744092">
        <w:rPr>
          <w:rFonts w:ascii="Arial" w:hAnsi="Arial" w:cs="Arial"/>
          <w:b/>
        </w:rPr>
        <w:tab/>
      </w:r>
      <w:r w:rsidR="00CB26D7" w:rsidRPr="00744092">
        <w:rPr>
          <w:rFonts w:ascii="Arial" w:hAnsi="Arial" w:cs="Arial"/>
          <w:b/>
        </w:rPr>
        <w:tab/>
      </w:r>
      <w:r w:rsidR="00CB26D7" w:rsidRPr="00744092">
        <w:rPr>
          <w:rFonts w:ascii="Arial" w:hAnsi="Arial" w:cs="Arial"/>
          <w:b/>
        </w:rPr>
        <w:tab/>
      </w:r>
      <w:r w:rsidR="00431065" w:rsidRPr="00E0052F">
        <w:rPr>
          <w:rFonts w:ascii="Arial" w:hAnsi="Arial" w:cs="Arial"/>
          <w:b/>
          <w:u w:val="single"/>
        </w:rPr>
        <w:t>Percentage</w:t>
      </w:r>
      <w:r w:rsidR="008F247C">
        <w:rPr>
          <w:rFonts w:ascii="Arial" w:hAnsi="Arial" w:cs="Arial"/>
          <w:b/>
          <w:u w:val="single"/>
        </w:rPr>
        <w:br/>
      </w:r>
      <w:r w:rsidR="006F6976" w:rsidRPr="004E1136">
        <w:rPr>
          <w:rFonts w:ascii="Arial" w:hAnsi="Arial" w:cs="Arial"/>
        </w:rPr>
        <w:t>In class work</w:t>
      </w:r>
      <w:r w:rsidR="006F6976" w:rsidRPr="004E1136">
        <w:rPr>
          <w:rFonts w:ascii="Arial" w:hAnsi="Arial" w:cs="Arial"/>
        </w:rPr>
        <w:tab/>
      </w:r>
      <w:r w:rsidR="006F6976" w:rsidRPr="004E1136">
        <w:rPr>
          <w:rFonts w:ascii="Arial" w:hAnsi="Arial" w:cs="Arial"/>
        </w:rPr>
        <w:tab/>
      </w:r>
      <w:r w:rsidR="006F6976" w:rsidRPr="004E1136">
        <w:rPr>
          <w:rFonts w:ascii="Arial" w:hAnsi="Arial" w:cs="Arial"/>
        </w:rPr>
        <w:tab/>
      </w:r>
      <w:r w:rsidR="006F6976" w:rsidRPr="004E1136">
        <w:rPr>
          <w:rFonts w:ascii="Arial" w:hAnsi="Arial" w:cs="Arial"/>
        </w:rPr>
        <w:tab/>
        <w:t>10</w:t>
      </w:r>
    </w:p>
    <w:p w14:paraId="6BE6F7EA" w14:textId="6CA7430D" w:rsidR="006F6976" w:rsidRPr="004E1136" w:rsidRDefault="006F6976" w:rsidP="006F6976">
      <w:pPr>
        <w:tabs>
          <w:tab w:val="left" w:pos="720"/>
        </w:tabs>
        <w:spacing w:line="25" w:lineRule="atLeast"/>
        <w:ind w:right="-540"/>
        <w:rPr>
          <w:rFonts w:ascii="Arial" w:hAnsi="Arial" w:cs="Arial"/>
        </w:rPr>
      </w:pPr>
      <w:r w:rsidRPr="004E1136">
        <w:rPr>
          <w:rFonts w:ascii="Arial" w:hAnsi="Arial" w:cs="Arial"/>
        </w:rPr>
        <w:t>H</w:t>
      </w:r>
      <w:r w:rsidR="00882037" w:rsidRPr="004E1136">
        <w:rPr>
          <w:rFonts w:ascii="Arial" w:hAnsi="Arial" w:cs="Arial"/>
        </w:rPr>
        <w:t>omework</w:t>
      </w:r>
      <w:r w:rsidR="00882037" w:rsidRPr="004E1136">
        <w:rPr>
          <w:rFonts w:ascii="Arial" w:hAnsi="Arial" w:cs="Arial"/>
        </w:rPr>
        <w:tab/>
      </w:r>
      <w:r w:rsidR="00882037" w:rsidRPr="004E1136">
        <w:rPr>
          <w:rFonts w:ascii="Arial" w:hAnsi="Arial" w:cs="Arial"/>
        </w:rPr>
        <w:tab/>
      </w:r>
      <w:r w:rsidRPr="004E1136">
        <w:rPr>
          <w:rFonts w:ascii="Arial" w:hAnsi="Arial" w:cs="Arial"/>
        </w:rPr>
        <w:tab/>
      </w:r>
      <w:r w:rsidRPr="004E1136">
        <w:rPr>
          <w:rFonts w:ascii="Arial" w:hAnsi="Arial" w:cs="Arial"/>
        </w:rPr>
        <w:tab/>
        <w:t>20</w:t>
      </w:r>
      <w:r w:rsidR="008F247C" w:rsidRPr="004E1136">
        <w:rPr>
          <w:rFonts w:ascii="Arial" w:hAnsi="Arial" w:cs="Arial"/>
        </w:rPr>
        <w:br/>
      </w:r>
      <w:r w:rsidRPr="004E1136">
        <w:rPr>
          <w:rFonts w:ascii="Arial" w:hAnsi="Arial" w:cs="Arial"/>
        </w:rPr>
        <w:t xml:space="preserve">Quizzes </w:t>
      </w:r>
      <w:r w:rsidRPr="004E1136">
        <w:rPr>
          <w:rFonts w:ascii="Arial" w:hAnsi="Arial" w:cs="Arial"/>
        </w:rPr>
        <w:tab/>
      </w:r>
      <w:r w:rsidRPr="004E1136">
        <w:rPr>
          <w:rFonts w:ascii="Arial" w:hAnsi="Arial" w:cs="Arial"/>
        </w:rPr>
        <w:tab/>
        <w:t xml:space="preserve">(4) </w:t>
      </w:r>
      <w:r w:rsidRPr="004E1136">
        <w:rPr>
          <w:rFonts w:ascii="Arial" w:hAnsi="Arial" w:cs="Arial"/>
        </w:rPr>
        <w:tab/>
        <w:t xml:space="preserve">    </w:t>
      </w:r>
      <w:r w:rsidRPr="004E1136">
        <w:rPr>
          <w:rFonts w:ascii="Arial" w:hAnsi="Arial" w:cs="Arial"/>
        </w:rPr>
        <w:tab/>
        <w:t>20</w:t>
      </w:r>
    </w:p>
    <w:p w14:paraId="4FA22111" w14:textId="1CC30AA0" w:rsidR="00431065" w:rsidRPr="00E0052F" w:rsidRDefault="006F6976" w:rsidP="006F6976">
      <w:pPr>
        <w:tabs>
          <w:tab w:val="left" w:pos="720"/>
        </w:tabs>
        <w:spacing w:line="25" w:lineRule="atLeast"/>
        <w:ind w:right="-540"/>
        <w:rPr>
          <w:rFonts w:ascii="Arial" w:hAnsi="Arial" w:cs="Arial"/>
        </w:rPr>
      </w:pPr>
      <w:r w:rsidRPr="004E1136">
        <w:rPr>
          <w:rFonts w:ascii="Arial" w:hAnsi="Arial" w:cs="Arial"/>
        </w:rPr>
        <w:t>Midterm e</w:t>
      </w:r>
      <w:r w:rsidR="00431065" w:rsidRPr="004E1136">
        <w:rPr>
          <w:rFonts w:ascii="Arial" w:hAnsi="Arial" w:cs="Arial"/>
        </w:rPr>
        <w:t xml:space="preserve">xams </w:t>
      </w:r>
      <w:r w:rsidRPr="004E1136">
        <w:rPr>
          <w:rFonts w:ascii="Arial" w:hAnsi="Arial" w:cs="Arial"/>
        </w:rPr>
        <w:tab/>
      </w:r>
      <w:r w:rsidR="00431065" w:rsidRPr="004E1136">
        <w:rPr>
          <w:rFonts w:ascii="Arial" w:hAnsi="Arial" w:cs="Arial"/>
        </w:rPr>
        <w:t>(</w:t>
      </w:r>
      <w:r w:rsidRPr="004E1136">
        <w:rPr>
          <w:rFonts w:ascii="Arial" w:hAnsi="Arial" w:cs="Arial"/>
        </w:rPr>
        <w:t>3</w:t>
      </w:r>
      <w:r w:rsidR="00431065" w:rsidRPr="004E1136">
        <w:rPr>
          <w:rFonts w:ascii="Arial" w:hAnsi="Arial" w:cs="Arial"/>
        </w:rPr>
        <w:t xml:space="preserve">) </w:t>
      </w:r>
      <w:r w:rsidR="00431065" w:rsidRPr="004E1136">
        <w:rPr>
          <w:rFonts w:ascii="Arial" w:hAnsi="Arial" w:cs="Arial"/>
        </w:rPr>
        <w:tab/>
        <w:t xml:space="preserve">    </w:t>
      </w:r>
      <w:r w:rsidR="00AA2BC0" w:rsidRPr="004E1136">
        <w:rPr>
          <w:rFonts w:ascii="Arial" w:hAnsi="Arial" w:cs="Arial"/>
        </w:rPr>
        <w:tab/>
      </w:r>
      <w:r w:rsidRPr="004E1136">
        <w:rPr>
          <w:rFonts w:ascii="Arial" w:hAnsi="Arial" w:cs="Arial"/>
        </w:rPr>
        <w:t>3</w:t>
      </w:r>
      <w:r w:rsidR="00882037" w:rsidRPr="004E1136">
        <w:rPr>
          <w:rFonts w:ascii="Arial" w:hAnsi="Arial" w:cs="Arial"/>
        </w:rPr>
        <w:t>0</w:t>
      </w:r>
      <w:r w:rsidRPr="004E1136">
        <w:rPr>
          <w:rFonts w:ascii="Arial" w:hAnsi="Arial" w:cs="Arial"/>
        </w:rPr>
        <w:br/>
        <w:t>Final Exam</w:t>
      </w:r>
      <w:r w:rsidRPr="004E1136">
        <w:rPr>
          <w:rFonts w:ascii="Arial" w:hAnsi="Arial" w:cs="Arial"/>
        </w:rPr>
        <w:tab/>
      </w:r>
      <w:r w:rsidRPr="004E1136">
        <w:rPr>
          <w:rFonts w:ascii="Arial" w:hAnsi="Arial" w:cs="Arial"/>
        </w:rPr>
        <w:tab/>
        <w:t>(1)</w:t>
      </w:r>
      <w:r w:rsidRPr="004E1136">
        <w:rPr>
          <w:rFonts w:ascii="Arial" w:hAnsi="Arial" w:cs="Arial"/>
        </w:rPr>
        <w:tab/>
      </w:r>
      <w:r w:rsidRPr="004E1136">
        <w:rPr>
          <w:rFonts w:ascii="Arial" w:hAnsi="Arial" w:cs="Arial"/>
        </w:rPr>
        <w:tab/>
        <w:t>20</w:t>
      </w:r>
      <w:r w:rsidR="00431065" w:rsidRPr="00E0052F">
        <w:rPr>
          <w:rFonts w:ascii="Arial" w:hAnsi="Arial" w:cs="Arial"/>
        </w:rPr>
        <w:tab/>
      </w:r>
      <w:r w:rsidR="00431065" w:rsidRPr="00E0052F">
        <w:rPr>
          <w:rFonts w:ascii="Arial" w:hAnsi="Arial" w:cs="Arial"/>
        </w:rPr>
        <w:tab/>
        <w:t xml:space="preserve">       </w:t>
      </w:r>
      <w:r w:rsidR="00431065" w:rsidRPr="00E0052F">
        <w:rPr>
          <w:rFonts w:ascii="Arial" w:hAnsi="Arial" w:cs="Arial"/>
        </w:rPr>
        <w:tab/>
      </w:r>
      <w:r w:rsidR="00431065" w:rsidRPr="00E0052F">
        <w:rPr>
          <w:rFonts w:ascii="Arial" w:hAnsi="Arial" w:cs="Arial"/>
        </w:rPr>
        <w:tab/>
      </w:r>
    </w:p>
    <w:p w14:paraId="324113EA" w14:textId="6B26A024" w:rsidR="00431065" w:rsidRPr="00E0052F" w:rsidRDefault="00431065" w:rsidP="006F6976">
      <w:pPr>
        <w:tabs>
          <w:tab w:val="left" w:pos="720"/>
        </w:tabs>
        <w:spacing w:line="25" w:lineRule="atLeast"/>
        <w:ind w:right="-540"/>
        <w:jc w:val="both"/>
        <w:rPr>
          <w:rFonts w:ascii="Arial" w:hAnsi="Arial" w:cs="Arial"/>
        </w:rPr>
      </w:pPr>
      <w:r w:rsidRPr="00E0052F">
        <w:rPr>
          <w:rFonts w:ascii="Arial" w:hAnsi="Arial" w:cs="Arial"/>
        </w:rPr>
        <w:tab/>
        <w:t xml:space="preserve">       </w:t>
      </w:r>
      <w:r w:rsidRPr="00E0052F">
        <w:rPr>
          <w:rFonts w:ascii="Arial" w:hAnsi="Arial" w:cs="Arial"/>
        </w:rPr>
        <w:tab/>
      </w:r>
      <w:r w:rsidRPr="00E0052F">
        <w:rPr>
          <w:rFonts w:ascii="Arial" w:hAnsi="Arial" w:cs="Arial"/>
        </w:rPr>
        <w:tab/>
      </w:r>
    </w:p>
    <w:p w14:paraId="05A5C1D1" w14:textId="6B4C1E24" w:rsidR="00A9065B" w:rsidRDefault="002C17B5" w:rsidP="00E82148">
      <w:pPr>
        <w:spacing w:line="25" w:lineRule="atLeast"/>
        <w:ind w:right="-720"/>
        <w:jc w:val="both"/>
        <w:rPr>
          <w:rFonts w:ascii="Arial" w:hAnsi="Arial" w:cs="Arial"/>
        </w:rPr>
      </w:pPr>
      <w:r>
        <w:rPr>
          <w:rFonts w:ascii="Arial" w:hAnsi="Arial" w:cs="Arial"/>
        </w:rPr>
        <w:t>A</w:t>
      </w:r>
      <w:r w:rsidR="00E82148">
        <w:rPr>
          <w:rFonts w:ascii="Arial" w:hAnsi="Arial" w:cs="Arial"/>
        </w:rPr>
        <w:t xml:space="preserve"> grade of</w:t>
      </w:r>
      <w:r>
        <w:rPr>
          <w:rFonts w:ascii="Arial" w:hAnsi="Arial" w:cs="Arial"/>
        </w:rPr>
        <w:t xml:space="preserve"> incomplete (IN) may be assigned with instructor discretion</w:t>
      </w:r>
      <w:r w:rsidR="006F6976">
        <w:rPr>
          <w:rFonts w:ascii="Arial" w:hAnsi="Arial" w:cs="Arial"/>
        </w:rPr>
        <w:t xml:space="preserve"> AND may only be assigned at a time in which the student has </w:t>
      </w:r>
      <w:r w:rsidR="00BB1C5F">
        <w:rPr>
          <w:rFonts w:ascii="Arial" w:hAnsi="Arial" w:cs="Arial"/>
        </w:rPr>
        <w:t>a</w:t>
      </w:r>
      <w:r>
        <w:rPr>
          <w:rFonts w:ascii="Arial" w:hAnsi="Arial" w:cs="Arial"/>
        </w:rPr>
        <w:t xml:space="preserve"> passing grade.</w:t>
      </w:r>
    </w:p>
    <w:p w14:paraId="0CD5633F" w14:textId="08818DCD" w:rsidR="006B1B4F" w:rsidRDefault="006F6976" w:rsidP="006B1B4F">
      <w:pPr>
        <w:pStyle w:val="NormalWeb"/>
        <w:spacing w:line="25" w:lineRule="atLeast"/>
        <w:ind w:right="-720"/>
        <w:jc w:val="both"/>
        <w:rPr>
          <w:rFonts w:ascii="Arial" w:hAnsi="Arial" w:cs="Arial"/>
        </w:rPr>
      </w:pPr>
      <w:r>
        <w:rPr>
          <w:rFonts w:ascii="Arial" w:hAnsi="Arial" w:cs="Arial"/>
          <w:b/>
        </w:rPr>
        <w:t>In class work (10%)</w:t>
      </w:r>
      <w:r w:rsidRPr="00C27711">
        <w:rPr>
          <w:rFonts w:ascii="Arial" w:hAnsi="Arial" w:cs="Arial"/>
          <w:b/>
        </w:rPr>
        <w:t>:</w:t>
      </w:r>
      <w:r w:rsidRPr="00C27711">
        <w:rPr>
          <w:rFonts w:ascii="Arial" w:hAnsi="Arial" w:cs="Arial"/>
        </w:rPr>
        <w:t xml:space="preserve"> </w:t>
      </w:r>
      <w:r w:rsidR="006B1B4F" w:rsidRPr="00775045">
        <w:rPr>
          <w:rFonts w:ascii="Arial" w:hAnsi="Arial" w:cs="Arial"/>
        </w:rPr>
        <w:t xml:space="preserve">It is important to maintain a safe learning environment by showing unconditional respect for others. This is demonstrated by </w:t>
      </w:r>
      <w:r w:rsidR="006B1B4F" w:rsidRPr="00775045">
        <w:rPr>
          <w:rFonts w:ascii="Arial" w:hAnsi="Arial" w:cs="Arial"/>
          <w:bCs/>
        </w:rPr>
        <w:t>listening</w:t>
      </w:r>
      <w:r w:rsidR="006B1B4F" w:rsidRPr="00775045">
        <w:rPr>
          <w:rFonts w:ascii="Arial" w:hAnsi="Arial" w:cs="Arial"/>
        </w:rPr>
        <w:t xml:space="preserve"> to each other and taking one and other seriously</w:t>
      </w:r>
      <w:r w:rsidR="006B1B4F">
        <w:rPr>
          <w:rFonts w:ascii="Arial" w:hAnsi="Arial" w:cs="Arial"/>
        </w:rPr>
        <w:t>. Being involved in group work on problems and lecture engagement. Be courteous concerning electronic use and food.</w:t>
      </w:r>
    </w:p>
    <w:p w14:paraId="03E758D5" w14:textId="207DB86A" w:rsidR="002C17B5" w:rsidRPr="002C17B5" w:rsidRDefault="006F6976" w:rsidP="008A2A23">
      <w:pPr>
        <w:spacing w:line="300" w:lineRule="auto"/>
        <w:ind w:right="-540"/>
        <w:jc w:val="both"/>
        <w:rPr>
          <w:rFonts w:ascii="Arial" w:hAnsi="Arial" w:cs="Arial"/>
          <w:b/>
        </w:rPr>
      </w:pPr>
      <w:r>
        <w:rPr>
          <w:rFonts w:ascii="Arial" w:hAnsi="Arial" w:cs="Arial"/>
          <w:b/>
        </w:rPr>
        <w:t xml:space="preserve">Homework </w:t>
      </w:r>
      <w:r w:rsidR="002C17B5" w:rsidRPr="002C17B5">
        <w:rPr>
          <w:rFonts w:ascii="Arial" w:hAnsi="Arial" w:cs="Arial"/>
          <w:b/>
        </w:rPr>
        <w:t>Online</w:t>
      </w:r>
      <w:r>
        <w:rPr>
          <w:rFonts w:ascii="Arial" w:hAnsi="Arial" w:cs="Arial"/>
          <w:b/>
        </w:rPr>
        <w:t xml:space="preserve"> </w:t>
      </w:r>
      <w:r w:rsidR="002C17B5">
        <w:rPr>
          <w:rFonts w:ascii="Arial" w:hAnsi="Arial" w:cs="Arial"/>
          <w:b/>
        </w:rPr>
        <w:t xml:space="preserve">and </w:t>
      </w:r>
      <w:r w:rsidR="00D6175C">
        <w:rPr>
          <w:rFonts w:ascii="Arial" w:hAnsi="Arial" w:cs="Arial"/>
          <w:b/>
        </w:rPr>
        <w:t>Worksheet</w:t>
      </w:r>
      <w:r>
        <w:rPr>
          <w:rFonts w:ascii="Arial" w:hAnsi="Arial" w:cs="Arial"/>
          <w:b/>
        </w:rPr>
        <w:t>s (20%)</w:t>
      </w:r>
      <w:r w:rsidR="008A2A23" w:rsidRPr="002C17B5">
        <w:rPr>
          <w:rFonts w:ascii="Arial" w:hAnsi="Arial" w:cs="Arial"/>
          <w:b/>
        </w:rPr>
        <w:t xml:space="preserve">: </w:t>
      </w:r>
    </w:p>
    <w:p w14:paraId="746C321D" w14:textId="2200596D" w:rsidR="00CB26D7" w:rsidRDefault="002C17B5" w:rsidP="00E82148">
      <w:pPr>
        <w:spacing w:line="276" w:lineRule="auto"/>
        <w:ind w:right="-720"/>
        <w:jc w:val="both"/>
        <w:rPr>
          <w:rFonts w:ascii="Arial" w:eastAsia="Arial" w:hAnsi="Arial" w:cs="Arial"/>
        </w:rPr>
      </w:pPr>
      <w:r w:rsidRPr="00E0052F">
        <w:rPr>
          <w:rFonts w:ascii="Arial" w:hAnsi="Arial" w:cs="Arial"/>
        </w:rPr>
        <w:t>P</w:t>
      </w:r>
      <w:r w:rsidRPr="00E0052F">
        <w:rPr>
          <w:rFonts w:ascii="Arial" w:hAnsi="Arial" w:cs="Arial"/>
          <w:color w:val="000000"/>
          <w:spacing w:val="-4"/>
        </w:rPr>
        <w:t xml:space="preserve">roblem solving is </w:t>
      </w:r>
      <w:r w:rsidRPr="00BB1C5F">
        <w:rPr>
          <w:rFonts w:ascii="Arial" w:hAnsi="Arial" w:cs="Arial"/>
          <w:color w:val="000000"/>
          <w:spacing w:val="-4"/>
        </w:rPr>
        <w:t>essential</w:t>
      </w:r>
      <w:r w:rsidRPr="00E0052F">
        <w:rPr>
          <w:rFonts w:ascii="Arial" w:hAnsi="Arial" w:cs="Arial"/>
          <w:color w:val="000000"/>
          <w:spacing w:val="-4"/>
        </w:rPr>
        <w:t xml:space="preserve"> to mastering concepts</w:t>
      </w:r>
      <w:r>
        <w:rPr>
          <w:rFonts w:ascii="Arial" w:hAnsi="Arial" w:cs="Arial"/>
          <w:color w:val="000000"/>
          <w:spacing w:val="-4"/>
        </w:rPr>
        <w:t>,</w:t>
      </w:r>
      <w:r w:rsidRPr="00E0052F">
        <w:rPr>
          <w:rFonts w:ascii="Arial" w:hAnsi="Arial" w:cs="Arial"/>
          <w:color w:val="000000"/>
          <w:spacing w:val="-4"/>
        </w:rPr>
        <w:t xml:space="preserve"> and successfully </w:t>
      </w:r>
      <w:r w:rsidRPr="00E0052F">
        <w:rPr>
          <w:rFonts w:ascii="Arial" w:hAnsi="Arial" w:cs="Arial"/>
          <w:color w:val="000000"/>
          <w:spacing w:val="-2"/>
        </w:rPr>
        <w:t>completing</w:t>
      </w:r>
      <w:r w:rsidR="00E82148">
        <w:rPr>
          <w:rFonts w:ascii="Arial" w:hAnsi="Arial" w:cs="Arial"/>
          <w:color w:val="000000"/>
          <w:spacing w:val="-2"/>
        </w:rPr>
        <w:t xml:space="preserve"> c</w:t>
      </w:r>
      <w:r>
        <w:rPr>
          <w:rFonts w:ascii="Arial" w:hAnsi="Arial" w:cs="Arial"/>
          <w:color w:val="000000"/>
          <w:spacing w:val="-2"/>
        </w:rPr>
        <w:t>hemistry.</w:t>
      </w:r>
      <w:r w:rsidRPr="00E0052F">
        <w:rPr>
          <w:rFonts w:ascii="Arial" w:hAnsi="Arial" w:cs="Arial"/>
          <w:color w:val="000000"/>
          <w:spacing w:val="-2"/>
        </w:rPr>
        <w:t xml:space="preserve"> </w:t>
      </w:r>
      <w:r w:rsidRPr="00E0052F">
        <w:rPr>
          <w:rFonts w:ascii="Arial" w:hAnsi="Arial" w:cs="Arial"/>
        </w:rPr>
        <w:t>Homework will all be grad</w:t>
      </w:r>
      <w:r>
        <w:rPr>
          <w:rFonts w:ascii="Arial" w:hAnsi="Arial" w:cs="Arial"/>
        </w:rPr>
        <w:t xml:space="preserve">ed and count towards your grade </w:t>
      </w:r>
      <w:r w:rsidRPr="00E0052F">
        <w:rPr>
          <w:rFonts w:ascii="Arial" w:hAnsi="Arial" w:cs="Arial"/>
        </w:rPr>
        <w:t xml:space="preserve">– </w:t>
      </w:r>
      <w:r w:rsidRPr="00E0052F">
        <w:rPr>
          <w:rFonts w:ascii="Arial" w:hAnsi="Arial" w:cs="Arial"/>
          <w:b/>
        </w:rPr>
        <w:t xml:space="preserve">THIS IS </w:t>
      </w:r>
      <w:r>
        <w:rPr>
          <w:rFonts w:ascii="Arial" w:hAnsi="Arial" w:cs="Arial"/>
          <w:b/>
        </w:rPr>
        <w:t xml:space="preserve">A GREAT </w:t>
      </w:r>
      <w:r w:rsidRPr="00E0052F">
        <w:rPr>
          <w:rFonts w:ascii="Arial" w:hAnsi="Arial" w:cs="Arial"/>
          <w:b/>
        </w:rPr>
        <w:t>STUDY TOOL</w:t>
      </w:r>
      <w:r w:rsidR="00BB1C5F">
        <w:rPr>
          <w:rFonts w:ascii="Arial" w:hAnsi="Arial" w:cs="Arial"/>
          <w:b/>
        </w:rPr>
        <w:t>!</w:t>
      </w:r>
      <w:r>
        <w:rPr>
          <w:rFonts w:ascii="Arial" w:hAnsi="Arial" w:cs="Arial"/>
          <w:color w:val="000000"/>
        </w:rPr>
        <w:t xml:space="preserve">  Homework includes</w:t>
      </w:r>
      <w:r>
        <w:rPr>
          <w:rFonts w:ascii="Arial" w:hAnsi="Arial" w:cs="Arial"/>
          <w:color w:val="000000"/>
          <w:spacing w:val="-2"/>
        </w:rPr>
        <w:t xml:space="preserve"> Online Knewton and </w:t>
      </w:r>
      <w:r>
        <w:rPr>
          <w:rFonts w:ascii="Arial" w:hAnsi="Arial" w:cs="Arial"/>
          <w:color w:val="000000"/>
          <w:spacing w:val="2"/>
        </w:rPr>
        <w:t>worksheets</w:t>
      </w:r>
      <w:r w:rsidRPr="00E0052F">
        <w:rPr>
          <w:rFonts w:ascii="Arial" w:hAnsi="Arial" w:cs="Arial"/>
          <w:color w:val="000000"/>
          <w:spacing w:val="2"/>
        </w:rPr>
        <w:t>.</w:t>
      </w:r>
      <w:r w:rsidR="00BB1C5F" w:rsidRPr="00BB1C5F">
        <w:rPr>
          <w:rFonts w:ascii="Arial" w:eastAsia="Arial" w:hAnsi="Arial" w:cs="Arial"/>
        </w:rPr>
        <w:t xml:space="preserve"> </w:t>
      </w:r>
    </w:p>
    <w:p w14:paraId="34A4986E" w14:textId="2A8D1C2A" w:rsidR="008635EE" w:rsidRDefault="002C17B5" w:rsidP="008635EE">
      <w:pPr>
        <w:pStyle w:val="ListParagraph"/>
        <w:numPr>
          <w:ilvl w:val="0"/>
          <w:numId w:val="13"/>
        </w:numPr>
        <w:spacing w:line="276" w:lineRule="auto"/>
        <w:ind w:left="360" w:right="-720"/>
        <w:jc w:val="both"/>
        <w:rPr>
          <w:rFonts w:ascii="Arial" w:eastAsia="Arial" w:hAnsi="Arial" w:cs="Arial"/>
        </w:rPr>
      </w:pPr>
      <w:r w:rsidRPr="00CB26D7">
        <w:rPr>
          <w:rFonts w:ascii="Arial" w:eastAsia="Arial" w:hAnsi="Arial" w:cs="Arial"/>
        </w:rPr>
        <w:t>Online homework will be assigned for each</w:t>
      </w:r>
      <w:r w:rsidR="002505A5">
        <w:rPr>
          <w:rFonts w:ascii="Arial" w:eastAsia="Arial" w:hAnsi="Arial" w:cs="Arial"/>
        </w:rPr>
        <w:t xml:space="preserve"> topic</w:t>
      </w:r>
      <w:r w:rsidR="006F6976">
        <w:rPr>
          <w:rFonts w:ascii="Arial" w:eastAsia="Arial" w:hAnsi="Arial" w:cs="Arial"/>
        </w:rPr>
        <w:t xml:space="preserve"> we cover</w:t>
      </w:r>
      <w:r w:rsidR="00E82148" w:rsidRPr="00CB26D7">
        <w:rPr>
          <w:rFonts w:ascii="Arial" w:eastAsia="Arial" w:hAnsi="Arial" w:cs="Arial"/>
        </w:rPr>
        <w:t xml:space="preserve"> </w:t>
      </w:r>
      <w:r w:rsidR="006F6976">
        <w:rPr>
          <w:rFonts w:ascii="Arial" w:eastAsia="Arial" w:hAnsi="Arial" w:cs="Arial"/>
        </w:rPr>
        <w:t>u</w:t>
      </w:r>
      <w:r w:rsidRPr="00CB26D7">
        <w:rPr>
          <w:rFonts w:ascii="Arial" w:eastAsia="Arial" w:hAnsi="Arial" w:cs="Arial"/>
        </w:rPr>
        <w:t>sing</w:t>
      </w:r>
      <w:r w:rsidR="00E82148" w:rsidRPr="00CB26D7">
        <w:rPr>
          <w:rFonts w:ascii="Arial" w:eastAsia="Arial" w:hAnsi="Arial" w:cs="Arial"/>
        </w:rPr>
        <w:t xml:space="preserve"> </w:t>
      </w:r>
      <w:r w:rsidRPr="00CB26D7">
        <w:rPr>
          <w:rFonts w:ascii="Arial" w:eastAsia="Arial" w:hAnsi="Arial" w:cs="Arial"/>
        </w:rPr>
        <w:t>Knewton</w:t>
      </w:r>
      <w:r w:rsidR="002505A5">
        <w:rPr>
          <w:rFonts w:ascii="Arial" w:eastAsia="Arial" w:hAnsi="Arial" w:cs="Arial"/>
        </w:rPr>
        <w:t>. Each</w:t>
      </w:r>
      <w:r w:rsidRPr="00CB26D7">
        <w:rPr>
          <w:rFonts w:ascii="Arial" w:eastAsia="Arial" w:hAnsi="Arial" w:cs="Arial"/>
        </w:rPr>
        <w:t xml:space="preserve"> </w:t>
      </w:r>
      <w:r w:rsidR="002505A5">
        <w:rPr>
          <w:rFonts w:ascii="Arial" w:eastAsia="Arial" w:hAnsi="Arial" w:cs="Arial"/>
        </w:rPr>
        <w:t xml:space="preserve">assignment is </w:t>
      </w:r>
      <w:r w:rsidR="006F6976">
        <w:rPr>
          <w:rFonts w:ascii="Arial" w:eastAsia="Arial" w:hAnsi="Arial" w:cs="Arial"/>
        </w:rPr>
        <w:t xml:space="preserve">accessible </w:t>
      </w:r>
      <w:r w:rsidRPr="00CB26D7">
        <w:rPr>
          <w:rFonts w:ascii="Arial" w:eastAsia="Arial" w:hAnsi="Arial" w:cs="Arial"/>
        </w:rPr>
        <w:t xml:space="preserve">through </w:t>
      </w:r>
      <w:r w:rsidR="006F6976">
        <w:rPr>
          <w:rFonts w:ascii="Arial" w:eastAsia="Arial" w:hAnsi="Arial" w:cs="Arial"/>
        </w:rPr>
        <w:t xml:space="preserve">a link on </w:t>
      </w:r>
      <w:r w:rsidRPr="00CB26D7">
        <w:rPr>
          <w:rFonts w:ascii="Arial" w:eastAsia="Arial" w:hAnsi="Arial" w:cs="Arial"/>
        </w:rPr>
        <w:t>Moodle</w:t>
      </w:r>
      <w:r w:rsidR="002505A5">
        <w:rPr>
          <w:rFonts w:ascii="Arial" w:eastAsia="Arial" w:hAnsi="Arial" w:cs="Arial"/>
        </w:rPr>
        <w:t xml:space="preserve"> and is due at 11:59 pm on the due </w:t>
      </w:r>
      <w:r w:rsidR="006B1B4F">
        <w:rPr>
          <w:rFonts w:ascii="Arial" w:eastAsia="Arial" w:hAnsi="Arial" w:cs="Arial"/>
        </w:rPr>
        <w:t xml:space="preserve">date </w:t>
      </w:r>
      <w:r w:rsidR="006B1B4F" w:rsidRPr="004E1136">
        <w:rPr>
          <w:rFonts w:ascii="Arial" w:eastAsia="Arial" w:hAnsi="Arial" w:cs="Arial"/>
        </w:rPr>
        <w:t>(</w:t>
      </w:r>
      <w:r w:rsidR="0094168F" w:rsidRPr="004E1136">
        <w:rPr>
          <w:rFonts w:ascii="Arial" w:eastAsia="Arial" w:hAnsi="Arial" w:cs="Arial"/>
        </w:rPr>
        <w:t xml:space="preserve">Mondays </w:t>
      </w:r>
      <w:r w:rsidR="000B6D12" w:rsidRPr="00273DE6">
        <w:rPr>
          <w:rFonts w:ascii="Arial" w:eastAsia="Arial" w:hAnsi="Arial" w:cs="Arial"/>
        </w:rPr>
        <w:t>or</w:t>
      </w:r>
      <w:r w:rsidR="004E1136" w:rsidRPr="00273DE6">
        <w:rPr>
          <w:rFonts w:ascii="Arial" w:eastAsia="Arial" w:hAnsi="Arial" w:cs="Arial"/>
        </w:rPr>
        <w:t xml:space="preserve"> </w:t>
      </w:r>
      <w:r w:rsidR="008F50B7" w:rsidRPr="00273DE6">
        <w:rPr>
          <w:rFonts w:ascii="Arial" w:eastAsia="Arial" w:hAnsi="Arial" w:cs="Arial"/>
        </w:rPr>
        <w:t>Wednesday</w:t>
      </w:r>
      <w:r w:rsidR="0094168F" w:rsidRPr="00273DE6">
        <w:rPr>
          <w:rFonts w:ascii="Arial" w:eastAsia="Arial" w:hAnsi="Arial" w:cs="Arial"/>
        </w:rPr>
        <w:t>)</w:t>
      </w:r>
      <w:r w:rsidRPr="00273DE6">
        <w:rPr>
          <w:rFonts w:ascii="Arial" w:eastAsia="Arial" w:hAnsi="Arial" w:cs="Arial"/>
        </w:rPr>
        <w:t xml:space="preserve">. </w:t>
      </w:r>
      <w:r w:rsidR="004E1136" w:rsidRPr="00273DE6">
        <w:rPr>
          <w:rFonts w:ascii="Arial" w:hAnsi="Arial" w:cs="Arial"/>
        </w:rPr>
        <w:t>Late</w:t>
      </w:r>
      <w:r w:rsidR="004E1136" w:rsidRPr="00F818E7">
        <w:rPr>
          <w:rFonts w:ascii="Arial" w:hAnsi="Arial" w:cs="Arial"/>
        </w:rPr>
        <w:t xml:space="preserve"> Homework will be accepted with an automatic deduction of 15%</w:t>
      </w:r>
      <w:r w:rsidR="004E1136">
        <w:rPr>
          <w:rFonts w:ascii="Arial" w:hAnsi="Arial" w:cs="Arial"/>
        </w:rPr>
        <w:t xml:space="preserve"> and can be submitted up to 1 week late.</w:t>
      </w:r>
    </w:p>
    <w:p w14:paraId="4CFDC81A" w14:textId="043108C6" w:rsidR="008635EE" w:rsidRDefault="008635EE" w:rsidP="00C04632">
      <w:pPr>
        <w:pStyle w:val="ListParagraph"/>
        <w:numPr>
          <w:ilvl w:val="0"/>
          <w:numId w:val="13"/>
        </w:numPr>
        <w:spacing w:line="276" w:lineRule="auto"/>
        <w:ind w:left="360" w:right="-720"/>
        <w:jc w:val="both"/>
        <w:rPr>
          <w:rFonts w:ascii="Arial" w:eastAsia="Arial" w:hAnsi="Arial" w:cs="Arial"/>
        </w:rPr>
      </w:pPr>
      <w:r w:rsidRPr="008635EE">
        <w:rPr>
          <w:rFonts w:ascii="Arial" w:eastAsia="Arial" w:hAnsi="Arial" w:cs="Arial"/>
        </w:rPr>
        <w:t xml:space="preserve">Each </w:t>
      </w:r>
      <w:r>
        <w:rPr>
          <w:rFonts w:ascii="Arial" w:eastAsia="Arial" w:hAnsi="Arial" w:cs="Arial"/>
        </w:rPr>
        <w:t xml:space="preserve">online </w:t>
      </w:r>
      <w:r w:rsidRPr="008635EE">
        <w:rPr>
          <w:rFonts w:ascii="Arial" w:eastAsia="Arial" w:hAnsi="Arial" w:cs="Arial"/>
        </w:rPr>
        <w:t xml:space="preserve">homework assignment is worth 100 points. All homework sections per chapter will be averaged to determine your </w:t>
      </w:r>
      <w:r>
        <w:rPr>
          <w:rFonts w:ascii="Arial" w:eastAsia="Arial" w:hAnsi="Arial" w:cs="Arial"/>
        </w:rPr>
        <w:t xml:space="preserve">homework score. </w:t>
      </w:r>
    </w:p>
    <w:p w14:paraId="7BB825C4" w14:textId="12DC1C49" w:rsidR="002505A5" w:rsidRDefault="002505A5" w:rsidP="008635EE">
      <w:pPr>
        <w:pStyle w:val="ListParagraph"/>
        <w:numPr>
          <w:ilvl w:val="0"/>
          <w:numId w:val="13"/>
        </w:numPr>
        <w:spacing w:line="276" w:lineRule="auto"/>
        <w:ind w:left="360" w:right="-720"/>
        <w:jc w:val="both"/>
        <w:rPr>
          <w:rFonts w:ascii="Arial" w:eastAsia="Arial" w:hAnsi="Arial" w:cs="Arial"/>
        </w:rPr>
      </w:pPr>
      <w:r>
        <w:rPr>
          <w:rFonts w:ascii="Arial" w:eastAsia="Arial" w:hAnsi="Arial" w:cs="Arial"/>
        </w:rPr>
        <w:t xml:space="preserve">Knewton </w:t>
      </w:r>
      <w:r w:rsidR="008635EE" w:rsidRPr="008635EE">
        <w:rPr>
          <w:rFonts w:ascii="Arial" w:eastAsia="Arial" w:hAnsi="Arial" w:cs="Arial"/>
        </w:rPr>
        <w:t>is adaptive to each learner. If you don’t get consecutive correct answers, the system think</w:t>
      </w:r>
      <w:r>
        <w:rPr>
          <w:rFonts w:ascii="Arial" w:eastAsia="Arial" w:hAnsi="Arial" w:cs="Arial"/>
        </w:rPr>
        <w:t xml:space="preserve">s </w:t>
      </w:r>
      <w:r w:rsidR="008635EE" w:rsidRPr="008635EE">
        <w:rPr>
          <w:rFonts w:ascii="Arial" w:eastAsia="Arial" w:hAnsi="Arial" w:cs="Arial"/>
        </w:rPr>
        <w:t>you have not mastered a topic; there</w:t>
      </w:r>
      <w:r>
        <w:rPr>
          <w:rFonts w:ascii="Arial" w:eastAsia="Arial" w:hAnsi="Arial" w:cs="Arial"/>
        </w:rPr>
        <w:t>f</w:t>
      </w:r>
      <w:r w:rsidR="008635EE" w:rsidRPr="008635EE">
        <w:rPr>
          <w:rFonts w:ascii="Arial" w:eastAsia="Arial" w:hAnsi="Arial" w:cs="Arial"/>
        </w:rPr>
        <w:t xml:space="preserve">ore, it will </w:t>
      </w:r>
      <w:r>
        <w:rPr>
          <w:rFonts w:ascii="Arial" w:eastAsia="Arial" w:hAnsi="Arial" w:cs="Arial"/>
        </w:rPr>
        <w:t xml:space="preserve">give you </w:t>
      </w:r>
      <w:r w:rsidR="008635EE" w:rsidRPr="008635EE">
        <w:rPr>
          <w:rFonts w:ascii="Arial" w:eastAsia="Arial" w:hAnsi="Arial" w:cs="Arial"/>
        </w:rPr>
        <w:t>more problems at you. If this happens, please get help from your instructor to avoid frustration</w:t>
      </w:r>
      <w:r>
        <w:rPr>
          <w:rFonts w:ascii="Arial" w:eastAsia="Arial" w:hAnsi="Arial" w:cs="Arial"/>
        </w:rPr>
        <w:t>.</w:t>
      </w:r>
    </w:p>
    <w:p w14:paraId="22818153" w14:textId="77777777" w:rsidR="006B1B4F" w:rsidRDefault="006B1B4F" w:rsidP="006B1B4F">
      <w:pPr>
        <w:pStyle w:val="ListParagraph"/>
        <w:spacing w:line="276" w:lineRule="auto"/>
        <w:ind w:left="360" w:right="-720"/>
        <w:jc w:val="both"/>
        <w:rPr>
          <w:rFonts w:ascii="Arial" w:eastAsia="Arial" w:hAnsi="Arial" w:cs="Arial"/>
        </w:rPr>
      </w:pPr>
    </w:p>
    <w:p w14:paraId="1E1F60D4" w14:textId="50067348" w:rsidR="008635EE" w:rsidRPr="006B1B4F" w:rsidRDefault="004E1136" w:rsidP="008635EE">
      <w:pPr>
        <w:pStyle w:val="ListParagraph"/>
        <w:numPr>
          <w:ilvl w:val="0"/>
          <w:numId w:val="13"/>
        </w:numPr>
        <w:spacing w:line="276" w:lineRule="auto"/>
        <w:ind w:left="360" w:right="-720"/>
        <w:jc w:val="both"/>
        <w:rPr>
          <w:rFonts w:ascii="Arial" w:eastAsia="Arial" w:hAnsi="Arial" w:cs="Arial"/>
        </w:rPr>
      </w:pPr>
      <w:r w:rsidRPr="006B1B4F">
        <w:rPr>
          <w:rFonts w:ascii="Arial" w:eastAsia="Arial" w:hAnsi="Arial" w:cs="Arial"/>
        </w:rPr>
        <w:t xml:space="preserve">For your first log on, you will need to create an account and </w:t>
      </w:r>
      <w:r w:rsidR="008635EE" w:rsidRPr="006B1B4F">
        <w:rPr>
          <w:rFonts w:ascii="Arial" w:eastAsia="Arial" w:hAnsi="Arial" w:cs="Arial"/>
        </w:rPr>
        <w:t xml:space="preserve">enter an access code. You can purchase this access code online or at the LBCC bookstore. Knewton Alta offers a grace period on </w:t>
      </w:r>
      <w:r w:rsidR="006B1B4F" w:rsidRPr="006B1B4F">
        <w:rPr>
          <w:rFonts w:ascii="Arial" w:eastAsia="Arial" w:hAnsi="Arial" w:cs="Arial"/>
        </w:rPr>
        <w:t xml:space="preserve">for </w:t>
      </w:r>
      <w:r w:rsidR="008635EE" w:rsidRPr="006B1B4F">
        <w:rPr>
          <w:rFonts w:ascii="Arial" w:eastAsia="Arial" w:hAnsi="Arial" w:cs="Arial"/>
        </w:rPr>
        <w:t xml:space="preserve">payment; this is 14 days from the first day of the term. Note: </w:t>
      </w:r>
      <w:r w:rsidR="006B1B4F" w:rsidRPr="006B1B4F">
        <w:rPr>
          <w:rFonts w:ascii="Arial" w:eastAsia="Arial" w:hAnsi="Arial" w:cs="Arial"/>
        </w:rPr>
        <w:t>Y</w:t>
      </w:r>
      <w:r w:rsidR="008635EE" w:rsidRPr="006B1B4F">
        <w:rPr>
          <w:rFonts w:ascii="Arial" w:eastAsia="Arial" w:hAnsi="Arial" w:cs="Arial"/>
        </w:rPr>
        <w:t>ou do NOT need to purchase an additional Knewton code</w:t>
      </w:r>
      <w:r w:rsidR="006B1B4F" w:rsidRPr="006B1B4F">
        <w:rPr>
          <w:rFonts w:ascii="Arial" w:eastAsia="Arial" w:hAnsi="Arial" w:cs="Arial"/>
        </w:rPr>
        <w:t>s in CH221 at LBCC</w:t>
      </w:r>
      <w:r w:rsidR="008635EE" w:rsidRPr="006B1B4F">
        <w:rPr>
          <w:rFonts w:ascii="Arial" w:eastAsia="Arial" w:hAnsi="Arial" w:cs="Arial"/>
        </w:rPr>
        <w:t>.</w:t>
      </w:r>
    </w:p>
    <w:p w14:paraId="702B8126" w14:textId="77777777" w:rsidR="006B1B4F" w:rsidRPr="006B1B4F" w:rsidRDefault="006B1B4F" w:rsidP="006B1B4F">
      <w:pPr>
        <w:pStyle w:val="ListParagraph"/>
        <w:spacing w:line="300" w:lineRule="auto"/>
        <w:ind w:left="360" w:right="-540"/>
        <w:jc w:val="both"/>
        <w:rPr>
          <w:rFonts w:ascii="Arial" w:hAnsi="Arial" w:cs="Arial"/>
        </w:rPr>
      </w:pPr>
    </w:p>
    <w:p w14:paraId="66E6FA43" w14:textId="6D299AFB" w:rsidR="00933396" w:rsidRPr="002505A5" w:rsidRDefault="006F6976" w:rsidP="002505A5">
      <w:pPr>
        <w:pStyle w:val="ListParagraph"/>
        <w:numPr>
          <w:ilvl w:val="0"/>
          <w:numId w:val="13"/>
        </w:numPr>
        <w:spacing w:line="300" w:lineRule="auto"/>
        <w:ind w:left="360" w:right="-540"/>
        <w:jc w:val="both"/>
        <w:rPr>
          <w:rFonts w:ascii="Arial" w:hAnsi="Arial" w:cs="Arial"/>
        </w:rPr>
      </w:pPr>
      <w:r w:rsidRPr="00933396">
        <w:rPr>
          <w:rFonts w:ascii="Arial" w:eastAsia="Arial" w:hAnsi="Arial" w:cs="Arial"/>
        </w:rPr>
        <w:t>Worksheet</w:t>
      </w:r>
      <w:r w:rsidR="002505A5">
        <w:rPr>
          <w:rFonts w:ascii="Arial" w:eastAsia="Arial" w:hAnsi="Arial" w:cs="Arial"/>
        </w:rPr>
        <w:t>s</w:t>
      </w:r>
      <w:r w:rsidRPr="00933396">
        <w:rPr>
          <w:rFonts w:ascii="Arial" w:eastAsia="Arial" w:hAnsi="Arial" w:cs="Arial"/>
        </w:rPr>
        <w:t xml:space="preserve"> will</w:t>
      </w:r>
      <w:r w:rsidR="002C17B5" w:rsidRPr="00933396">
        <w:rPr>
          <w:rFonts w:ascii="Arial" w:eastAsia="Arial" w:hAnsi="Arial" w:cs="Arial"/>
        </w:rPr>
        <w:t xml:space="preserve"> be posted to Moodle</w:t>
      </w:r>
      <w:r w:rsidR="00151FC6" w:rsidRPr="00933396">
        <w:rPr>
          <w:rFonts w:ascii="Arial" w:eastAsia="Arial" w:hAnsi="Arial" w:cs="Arial"/>
        </w:rPr>
        <w:t xml:space="preserve"> in </w:t>
      </w:r>
      <w:r w:rsidRPr="00933396">
        <w:rPr>
          <w:rFonts w:ascii="Arial" w:eastAsia="Arial" w:hAnsi="Arial" w:cs="Arial"/>
        </w:rPr>
        <w:t>the appropriate</w:t>
      </w:r>
      <w:r w:rsidR="00151FC6" w:rsidRPr="00933396">
        <w:rPr>
          <w:rFonts w:ascii="Arial" w:eastAsia="Arial" w:hAnsi="Arial" w:cs="Arial"/>
        </w:rPr>
        <w:t xml:space="preserve"> folder</w:t>
      </w:r>
      <w:r w:rsidR="002C17B5" w:rsidRPr="00933396">
        <w:rPr>
          <w:rFonts w:ascii="Arial" w:eastAsia="Arial" w:hAnsi="Arial" w:cs="Arial"/>
        </w:rPr>
        <w:t xml:space="preserve">. </w:t>
      </w:r>
      <w:r w:rsidRPr="00933396">
        <w:rPr>
          <w:rFonts w:ascii="Arial" w:eastAsia="Arial" w:hAnsi="Arial" w:cs="Arial"/>
        </w:rPr>
        <w:t xml:space="preserve">Students can print the worksheet, or answer the questions by .pdf, .doc, or by hand. </w:t>
      </w:r>
      <w:r w:rsidR="00BB1C5F" w:rsidRPr="00933396">
        <w:rPr>
          <w:rFonts w:ascii="Arial" w:eastAsia="Arial" w:hAnsi="Arial" w:cs="Arial"/>
        </w:rPr>
        <w:t>C</w:t>
      </w:r>
      <w:r w:rsidR="002C17B5" w:rsidRPr="00933396">
        <w:rPr>
          <w:rFonts w:ascii="Arial" w:eastAsia="Arial" w:hAnsi="Arial" w:cs="Arial"/>
        </w:rPr>
        <w:t>ompleted h</w:t>
      </w:r>
      <w:r w:rsidR="00BB1C5F" w:rsidRPr="00933396">
        <w:rPr>
          <w:rFonts w:ascii="Arial" w:eastAsia="Arial" w:hAnsi="Arial" w:cs="Arial"/>
        </w:rPr>
        <w:t>omework should be t</w:t>
      </w:r>
      <w:r w:rsidR="002C17B5" w:rsidRPr="00933396">
        <w:rPr>
          <w:rFonts w:ascii="Arial" w:eastAsia="Arial" w:hAnsi="Arial" w:cs="Arial"/>
        </w:rPr>
        <w:t xml:space="preserve">urned in by the start of the class </w:t>
      </w:r>
      <w:r w:rsidRPr="00933396">
        <w:rPr>
          <w:rFonts w:ascii="Arial" w:eastAsia="Arial" w:hAnsi="Arial" w:cs="Arial"/>
        </w:rPr>
        <w:t xml:space="preserve">on the day it is due to the front of class or </w:t>
      </w:r>
      <w:r w:rsidR="002C17B5" w:rsidRPr="00933396">
        <w:rPr>
          <w:rFonts w:ascii="Arial" w:eastAsia="Arial" w:hAnsi="Arial" w:cs="Arial"/>
        </w:rPr>
        <w:t>Moodle submission.</w:t>
      </w:r>
      <w:r w:rsidR="00933396" w:rsidRPr="00933396">
        <w:rPr>
          <w:rFonts w:ascii="Arial" w:eastAsia="Arial" w:hAnsi="Arial" w:cs="Arial"/>
        </w:rPr>
        <w:t xml:space="preserve"> Late homework </w:t>
      </w:r>
      <w:r w:rsidR="00933396">
        <w:rPr>
          <w:rFonts w:ascii="Arial" w:eastAsia="Arial" w:hAnsi="Arial" w:cs="Arial"/>
        </w:rPr>
        <w:t>may</w:t>
      </w:r>
      <w:r w:rsidR="00933396" w:rsidRPr="00933396">
        <w:rPr>
          <w:rFonts w:ascii="Arial" w:eastAsia="Arial" w:hAnsi="Arial" w:cs="Arial"/>
        </w:rPr>
        <w:t xml:space="preserve"> be accepted after the due date with instructor discretion.</w:t>
      </w:r>
    </w:p>
    <w:p w14:paraId="11BB288D" w14:textId="77777777" w:rsidR="002505A5" w:rsidRDefault="002505A5" w:rsidP="006F6976">
      <w:pPr>
        <w:spacing w:line="300" w:lineRule="auto"/>
        <w:ind w:right="-540"/>
        <w:jc w:val="both"/>
        <w:rPr>
          <w:rFonts w:ascii="Arial" w:hAnsi="Arial" w:cs="Arial"/>
          <w:b/>
        </w:rPr>
      </w:pPr>
    </w:p>
    <w:p w14:paraId="7153AC0C" w14:textId="0D8DBDE8" w:rsidR="006F6976" w:rsidRDefault="006F6976" w:rsidP="006F6976">
      <w:pPr>
        <w:spacing w:line="300" w:lineRule="auto"/>
        <w:ind w:right="-540"/>
        <w:jc w:val="both"/>
        <w:rPr>
          <w:rFonts w:ascii="Arial" w:hAnsi="Arial" w:cs="Arial"/>
          <w:b/>
          <w:bCs/>
        </w:rPr>
      </w:pPr>
      <w:r w:rsidRPr="00C27711">
        <w:rPr>
          <w:rFonts w:ascii="Arial" w:hAnsi="Arial" w:cs="Arial"/>
          <w:b/>
        </w:rPr>
        <w:lastRenderedPageBreak/>
        <w:t>Quizzes</w:t>
      </w:r>
      <w:r>
        <w:rPr>
          <w:rFonts w:ascii="Arial" w:hAnsi="Arial" w:cs="Arial"/>
          <w:b/>
        </w:rPr>
        <w:t xml:space="preserve"> (20%)</w:t>
      </w:r>
      <w:r w:rsidRPr="00C27711">
        <w:rPr>
          <w:rFonts w:ascii="Arial" w:hAnsi="Arial" w:cs="Arial"/>
          <w:b/>
        </w:rPr>
        <w:t>:</w:t>
      </w:r>
      <w:r w:rsidRPr="00C27711">
        <w:rPr>
          <w:rFonts w:ascii="Arial" w:hAnsi="Arial" w:cs="Arial"/>
        </w:rPr>
        <w:t xml:space="preserve"> </w:t>
      </w:r>
      <w:r w:rsidRPr="00FF7003">
        <w:rPr>
          <w:rFonts w:ascii="Arial" w:hAnsi="Arial" w:cs="Arial"/>
        </w:rPr>
        <w:t xml:space="preserve">There </w:t>
      </w:r>
      <w:r w:rsidRPr="006B1B4F">
        <w:rPr>
          <w:rFonts w:ascii="Arial" w:hAnsi="Arial" w:cs="Arial"/>
        </w:rPr>
        <w:t xml:space="preserve">are </w:t>
      </w:r>
      <w:r w:rsidRPr="006B1B4F">
        <w:rPr>
          <w:rFonts w:ascii="Arial" w:hAnsi="Arial" w:cs="Arial"/>
          <w:b/>
        </w:rPr>
        <w:t>5 quizzes</w:t>
      </w:r>
      <w:r w:rsidRPr="006B1B4F">
        <w:rPr>
          <w:rFonts w:ascii="Arial" w:hAnsi="Arial" w:cs="Arial"/>
        </w:rPr>
        <w:t xml:space="preserve"> given at the start of class, as listed on the schedule. The quizzes will cover specific topics from the lectures. The top four scores will count toward your grade (so one is dropped).</w:t>
      </w:r>
      <w:r w:rsidRPr="00FF7003">
        <w:rPr>
          <w:rFonts w:ascii="Arial" w:hAnsi="Arial" w:cs="Arial"/>
        </w:rPr>
        <w:t xml:space="preserve"> </w:t>
      </w:r>
    </w:p>
    <w:p w14:paraId="704983D2" w14:textId="77777777" w:rsidR="002505A5" w:rsidRDefault="002505A5" w:rsidP="008A2A23">
      <w:pPr>
        <w:overflowPunct w:val="0"/>
        <w:autoSpaceDE w:val="0"/>
        <w:autoSpaceDN w:val="0"/>
        <w:adjustRightInd w:val="0"/>
        <w:spacing w:line="300" w:lineRule="auto"/>
        <w:ind w:right="-540"/>
        <w:jc w:val="both"/>
        <w:textAlignment w:val="baseline"/>
        <w:rPr>
          <w:rFonts w:ascii="Arial" w:hAnsi="Arial" w:cs="Arial"/>
          <w:b/>
          <w:bCs/>
        </w:rPr>
      </w:pPr>
    </w:p>
    <w:p w14:paraId="694EE6E4" w14:textId="2CB35743" w:rsidR="008A2A23" w:rsidRPr="00E0052F" w:rsidRDefault="008A2A23" w:rsidP="008A2A23">
      <w:pPr>
        <w:overflowPunct w:val="0"/>
        <w:autoSpaceDE w:val="0"/>
        <w:autoSpaceDN w:val="0"/>
        <w:adjustRightInd w:val="0"/>
        <w:spacing w:line="300" w:lineRule="auto"/>
        <w:ind w:right="-540"/>
        <w:jc w:val="both"/>
        <w:textAlignment w:val="baseline"/>
        <w:rPr>
          <w:rFonts w:ascii="Arial" w:hAnsi="Arial" w:cs="Arial"/>
        </w:rPr>
      </w:pPr>
      <w:r w:rsidRPr="00E0052F">
        <w:rPr>
          <w:rFonts w:ascii="Arial" w:hAnsi="Arial" w:cs="Arial"/>
          <w:b/>
          <w:bCs/>
        </w:rPr>
        <w:t>Exams</w:t>
      </w:r>
      <w:r>
        <w:rPr>
          <w:rFonts w:ascii="Arial" w:hAnsi="Arial" w:cs="Arial"/>
          <w:b/>
          <w:bCs/>
        </w:rPr>
        <w:t xml:space="preserve"> (</w:t>
      </w:r>
      <w:r w:rsidR="002C17B5">
        <w:rPr>
          <w:rFonts w:ascii="Arial" w:hAnsi="Arial" w:cs="Arial"/>
          <w:b/>
          <w:bCs/>
        </w:rPr>
        <w:t>50</w:t>
      </w:r>
      <w:r>
        <w:rPr>
          <w:rFonts w:ascii="Arial" w:hAnsi="Arial" w:cs="Arial"/>
          <w:b/>
          <w:bCs/>
        </w:rPr>
        <w:t>% total)</w:t>
      </w:r>
      <w:r w:rsidRPr="00E0052F">
        <w:rPr>
          <w:rFonts w:ascii="Arial" w:hAnsi="Arial" w:cs="Arial"/>
          <w:b/>
          <w:bCs/>
        </w:rPr>
        <w:t xml:space="preserve">: </w:t>
      </w:r>
      <w:r w:rsidRPr="00EF51F1">
        <w:rPr>
          <w:rFonts w:ascii="Arial" w:hAnsi="Arial" w:cs="Arial"/>
        </w:rPr>
        <w:t xml:space="preserve">There will be </w:t>
      </w:r>
      <w:r w:rsidR="00916CEE">
        <w:rPr>
          <w:rFonts w:ascii="Arial" w:hAnsi="Arial" w:cs="Arial"/>
        </w:rPr>
        <w:t>3</w:t>
      </w:r>
      <w:r w:rsidRPr="00EF51F1">
        <w:rPr>
          <w:rFonts w:ascii="Arial" w:hAnsi="Arial" w:cs="Arial"/>
        </w:rPr>
        <w:t xml:space="preserve"> Mid-term Exams and 1 Final Exam, as listed on the schedule</w:t>
      </w:r>
      <w:r w:rsidR="002C17B5" w:rsidRPr="00EF51F1">
        <w:rPr>
          <w:rFonts w:ascii="Arial" w:hAnsi="Arial" w:cs="Arial"/>
        </w:rPr>
        <w:t xml:space="preserve"> in class</w:t>
      </w:r>
      <w:r w:rsidRPr="00EF51F1">
        <w:rPr>
          <w:rFonts w:ascii="Arial" w:hAnsi="Arial" w:cs="Arial"/>
        </w:rPr>
        <w:t xml:space="preserve">. Chemistry is naturally </w:t>
      </w:r>
      <w:r w:rsidR="006B1B4F" w:rsidRPr="00EF51F1">
        <w:rPr>
          <w:rFonts w:ascii="Arial" w:hAnsi="Arial" w:cs="Arial"/>
        </w:rPr>
        <w:t>cumulative,</w:t>
      </w:r>
      <w:r w:rsidRPr="00EF51F1">
        <w:rPr>
          <w:rFonts w:ascii="Arial" w:hAnsi="Arial" w:cs="Arial"/>
        </w:rPr>
        <w:t xml:space="preserve"> and you will find an overlap of </w:t>
      </w:r>
      <w:r w:rsidR="006F6976">
        <w:rPr>
          <w:rFonts w:ascii="Arial" w:hAnsi="Arial" w:cs="Arial"/>
        </w:rPr>
        <w:t>material</w:t>
      </w:r>
      <w:r w:rsidRPr="00EF51F1">
        <w:rPr>
          <w:rFonts w:ascii="Arial" w:hAnsi="Arial" w:cs="Arial"/>
        </w:rPr>
        <w:t xml:space="preserve"> through the term. Mid-terms cover </w:t>
      </w:r>
      <w:r w:rsidR="006F6976">
        <w:rPr>
          <w:rFonts w:ascii="Arial" w:hAnsi="Arial" w:cs="Arial"/>
        </w:rPr>
        <w:t>chapter</w:t>
      </w:r>
      <w:r w:rsidRPr="00EF51F1">
        <w:rPr>
          <w:rFonts w:ascii="Arial" w:hAnsi="Arial" w:cs="Arial"/>
        </w:rPr>
        <w:t xml:space="preserve"> </w:t>
      </w:r>
      <w:r w:rsidR="006B1B4F" w:rsidRPr="00EF51F1">
        <w:rPr>
          <w:rFonts w:ascii="Arial" w:hAnsi="Arial" w:cs="Arial"/>
        </w:rPr>
        <w:t>material and</w:t>
      </w:r>
      <w:r w:rsidRPr="00EF51F1">
        <w:rPr>
          <w:rFonts w:ascii="Arial" w:hAnsi="Arial" w:cs="Arial"/>
        </w:rPr>
        <w:t xml:space="preserve"> will consist of multiple choice and </w:t>
      </w:r>
      <w:r w:rsidR="002505A5">
        <w:rPr>
          <w:rFonts w:ascii="Arial" w:hAnsi="Arial" w:cs="Arial"/>
        </w:rPr>
        <w:t>open ended</w:t>
      </w:r>
      <w:r w:rsidRPr="00EF51F1">
        <w:rPr>
          <w:rFonts w:ascii="Arial" w:hAnsi="Arial" w:cs="Arial"/>
        </w:rPr>
        <w:t xml:space="preserve"> (calculations, explanations, drawing-related questions, </w:t>
      </w:r>
      <w:r w:rsidR="002505A5">
        <w:rPr>
          <w:rFonts w:ascii="Arial" w:hAnsi="Arial" w:cs="Arial"/>
        </w:rPr>
        <w:t>etc</w:t>
      </w:r>
      <w:r w:rsidRPr="00EF51F1">
        <w:rPr>
          <w:rFonts w:ascii="Arial" w:hAnsi="Arial" w:cs="Arial"/>
        </w:rPr>
        <w:t>). I provide exam reviews with answers</w:t>
      </w:r>
      <w:r w:rsidR="006B1B4F">
        <w:rPr>
          <w:rFonts w:ascii="Arial" w:hAnsi="Arial" w:cs="Arial"/>
        </w:rPr>
        <w:t xml:space="preserve"> on Moodle</w:t>
      </w:r>
      <w:r w:rsidRPr="00EF51F1">
        <w:rPr>
          <w:rFonts w:ascii="Arial" w:hAnsi="Arial" w:cs="Arial"/>
        </w:rPr>
        <w:t>.</w:t>
      </w:r>
      <w:r w:rsidR="00BB1C5F">
        <w:rPr>
          <w:rFonts w:ascii="Arial" w:hAnsi="Arial" w:cs="Arial"/>
        </w:rPr>
        <w:t xml:space="preserve"> The final exam is cumulative.</w:t>
      </w:r>
    </w:p>
    <w:p w14:paraId="2B22FF40" w14:textId="77777777" w:rsidR="006F6976" w:rsidRDefault="006F6976" w:rsidP="008A2A23">
      <w:pPr>
        <w:spacing w:line="300" w:lineRule="auto"/>
        <w:ind w:right="-540"/>
        <w:jc w:val="both"/>
        <w:rPr>
          <w:rFonts w:ascii="Arial" w:hAnsi="Arial" w:cs="Arial"/>
          <w:i/>
        </w:rPr>
      </w:pPr>
    </w:p>
    <w:p w14:paraId="6F71E688" w14:textId="29B8F2A0" w:rsidR="006F6976" w:rsidRDefault="008A2A23" w:rsidP="006F6976">
      <w:pPr>
        <w:spacing w:line="300" w:lineRule="auto"/>
        <w:ind w:right="-540"/>
        <w:jc w:val="both"/>
        <w:rPr>
          <w:rFonts w:ascii="Arial" w:hAnsi="Arial" w:cs="Arial"/>
        </w:rPr>
      </w:pPr>
      <w:r w:rsidRPr="00E0052F">
        <w:rPr>
          <w:rFonts w:ascii="Arial" w:hAnsi="Arial" w:cs="Arial"/>
          <w:i/>
        </w:rPr>
        <w:t xml:space="preserve">Make-Up </w:t>
      </w:r>
      <w:r w:rsidR="006F6976">
        <w:rPr>
          <w:rFonts w:ascii="Arial" w:hAnsi="Arial" w:cs="Arial"/>
          <w:i/>
        </w:rPr>
        <w:t xml:space="preserve">Quizzes and </w:t>
      </w:r>
      <w:r w:rsidRPr="00E0052F">
        <w:rPr>
          <w:rFonts w:ascii="Arial" w:hAnsi="Arial" w:cs="Arial"/>
          <w:i/>
        </w:rPr>
        <w:t>Exams:</w:t>
      </w:r>
      <w:r w:rsidRPr="00E0052F">
        <w:rPr>
          <w:rFonts w:ascii="Arial" w:hAnsi="Arial" w:cs="Arial"/>
        </w:rPr>
        <w:t xml:space="preserve"> </w:t>
      </w:r>
    </w:p>
    <w:p w14:paraId="3D7EFB85" w14:textId="149070F2" w:rsidR="006F6976" w:rsidRDefault="006F6976" w:rsidP="006F6976">
      <w:pPr>
        <w:spacing w:line="300" w:lineRule="auto"/>
        <w:ind w:right="-540"/>
        <w:jc w:val="both"/>
        <w:rPr>
          <w:rFonts w:ascii="Arial" w:hAnsi="Arial" w:cs="Arial"/>
        </w:rPr>
      </w:pPr>
      <w:r>
        <w:rPr>
          <w:rFonts w:ascii="Arial" w:hAnsi="Arial" w:cs="Arial"/>
        </w:rPr>
        <w:t xml:space="preserve">If you know you will be missing a quiz or exam in advance (&gt; 1 week), </w:t>
      </w:r>
      <w:r w:rsidRPr="006F6976">
        <w:rPr>
          <w:rFonts w:ascii="Arial" w:hAnsi="Arial" w:cs="Arial"/>
        </w:rPr>
        <w:t xml:space="preserve">you can schedule </w:t>
      </w:r>
      <w:r w:rsidR="002505A5">
        <w:rPr>
          <w:rFonts w:ascii="Arial" w:hAnsi="Arial" w:cs="Arial"/>
        </w:rPr>
        <w:t xml:space="preserve">a </w:t>
      </w:r>
      <w:r w:rsidRPr="006F6976">
        <w:rPr>
          <w:rFonts w:ascii="Arial" w:hAnsi="Arial" w:cs="Arial"/>
        </w:rPr>
        <w:t>make-up exam and quiz in the testing center</w:t>
      </w:r>
      <w:r>
        <w:rPr>
          <w:rFonts w:ascii="Arial" w:hAnsi="Arial" w:cs="Arial"/>
        </w:rPr>
        <w:t xml:space="preserve"> (</w:t>
      </w:r>
      <w:r w:rsidRPr="006F6976">
        <w:rPr>
          <w:rFonts w:ascii="Arial" w:hAnsi="Arial" w:cs="Arial"/>
        </w:rPr>
        <w:t>RCH-111</w:t>
      </w:r>
      <w:r>
        <w:rPr>
          <w:rFonts w:ascii="Arial" w:hAnsi="Arial" w:cs="Arial"/>
        </w:rPr>
        <w:t>).</w:t>
      </w:r>
    </w:p>
    <w:p w14:paraId="31284463" w14:textId="35C8D059" w:rsidR="006F6976" w:rsidRDefault="006F6976" w:rsidP="006F6976">
      <w:pPr>
        <w:spacing w:line="300" w:lineRule="auto"/>
        <w:ind w:right="-540"/>
        <w:jc w:val="both"/>
        <w:rPr>
          <w:rFonts w:ascii="Arial" w:hAnsi="Arial" w:cs="Arial"/>
        </w:rPr>
      </w:pPr>
      <w:r>
        <w:rPr>
          <w:rFonts w:ascii="Arial" w:hAnsi="Arial" w:cs="Arial"/>
        </w:rPr>
        <w:t xml:space="preserve">You can schedule </w:t>
      </w:r>
      <w:r w:rsidR="002505A5" w:rsidRPr="002505A5">
        <w:rPr>
          <w:rFonts w:ascii="Arial" w:hAnsi="Arial" w:cs="Arial"/>
        </w:rPr>
        <w:t>a one-time</w:t>
      </w:r>
      <w:r w:rsidRPr="002505A5">
        <w:rPr>
          <w:rFonts w:ascii="Arial" w:hAnsi="Arial" w:cs="Arial"/>
        </w:rPr>
        <w:t xml:space="preserve"> missed</w:t>
      </w:r>
      <w:r>
        <w:rPr>
          <w:rFonts w:ascii="Arial" w:hAnsi="Arial" w:cs="Arial"/>
        </w:rPr>
        <w:t xml:space="preserve"> exam/</w:t>
      </w:r>
      <w:r w:rsidRPr="006F6976">
        <w:rPr>
          <w:rFonts w:ascii="Arial" w:hAnsi="Arial" w:cs="Arial"/>
        </w:rPr>
        <w:t>quiz in the testing center</w:t>
      </w:r>
      <w:r w:rsidR="002B3BA7">
        <w:rPr>
          <w:rFonts w:ascii="Arial" w:hAnsi="Arial" w:cs="Arial"/>
        </w:rPr>
        <w:t xml:space="preserve"> </w:t>
      </w:r>
      <w:r>
        <w:rPr>
          <w:rFonts w:ascii="Arial" w:hAnsi="Arial" w:cs="Arial"/>
        </w:rPr>
        <w:t>(</w:t>
      </w:r>
      <w:r w:rsidRPr="006F6976">
        <w:rPr>
          <w:rFonts w:ascii="Arial" w:hAnsi="Arial" w:cs="Arial"/>
        </w:rPr>
        <w:t>RCH-111</w:t>
      </w:r>
      <w:r>
        <w:rPr>
          <w:rFonts w:ascii="Arial" w:hAnsi="Arial" w:cs="Arial"/>
        </w:rPr>
        <w:t>).</w:t>
      </w:r>
    </w:p>
    <w:p w14:paraId="4D1DE48D" w14:textId="6B2BF2C3" w:rsidR="002C17B5" w:rsidRPr="006F6976" w:rsidRDefault="006F6976" w:rsidP="006F6976">
      <w:pPr>
        <w:spacing w:line="300" w:lineRule="auto"/>
        <w:ind w:right="-540"/>
        <w:jc w:val="both"/>
        <w:rPr>
          <w:rFonts w:ascii="Arial" w:hAnsi="Arial" w:cs="Arial"/>
        </w:rPr>
      </w:pPr>
      <w:r w:rsidRPr="006F6976">
        <w:rPr>
          <w:rFonts w:ascii="Arial" w:hAnsi="Arial" w:cs="Arial"/>
        </w:rPr>
        <w:t xml:space="preserve">It is your responsibility to coordinate contact the instructor as to the date you will complete the make-up. </w:t>
      </w:r>
    </w:p>
    <w:p w14:paraId="01E93563" w14:textId="43692D89" w:rsidR="0068041F" w:rsidRDefault="0068041F" w:rsidP="0076782C">
      <w:pPr>
        <w:spacing w:line="25" w:lineRule="atLeast"/>
        <w:ind w:right="-540"/>
        <w:jc w:val="both"/>
        <w:rPr>
          <w:rFonts w:ascii="Arial" w:hAnsi="Arial" w:cs="Arial"/>
        </w:rPr>
      </w:pPr>
    </w:p>
    <w:p w14:paraId="19083831" w14:textId="3ED7FE17" w:rsidR="008635EE" w:rsidRPr="008635EE" w:rsidRDefault="008635EE" w:rsidP="008635EE">
      <w:pPr>
        <w:spacing w:line="25" w:lineRule="atLeast"/>
        <w:ind w:right="-540"/>
        <w:jc w:val="both"/>
        <w:rPr>
          <w:rFonts w:ascii="Arial" w:hAnsi="Arial" w:cs="Arial"/>
          <w:b/>
        </w:rPr>
      </w:pPr>
      <w:r w:rsidRPr="008635EE">
        <w:rPr>
          <w:rFonts w:ascii="Arial" w:hAnsi="Arial" w:cs="Arial"/>
          <w:b/>
        </w:rPr>
        <w:t>Possible Extra credit Opportunities:</w:t>
      </w:r>
    </w:p>
    <w:p w14:paraId="3504B644" w14:textId="3AB91B26" w:rsidR="008635EE" w:rsidRDefault="006B1B4F" w:rsidP="006B1B4F">
      <w:pPr>
        <w:spacing w:line="300" w:lineRule="auto"/>
        <w:ind w:right="-547"/>
        <w:jc w:val="both"/>
        <w:rPr>
          <w:rFonts w:ascii="Arial" w:hAnsi="Arial" w:cs="Arial"/>
        </w:rPr>
      </w:pPr>
      <w:r w:rsidRPr="006B1B4F">
        <w:rPr>
          <w:rFonts w:ascii="Arial" w:hAnsi="Arial" w:cs="Arial"/>
        </w:rPr>
        <w:t>1</w:t>
      </w:r>
      <w:r w:rsidR="008635EE" w:rsidRPr="006B1B4F">
        <w:rPr>
          <w:rFonts w:ascii="Arial" w:hAnsi="Arial" w:cs="Arial"/>
        </w:rPr>
        <w:t xml:space="preserve">. </w:t>
      </w:r>
      <w:hyperlink r:id="rId11" w:history="1">
        <w:r w:rsidR="008635EE" w:rsidRPr="006B1B4F">
          <w:rPr>
            <w:rStyle w:val="Hyperlink"/>
            <w:rFonts w:ascii="Arial" w:hAnsi="Arial" w:cs="Arial"/>
          </w:rPr>
          <w:t>Strategies for Success Workshop</w:t>
        </w:r>
      </w:hyperlink>
      <w:r w:rsidR="008635EE" w:rsidRPr="006B1B4F">
        <w:rPr>
          <w:rFonts w:ascii="Arial" w:hAnsi="Arial" w:cs="Arial"/>
        </w:rPr>
        <w:t>: This workshop is organized by the College Skills Zone</w:t>
      </w:r>
      <w:r>
        <w:rPr>
          <w:rFonts w:ascii="Arial" w:hAnsi="Arial" w:cs="Arial"/>
        </w:rPr>
        <w:t xml:space="preserve"> where  y</w:t>
      </w:r>
      <w:r w:rsidR="008635EE" w:rsidRPr="006B1B4F">
        <w:rPr>
          <w:rFonts w:ascii="Arial" w:hAnsi="Arial" w:cs="Arial"/>
        </w:rPr>
        <w:t xml:space="preserve">ou will learn and practice the organizational strategies, study strategies, effective textbook reading, and efficient test preparation.  These skills are important in order to be successful in college, especially in chemistry class.  Students who sign up and attend this 50-minute workshop before </w:t>
      </w:r>
      <w:r>
        <w:rPr>
          <w:rFonts w:ascii="Arial" w:hAnsi="Arial" w:cs="Arial"/>
        </w:rPr>
        <w:t xml:space="preserve">Exam 1 will </w:t>
      </w:r>
      <w:r w:rsidRPr="006B1B4F">
        <w:rPr>
          <w:rFonts w:ascii="Arial" w:hAnsi="Arial" w:cs="Arial"/>
        </w:rPr>
        <w:t xml:space="preserve">receive </w:t>
      </w:r>
      <w:r w:rsidR="008635EE" w:rsidRPr="006B1B4F">
        <w:rPr>
          <w:rFonts w:ascii="Arial" w:hAnsi="Arial" w:cs="Arial"/>
        </w:rPr>
        <w:t>5 points extra credit</w:t>
      </w:r>
      <w:r>
        <w:rPr>
          <w:rFonts w:ascii="Arial" w:hAnsi="Arial" w:cs="Arial"/>
        </w:rPr>
        <w:t xml:space="preserve"> on Exam 1</w:t>
      </w:r>
      <w:r w:rsidR="008635EE" w:rsidRPr="006B1B4F">
        <w:rPr>
          <w:rFonts w:ascii="Arial" w:hAnsi="Arial" w:cs="Arial"/>
        </w:rPr>
        <w:t>.</w:t>
      </w:r>
    </w:p>
    <w:p w14:paraId="50114D98" w14:textId="66A92165" w:rsidR="008635EE" w:rsidRPr="006B1B4F" w:rsidRDefault="006B1B4F" w:rsidP="006B1B4F">
      <w:pPr>
        <w:spacing w:line="300" w:lineRule="auto"/>
        <w:ind w:right="-547"/>
        <w:jc w:val="both"/>
        <w:rPr>
          <w:rFonts w:ascii="Arial" w:hAnsi="Arial" w:cs="Arial"/>
        </w:rPr>
      </w:pPr>
      <w:r>
        <w:rPr>
          <w:rFonts w:ascii="Arial" w:hAnsi="Arial" w:cs="Arial"/>
        </w:rPr>
        <w:t>2</w:t>
      </w:r>
      <w:r w:rsidR="008635EE" w:rsidRPr="006B1B4F">
        <w:rPr>
          <w:rFonts w:ascii="Arial" w:hAnsi="Arial" w:cs="Arial"/>
        </w:rPr>
        <w:t>. Homework: It is possible if time becomes short on a topic its corresponding Knewton HW can become extra credit (applies to homework score only</w:t>
      </w:r>
      <w:r w:rsidRPr="006B1B4F">
        <w:rPr>
          <w:rFonts w:ascii="Arial" w:hAnsi="Arial" w:cs="Arial"/>
        </w:rPr>
        <w:t>.)</w:t>
      </w:r>
    </w:p>
    <w:p w14:paraId="0E6FAA00" w14:textId="38818707" w:rsidR="008635EE" w:rsidRDefault="006B1B4F" w:rsidP="006B1B4F">
      <w:pPr>
        <w:spacing w:line="300" w:lineRule="auto"/>
        <w:ind w:right="-547"/>
        <w:jc w:val="both"/>
        <w:rPr>
          <w:rFonts w:ascii="Arial" w:hAnsi="Arial" w:cs="Arial"/>
        </w:rPr>
      </w:pPr>
      <w:r>
        <w:rPr>
          <w:rFonts w:ascii="Arial" w:hAnsi="Arial" w:cs="Arial"/>
        </w:rPr>
        <w:t>3</w:t>
      </w:r>
      <w:r w:rsidR="008635EE" w:rsidRPr="006B1B4F">
        <w:rPr>
          <w:rFonts w:ascii="Arial" w:hAnsi="Arial" w:cs="Arial"/>
        </w:rPr>
        <w:t>. Small amounts (&lt; 5 points) may be available on exams on a case by case basis, but do not expect it to be available every exam.</w:t>
      </w:r>
    </w:p>
    <w:p w14:paraId="3E65A690" w14:textId="050D7FAC" w:rsidR="008635EE" w:rsidRDefault="008635EE" w:rsidP="0076782C">
      <w:pPr>
        <w:spacing w:line="25" w:lineRule="atLeast"/>
        <w:ind w:right="-540"/>
        <w:jc w:val="both"/>
        <w:rPr>
          <w:rFonts w:ascii="Arial" w:hAnsi="Arial" w:cs="Arial"/>
        </w:rPr>
      </w:pPr>
    </w:p>
    <w:p w14:paraId="473EEB7B" w14:textId="77777777" w:rsidR="00242480" w:rsidRPr="00151FC6" w:rsidRDefault="00242480" w:rsidP="00242480">
      <w:pPr>
        <w:spacing w:line="276" w:lineRule="auto"/>
        <w:ind w:right="-720"/>
        <w:jc w:val="both"/>
        <w:rPr>
          <w:rFonts w:ascii="Arial" w:eastAsia="Arial" w:hAnsi="Arial" w:cs="Arial"/>
          <w:b/>
        </w:rPr>
      </w:pPr>
      <w:r w:rsidRPr="00151FC6">
        <w:rPr>
          <w:rFonts w:ascii="Arial" w:eastAsia="Arial" w:hAnsi="Arial" w:cs="Arial"/>
          <w:b/>
        </w:rPr>
        <w:t>How to Be Successful in this Course</w:t>
      </w:r>
      <w:r w:rsidRPr="00151FC6">
        <w:rPr>
          <w:rFonts w:ascii="Arial" w:eastAsia="Arial" w:hAnsi="Arial" w:cs="Arial"/>
        </w:rPr>
        <w:t>:</w:t>
      </w:r>
      <w:r w:rsidRPr="00151FC6">
        <w:rPr>
          <w:rFonts w:ascii="Arial" w:eastAsia="Arial" w:hAnsi="Arial" w:cs="Arial"/>
          <w:b/>
        </w:rPr>
        <w:t xml:space="preserve">  </w:t>
      </w:r>
    </w:p>
    <w:p w14:paraId="3FA1FE23" w14:textId="7B080754" w:rsidR="00242480" w:rsidRPr="00151FC6" w:rsidRDefault="00242480" w:rsidP="00242480">
      <w:pPr>
        <w:pStyle w:val="ListParagraph"/>
        <w:numPr>
          <w:ilvl w:val="0"/>
          <w:numId w:val="15"/>
        </w:numPr>
        <w:spacing w:line="300" w:lineRule="auto"/>
        <w:ind w:right="-720"/>
        <w:jc w:val="both"/>
        <w:rPr>
          <w:rFonts w:ascii="Arial" w:hAnsi="Arial" w:cs="Arial"/>
          <w:u w:val="single"/>
        </w:rPr>
      </w:pPr>
      <w:r w:rsidRPr="00BB1C5F">
        <w:rPr>
          <w:rFonts w:ascii="Arial" w:hAnsi="Arial" w:cs="Arial"/>
        </w:rPr>
        <w:t>Attendance</w:t>
      </w:r>
      <w:r w:rsidRPr="00151FC6">
        <w:rPr>
          <w:rFonts w:ascii="Arial" w:hAnsi="Arial" w:cs="Arial"/>
          <w:b/>
        </w:rPr>
        <w:t>:</w:t>
      </w:r>
      <w:r w:rsidRPr="00151FC6">
        <w:rPr>
          <w:rFonts w:ascii="Arial" w:hAnsi="Arial" w:cs="Arial"/>
        </w:rPr>
        <w:t xml:space="preserve"> Students are expected to attend lecture.</w:t>
      </w:r>
      <w:r w:rsidR="000B6D12">
        <w:rPr>
          <w:rFonts w:ascii="Arial" w:hAnsi="Arial" w:cs="Arial"/>
        </w:rPr>
        <w:t xml:space="preserve"> Student copies of notes are provided on Moodle and I suggest that you have them in class. </w:t>
      </w:r>
      <w:r w:rsidRPr="00151FC6">
        <w:rPr>
          <w:rFonts w:ascii="Arial" w:hAnsi="Arial" w:cs="Arial"/>
        </w:rPr>
        <w:t>I do not pos</w:t>
      </w:r>
      <w:r w:rsidR="006F6976">
        <w:rPr>
          <w:rFonts w:ascii="Arial" w:hAnsi="Arial" w:cs="Arial"/>
        </w:rPr>
        <w:t>t my completed powerpoint slides</w:t>
      </w:r>
      <w:r w:rsidRPr="00151FC6">
        <w:rPr>
          <w:rFonts w:ascii="Arial" w:hAnsi="Arial" w:cs="Arial"/>
        </w:rPr>
        <w:t>.</w:t>
      </w:r>
    </w:p>
    <w:p w14:paraId="4A473886" w14:textId="2DE89DFC" w:rsidR="00242480" w:rsidRPr="00151FC6" w:rsidRDefault="00242480" w:rsidP="00242480">
      <w:pPr>
        <w:numPr>
          <w:ilvl w:val="0"/>
          <w:numId w:val="15"/>
        </w:numPr>
        <w:spacing w:line="276" w:lineRule="auto"/>
        <w:ind w:right="-720"/>
        <w:jc w:val="both"/>
        <w:rPr>
          <w:color w:val="000000"/>
        </w:rPr>
      </w:pPr>
      <w:r w:rsidRPr="00151FC6">
        <w:rPr>
          <w:rFonts w:ascii="Arial" w:eastAsia="Arial" w:hAnsi="Arial" w:cs="Arial"/>
          <w:color w:val="000000"/>
        </w:rPr>
        <w:t>Follow along with lecture instead of looking at other material</w:t>
      </w:r>
      <w:r w:rsidR="00BB1C5F">
        <w:rPr>
          <w:rFonts w:ascii="Arial" w:eastAsia="Arial" w:hAnsi="Arial" w:cs="Arial"/>
          <w:color w:val="000000"/>
        </w:rPr>
        <w:t xml:space="preserve"> (such has homework)</w:t>
      </w:r>
      <w:r w:rsidRPr="00151FC6">
        <w:rPr>
          <w:rFonts w:ascii="Arial" w:eastAsia="Arial" w:hAnsi="Arial" w:cs="Arial"/>
          <w:color w:val="000000"/>
        </w:rPr>
        <w:t>.</w:t>
      </w:r>
    </w:p>
    <w:p w14:paraId="6A83F736" w14:textId="7EE4B190" w:rsidR="00242480" w:rsidRPr="00151FC6" w:rsidRDefault="00242480" w:rsidP="00242480">
      <w:pPr>
        <w:numPr>
          <w:ilvl w:val="0"/>
          <w:numId w:val="15"/>
        </w:numPr>
        <w:spacing w:line="276" w:lineRule="auto"/>
        <w:ind w:right="-720"/>
        <w:jc w:val="both"/>
        <w:rPr>
          <w:color w:val="000000"/>
        </w:rPr>
      </w:pPr>
      <w:r w:rsidRPr="00151FC6">
        <w:rPr>
          <w:rFonts w:ascii="Arial" w:hAnsi="Arial" w:cs="Arial"/>
        </w:rPr>
        <w:t xml:space="preserve">We work problems and answer questions in class. </w:t>
      </w:r>
      <w:r w:rsidRPr="00151FC6">
        <w:rPr>
          <w:rFonts w:ascii="Arial" w:eastAsia="Arial" w:hAnsi="Arial" w:cs="Arial"/>
          <w:color w:val="000000"/>
        </w:rPr>
        <w:t xml:space="preserve">When given time to solve problems during class, </w:t>
      </w:r>
      <w:r w:rsidR="00BB1C5F">
        <w:rPr>
          <w:rFonts w:ascii="Arial" w:eastAsia="Arial" w:hAnsi="Arial" w:cs="Arial"/>
          <w:color w:val="000000"/>
        </w:rPr>
        <w:t>please</w:t>
      </w:r>
      <w:r w:rsidRPr="00151FC6">
        <w:rPr>
          <w:rFonts w:ascii="Arial" w:eastAsia="Arial" w:hAnsi="Arial" w:cs="Arial"/>
          <w:color w:val="000000"/>
        </w:rPr>
        <w:t xml:space="preserve"> attempt to solve the problems. </w:t>
      </w:r>
    </w:p>
    <w:p w14:paraId="7FF97933" w14:textId="77777777" w:rsidR="00BB1C5F" w:rsidRPr="00151FC6" w:rsidRDefault="00BB1C5F" w:rsidP="00BB1C5F">
      <w:pPr>
        <w:numPr>
          <w:ilvl w:val="1"/>
          <w:numId w:val="15"/>
        </w:numPr>
        <w:spacing w:line="276" w:lineRule="auto"/>
        <w:ind w:right="-720"/>
        <w:jc w:val="both"/>
        <w:rPr>
          <w:color w:val="000000"/>
        </w:rPr>
      </w:pPr>
      <w:r w:rsidRPr="00151FC6">
        <w:rPr>
          <w:rFonts w:ascii="Arial" w:eastAsia="Arial" w:hAnsi="Arial" w:cs="Arial"/>
          <w:color w:val="000000"/>
        </w:rPr>
        <w:t>Talk with students at your table about the problems</w:t>
      </w:r>
    </w:p>
    <w:p w14:paraId="123FD8BA" w14:textId="4F750D60" w:rsidR="00572B65" w:rsidRPr="00151FC6" w:rsidRDefault="00572B65" w:rsidP="00572B65">
      <w:pPr>
        <w:numPr>
          <w:ilvl w:val="1"/>
          <w:numId w:val="15"/>
        </w:numPr>
        <w:spacing w:line="276" w:lineRule="auto"/>
        <w:ind w:right="-720"/>
        <w:jc w:val="both"/>
        <w:rPr>
          <w:color w:val="000000"/>
        </w:rPr>
      </w:pPr>
      <w:r w:rsidRPr="00151FC6">
        <w:rPr>
          <w:rFonts w:ascii="Arial" w:hAnsi="Arial" w:cs="Arial"/>
        </w:rPr>
        <w:t>If you struggle here, the Learning Center in the library is your best asset</w:t>
      </w:r>
    </w:p>
    <w:p w14:paraId="36F49092" w14:textId="77777777" w:rsidR="00775045" w:rsidRPr="002B3BA7" w:rsidRDefault="00775045" w:rsidP="00775045">
      <w:pPr>
        <w:numPr>
          <w:ilvl w:val="0"/>
          <w:numId w:val="15"/>
        </w:numPr>
        <w:spacing w:line="276" w:lineRule="auto"/>
        <w:ind w:right="-720"/>
        <w:jc w:val="both"/>
        <w:rPr>
          <w:rFonts w:ascii="Arial" w:hAnsi="Arial" w:cs="Arial"/>
          <w:color w:val="000000"/>
        </w:rPr>
      </w:pPr>
      <w:r w:rsidRPr="002B3BA7">
        <w:rPr>
          <w:rFonts w:ascii="Arial" w:hAnsi="Arial" w:cs="Arial"/>
        </w:rPr>
        <w:t>I provide tips, tricks, and hints in class, but YOU are responsible for your progress.</w:t>
      </w:r>
    </w:p>
    <w:p w14:paraId="7DCC8BAC" w14:textId="4057599A" w:rsidR="00242480" w:rsidRPr="002B3BA7" w:rsidRDefault="00242480" w:rsidP="00242480">
      <w:pPr>
        <w:numPr>
          <w:ilvl w:val="0"/>
          <w:numId w:val="15"/>
        </w:numPr>
        <w:spacing w:line="276" w:lineRule="auto"/>
        <w:ind w:right="-720"/>
        <w:jc w:val="both"/>
        <w:rPr>
          <w:rFonts w:ascii="Arial" w:hAnsi="Arial" w:cs="Arial"/>
          <w:color w:val="000000"/>
        </w:rPr>
      </w:pPr>
      <w:r w:rsidRPr="002B3BA7">
        <w:rPr>
          <w:rFonts w:ascii="Arial" w:eastAsia="Arial" w:hAnsi="Arial" w:cs="Arial"/>
          <w:color w:val="000000"/>
        </w:rPr>
        <w:lastRenderedPageBreak/>
        <w:t>Attempt all assignments. If you struggle with an assignment, you can ask other students in the class, visit the Science Help Desk, or visit to office hours.</w:t>
      </w:r>
    </w:p>
    <w:p w14:paraId="507540B0" w14:textId="47269498" w:rsidR="002B3BA7" w:rsidRPr="002B3BA7" w:rsidRDefault="002B3BA7" w:rsidP="00242480">
      <w:pPr>
        <w:numPr>
          <w:ilvl w:val="0"/>
          <w:numId w:val="15"/>
        </w:numPr>
        <w:spacing w:line="276" w:lineRule="auto"/>
        <w:ind w:right="-720"/>
        <w:jc w:val="both"/>
        <w:rPr>
          <w:rFonts w:ascii="Arial" w:hAnsi="Arial" w:cs="Arial"/>
          <w:color w:val="000000"/>
        </w:rPr>
      </w:pPr>
      <w:r w:rsidRPr="002B3BA7">
        <w:rPr>
          <w:rFonts w:ascii="Arial" w:hAnsi="Arial" w:cs="Arial"/>
          <w:color w:val="000000"/>
        </w:rPr>
        <w:t>Chapter Study Guides and Extra Practice are also available on Moodle.</w:t>
      </w:r>
    </w:p>
    <w:p w14:paraId="2B173C8C" w14:textId="7D6CC2AC" w:rsidR="00242480" w:rsidRPr="00151FC6" w:rsidRDefault="00242480" w:rsidP="00242480">
      <w:pPr>
        <w:numPr>
          <w:ilvl w:val="0"/>
          <w:numId w:val="15"/>
        </w:numPr>
        <w:spacing w:line="276" w:lineRule="auto"/>
        <w:ind w:right="-720"/>
        <w:jc w:val="both"/>
        <w:rPr>
          <w:color w:val="000000"/>
        </w:rPr>
      </w:pPr>
      <w:r w:rsidRPr="002B3BA7">
        <w:rPr>
          <w:rFonts w:ascii="Arial" w:eastAsia="Arial" w:hAnsi="Arial" w:cs="Arial"/>
          <w:color w:val="000000"/>
        </w:rPr>
        <w:t>When studying for exams, try to work through problems on your own before looking at the solutions. Redo the lecture problems, redo the paper homework problems, and work through the sample exam problems</w:t>
      </w:r>
      <w:r w:rsidRPr="00151FC6">
        <w:rPr>
          <w:rFonts w:ascii="Arial" w:eastAsia="Arial" w:hAnsi="Arial" w:cs="Arial"/>
          <w:color w:val="000000"/>
        </w:rPr>
        <w:t xml:space="preserve">. </w:t>
      </w:r>
    </w:p>
    <w:p w14:paraId="75FCEC51" w14:textId="2834DD57" w:rsidR="00775045" w:rsidRDefault="00775045" w:rsidP="00775045">
      <w:pPr>
        <w:spacing w:line="276" w:lineRule="auto"/>
        <w:ind w:right="-720"/>
        <w:jc w:val="both"/>
        <w:rPr>
          <w:rFonts w:ascii="Arial" w:eastAsia="Arial" w:hAnsi="Arial" w:cs="Arial"/>
          <w:b/>
          <w:sz w:val="22"/>
          <w:szCs w:val="22"/>
        </w:rPr>
      </w:pPr>
    </w:p>
    <w:p w14:paraId="41B4BEB5" w14:textId="77777777" w:rsidR="006B1B4F" w:rsidRPr="00775045" w:rsidRDefault="006B1B4F" w:rsidP="006B1B4F">
      <w:pPr>
        <w:pStyle w:val="Heading2"/>
        <w:spacing w:before="0" w:line="276" w:lineRule="auto"/>
        <w:ind w:right="-720"/>
        <w:jc w:val="both"/>
        <w:rPr>
          <w:rFonts w:ascii="Arial" w:eastAsia="Arial" w:hAnsi="Arial" w:cs="Arial"/>
          <w:b/>
          <w:color w:val="000000"/>
          <w:sz w:val="22"/>
          <w:szCs w:val="22"/>
          <w:u w:val="single"/>
        </w:rPr>
      </w:pPr>
      <w:r w:rsidRPr="00775045">
        <w:rPr>
          <w:rFonts w:ascii="Arial" w:eastAsia="Arial" w:hAnsi="Arial" w:cs="Arial"/>
          <w:b/>
          <w:color w:val="000000"/>
          <w:sz w:val="22"/>
          <w:szCs w:val="22"/>
          <w:u w:val="single"/>
        </w:rPr>
        <w:t>Student Learning Outcomes:</w:t>
      </w:r>
    </w:p>
    <w:p w14:paraId="4E04ECC9" w14:textId="77777777" w:rsidR="006B1B4F" w:rsidRPr="00775045" w:rsidRDefault="006B1B4F" w:rsidP="006B1B4F">
      <w:pPr>
        <w:numPr>
          <w:ilvl w:val="0"/>
          <w:numId w:val="11"/>
        </w:numPr>
        <w:spacing w:line="276" w:lineRule="auto"/>
        <w:ind w:left="360" w:right="-720"/>
        <w:jc w:val="both"/>
        <w:rPr>
          <w:rFonts w:ascii="Arial" w:eastAsia="Arial" w:hAnsi="Arial" w:cs="Arial"/>
          <w:color w:val="000000"/>
          <w:sz w:val="22"/>
          <w:szCs w:val="22"/>
        </w:rPr>
      </w:pPr>
      <w:r w:rsidRPr="00775045">
        <w:rPr>
          <w:rFonts w:ascii="Arial" w:eastAsia="Arial" w:hAnsi="Arial" w:cs="Arial"/>
          <w:color w:val="000000"/>
          <w:sz w:val="22"/>
          <w:szCs w:val="22"/>
        </w:rPr>
        <w:t>Use mathematical reasoning with dimensional analysis while applying rules of significant figures.</w:t>
      </w:r>
    </w:p>
    <w:p w14:paraId="2DFCBC5A" w14:textId="77777777" w:rsidR="006B1B4F" w:rsidRPr="00775045" w:rsidRDefault="006B1B4F" w:rsidP="006B1B4F">
      <w:pPr>
        <w:numPr>
          <w:ilvl w:val="0"/>
          <w:numId w:val="11"/>
        </w:numPr>
        <w:spacing w:line="276" w:lineRule="auto"/>
        <w:ind w:left="360" w:right="-720"/>
        <w:jc w:val="both"/>
        <w:rPr>
          <w:rFonts w:ascii="Arial" w:eastAsia="Arial" w:hAnsi="Arial" w:cs="Arial"/>
          <w:color w:val="000000"/>
          <w:sz w:val="22"/>
          <w:szCs w:val="22"/>
        </w:rPr>
      </w:pPr>
      <w:r w:rsidRPr="00775045">
        <w:rPr>
          <w:rFonts w:ascii="Arial" w:eastAsia="Arial" w:hAnsi="Arial" w:cs="Arial"/>
          <w:color w:val="000000"/>
          <w:sz w:val="22"/>
          <w:szCs w:val="22"/>
        </w:rPr>
        <w:t>Use the Periodic Table to recognize and explain; (a) the differences between, (b) the formation of, and (c) the naming of covalent and ionic compounds.</w:t>
      </w:r>
    </w:p>
    <w:p w14:paraId="53D2A0A9" w14:textId="77777777" w:rsidR="006B1B4F" w:rsidRPr="00775045" w:rsidRDefault="006B1B4F" w:rsidP="006B1B4F">
      <w:pPr>
        <w:numPr>
          <w:ilvl w:val="0"/>
          <w:numId w:val="11"/>
        </w:numPr>
        <w:spacing w:line="276" w:lineRule="auto"/>
        <w:ind w:left="360" w:right="-720"/>
        <w:jc w:val="both"/>
        <w:rPr>
          <w:rFonts w:ascii="Arial" w:eastAsia="Arial" w:hAnsi="Arial" w:cs="Arial"/>
          <w:color w:val="000000"/>
          <w:sz w:val="22"/>
          <w:szCs w:val="22"/>
        </w:rPr>
      </w:pPr>
      <w:r w:rsidRPr="00775045">
        <w:rPr>
          <w:rFonts w:ascii="Arial" w:eastAsia="Arial" w:hAnsi="Arial" w:cs="Arial"/>
          <w:color w:val="000000"/>
          <w:sz w:val="22"/>
          <w:szCs w:val="22"/>
        </w:rPr>
        <w:t>Explain the relationships and perform calculations using moles, individual particles, and mass.</w:t>
      </w:r>
    </w:p>
    <w:p w14:paraId="526A56AC" w14:textId="77777777" w:rsidR="006B1B4F" w:rsidRPr="00775045" w:rsidRDefault="006B1B4F" w:rsidP="006B1B4F">
      <w:pPr>
        <w:numPr>
          <w:ilvl w:val="0"/>
          <w:numId w:val="11"/>
        </w:numPr>
        <w:spacing w:line="276" w:lineRule="auto"/>
        <w:ind w:left="360" w:right="-720"/>
        <w:jc w:val="both"/>
        <w:rPr>
          <w:rFonts w:ascii="Arial" w:eastAsia="Arial" w:hAnsi="Arial" w:cs="Arial"/>
          <w:color w:val="000000"/>
          <w:sz w:val="22"/>
          <w:szCs w:val="22"/>
        </w:rPr>
      </w:pPr>
      <w:r w:rsidRPr="00775045">
        <w:rPr>
          <w:rFonts w:ascii="Arial" w:eastAsia="Arial" w:hAnsi="Arial" w:cs="Arial"/>
          <w:color w:val="000000"/>
          <w:sz w:val="22"/>
          <w:szCs w:val="22"/>
        </w:rPr>
        <w:t>Balance chemical reactions and perform stoichiometric calculations in problem solving.</w:t>
      </w:r>
    </w:p>
    <w:p w14:paraId="548BF82C" w14:textId="77777777" w:rsidR="006B1B4F" w:rsidRPr="00775045" w:rsidRDefault="006B1B4F" w:rsidP="006B1B4F">
      <w:pPr>
        <w:numPr>
          <w:ilvl w:val="0"/>
          <w:numId w:val="11"/>
        </w:numPr>
        <w:spacing w:after="240" w:line="276" w:lineRule="auto"/>
        <w:ind w:left="360" w:right="-720"/>
        <w:jc w:val="both"/>
        <w:rPr>
          <w:rFonts w:ascii="Arial" w:eastAsia="Arial" w:hAnsi="Arial" w:cs="Arial"/>
          <w:color w:val="000000"/>
          <w:sz w:val="22"/>
          <w:szCs w:val="22"/>
        </w:rPr>
      </w:pPr>
      <w:r w:rsidRPr="00775045">
        <w:rPr>
          <w:rFonts w:ascii="Arial" w:eastAsia="Arial" w:hAnsi="Arial" w:cs="Arial"/>
          <w:color w:val="000000"/>
          <w:sz w:val="22"/>
          <w:szCs w:val="22"/>
        </w:rPr>
        <w:t>Perform calculations using a variety of concentrations such as mass percent and molarity in connection with solution stoichiometry</w:t>
      </w:r>
    </w:p>
    <w:p w14:paraId="4FDE15EA" w14:textId="6F504892" w:rsidR="00775045" w:rsidRPr="00775045" w:rsidRDefault="00775045" w:rsidP="00775045">
      <w:pPr>
        <w:spacing w:line="276" w:lineRule="auto"/>
        <w:ind w:right="-720"/>
        <w:jc w:val="both"/>
        <w:rPr>
          <w:rFonts w:ascii="Arial" w:eastAsia="Arial" w:hAnsi="Arial" w:cs="Arial"/>
          <w:sz w:val="22"/>
          <w:szCs w:val="22"/>
        </w:rPr>
      </w:pPr>
      <w:r w:rsidRPr="00775045">
        <w:rPr>
          <w:rFonts w:ascii="Arial" w:eastAsia="Arial" w:hAnsi="Arial" w:cs="Arial"/>
          <w:b/>
          <w:sz w:val="22"/>
          <w:szCs w:val="22"/>
        </w:rPr>
        <w:t>LBCC Comprehensive Statement of Nondiscrimination:</w:t>
      </w:r>
    </w:p>
    <w:p w14:paraId="15FB9358" w14:textId="77777777" w:rsidR="00775045" w:rsidRPr="00775045" w:rsidRDefault="00775045" w:rsidP="00775045">
      <w:pPr>
        <w:spacing w:line="276" w:lineRule="auto"/>
        <w:ind w:right="-720"/>
        <w:jc w:val="both"/>
        <w:rPr>
          <w:rFonts w:ascii="Arial" w:hAnsi="Arial" w:cs="Arial"/>
          <w:sz w:val="22"/>
          <w:szCs w:val="22"/>
        </w:rPr>
      </w:pPr>
      <w:r w:rsidRPr="00775045">
        <w:rPr>
          <w:rFonts w:ascii="Arial" w:eastAsia="Arial" w:hAnsi="Arial" w:cs="Arial"/>
          <w:sz w:val="22"/>
          <w:szCs w:val="22"/>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w:t>
      </w:r>
      <w:hyperlink r:id="rId12" w:history="1">
        <w:r w:rsidRPr="00775045">
          <w:rPr>
            <w:rStyle w:val="Hyperlink"/>
            <w:rFonts w:ascii="Arial" w:eastAsia="Arial" w:hAnsi="Arial" w:cs="Arial"/>
            <w:color w:val="0563C1"/>
            <w:sz w:val="22"/>
            <w:szCs w:val="22"/>
          </w:rPr>
          <w:t>Board Policy BP-1015</w:t>
        </w:r>
      </w:hyperlink>
      <w:r w:rsidRPr="00775045">
        <w:rPr>
          <w:rFonts w:ascii="Arial" w:eastAsia="Arial" w:hAnsi="Arial" w:cs="Arial"/>
          <w:sz w:val="22"/>
          <w:szCs w:val="22"/>
        </w:rPr>
        <w:t xml:space="preserve">. Title II, IX, &amp; Section 504: Scott Rolen, CC-108, 541-917-4425; Lynne Cox, T-107B, 541-917-4806, LBCC, Albany, Oregon. To report: </w:t>
      </w:r>
      <w:hyperlink r:id="rId13" w:history="1">
        <w:r w:rsidRPr="00775045">
          <w:rPr>
            <w:rStyle w:val="Hyperlink"/>
            <w:rFonts w:ascii="Arial" w:eastAsia="Arial" w:hAnsi="Arial" w:cs="Arial"/>
            <w:color w:val="0563C1"/>
            <w:sz w:val="22"/>
            <w:szCs w:val="22"/>
          </w:rPr>
          <w:t>linnbenton-advocate.symplicity.com/public_report</w:t>
        </w:r>
      </w:hyperlink>
    </w:p>
    <w:p w14:paraId="766FAA63" w14:textId="77777777" w:rsidR="00775045" w:rsidRDefault="00775045" w:rsidP="00775045">
      <w:pPr>
        <w:spacing w:line="276" w:lineRule="auto"/>
        <w:ind w:right="-720"/>
        <w:rPr>
          <w:rFonts w:ascii="Arial" w:eastAsia="Arial" w:hAnsi="Arial" w:cs="Arial"/>
          <w:b/>
        </w:rPr>
      </w:pPr>
    </w:p>
    <w:p w14:paraId="4EA9354E" w14:textId="54B9C962" w:rsidR="00775045" w:rsidRPr="00775045" w:rsidRDefault="00775045" w:rsidP="00775045">
      <w:pPr>
        <w:spacing w:line="276" w:lineRule="auto"/>
        <w:ind w:right="-720"/>
        <w:rPr>
          <w:rFonts w:ascii="Arial" w:eastAsia="Arial" w:hAnsi="Arial" w:cs="Arial"/>
          <w:b/>
          <w:sz w:val="22"/>
          <w:szCs w:val="22"/>
        </w:rPr>
      </w:pPr>
      <w:r w:rsidRPr="00775045">
        <w:rPr>
          <w:rFonts w:ascii="Arial" w:eastAsia="Arial" w:hAnsi="Arial" w:cs="Arial"/>
          <w:b/>
          <w:sz w:val="22"/>
          <w:szCs w:val="22"/>
        </w:rPr>
        <w:t xml:space="preserve">Academic Integrity:  </w:t>
      </w:r>
    </w:p>
    <w:p w14:paraId="4C6EE0FB" w14:textId="77777777" w:rsidR="00775045" w:rsidRPr="00775045" w:rsidRDefault="00775045" w:rsidP="00775045">
      <w:pPr>
        <w:spacing w:line="276" w:lineRule="auto"/>
        <w:ind w:right="-720"/>
        <w:rPr>
          <w:rFonts w:ascii="Arial" w:eastAsia="Arial" w:hAnsi="Arial" w:cs="Arial"/>
          <w:sz w:val="22"/>
          <w:szCs w:val="22"/>
        </w:rPr>
      </w:pPr>
      <w:r w:rsidRPr="00775045">
        <w:rPr>
          <w:rFonts w:ascii="Arial" w:eastAsia="Arial" w:hAnsi="Arial" w:cs="Arial"/>
          <w:sz w:val="22"/>
          <w:szCs w:val="22"/>
        </w:rPr>
        <w:t>“An instructor has the right to issue a grade of F for the course in which the instructor has reason to believe the student has cheated. A student has the right to appeal such action in accordance with the Students’ Rights, Responsibilities and Conduct Policy.”  The preceding statement is Administrative Rule No. 7030-01.</w:t>
      </w:r>
    </w:p>
    <w:p w14:paraId="577C19E3" w14:textId="77777777" w:rsidR="00775045" w:rsidRDefault="00775045" w:rsidP="00242480">
      <w:pPr>
        <w:pStyle w:val="Heading2"/>
        <w:spacing w:before="0" w:line="276" w:lineRule="auto"/>
        <w:ind w:right="-720"/>
        <w:jc w:val="both"/>
        <w:rPr>
          <w:rFonts w:ascii="Arial" w:eastAsia="Arial" w:hAnsi="Arial" w:cs="Arial"/>
          <w:b/>
          <w:color w:val="000000"/>
          <w:sz w:val="22"/>
          <w:szCs w:val="22"/>
          <w:u w:val="single"/>
        </w:rPr>
      </w:pPr>
    </w:p>
    <w:p w14:paraId="25DA036D" w14:textId="77777777" w:rsidR="00BE6AEC" w:rsidRPr="00775045" w:rsidRDefault="00BE6AEC" w:rsidP="00242480">
      <w:pPr>
        <w:spacing w:line="276" w:lineRule="auto"/>
        <w:ind w:right="-720"/>
        <w:jc w:val="both"/>
        <w:rPr>
          <w:rFonts w:ascii="Arial" w:eastAsia="Arial" w:hAnsi="Arial" w:cs="Arial"/>
          <w:b/>
          <w:sz w:val="22"/>
          <w:szCs w:val="22"/>
        </w:rPr>
      </w:pPr>
      <w:r w:rsidRPr="00775045">
        <w:rPr>
          <w:rFonts w:ascii="Arial" w:eastAsia="Arial" w:hAnsi="Arial" w:cs="Arial"/>
          <w:b/>
          <w:sz w:val="22"/>
          <w:szCs w:val="22"/>
        </w:rPr>
        <w:t xml:space="preserve">Drop/Withdraw Policy:  </w:t>
      </w:r>
    </w:p>
    <w:p w14:paraId="1AE794A5" w14:textId="567BD443" w:rsidR="00BE6AEC" w:rsidRPr="00775045" w:rsidRDefault="00BE6AEC" w:rsidP="00242480">
      <w:pPr>
        <w:pStyle w:val="ListParagraph"/>
        <w:numPr>
          <w:ilvl w:val="0"/>
          <w:numId w:val="13"/>
        </w:numPr>
        <w:spacing w:line="276" w:lineRule="auto"/>
        <w:ind w:left="360" w:right="-720"/>
        <w:jc w:val="both"/>
        <w:rPr>
          <w:rFonts w:ascii="Arial" w:eastAsia="Arial" w:hAnsi="Arial" w:cs="Arial"/>
          <w:b/>
          <w:sz w:val="22"/>
          <w:szCs w:val="22"/>
        </w:rPr>
      </w:pPr>
      <w:r w:rsidRPr="00775045">
        <w:rPr>
          <w:rFonts w:ascii="Arial" w:eastAsia="Arial" w:hAnsi="Arial" w:cs="Arial"/>
          <w:sz w:val="22"/>
          <w:szCs w:val="22"/>
        </w:rPr>
        <w:t>If you are withdrawing from class, you must file a Schedule Change Form with Registration or use WebRunner. To receive a tuition refund, drop the class by the 2</w:t>
      </w:r>
      <w:r w:rsidRPr="00775045">
        <w:rPr>
          <w:rFonts w:ascii="Arial" w:eastAsia="Arial" w:hAnsi="Arial" w:cs="Arial"/>
          <w:sz w:val="22"/>
          <w:szCs w:val="22"/>
          <w:vertAlign w:val="superscript"/>
        </w:rPr>
        <w:t>nd</w:t>
      </w:r>
      <w:r w:rsidRPr="00775045">
        <w:rPr>
          <w:rFonts w:ascii="Arial" w:eastAsia="Arial" w:hAnsi="Arial" w:cs="Arial"/>
          <w:sz w:val="22"/>
          <w:szCs w:val="22"/>
        </w:rPr>
        <w:t xml:space="preserve"> Monday of the term. To withdraw from the class, drop the class by the end of the 7</w:t>
      </w:r>
      <w:r w:rsidRPr="00775045">
        <w:rPr>
          <w:rFonts w:ascii="Arial" w:eastAsia="Arial" w:hAnsi="Arial" w:cs="Arial"/>
          <w:sz w:val="22"/>
          <w:szCs w:val="22"/>
          <w:vertAlign w:val="superscript"/>
        </w:rPr>
        <w:t>th</w:t>
      </w:r>
      <w:r w:rsidRPr="00775045">
        <w:rPr>
          <w:rFonts w:ascii="Arial" w:eastAsia="Arial" w:hAnsi="Arial" w:cs="Arial"/>
          <w:sz w:val="22"/>
          <w:szCs w:val="22"/>
        </w:rPr>
        <w:t xml:space="preserve"> week of the term. The course will record as a “W” on your transcript. </w:t>
      </w:r>
    </w:p>
    <w:p w14:paraId="38F1D4C1" w14:textId="77777777" w:rsidR="00BE6AEC" w:rsidRPr="00775045" w:rsidRDefault="00BE6AEC" w:rsidP="00242480">
      <w:pPr>
        <w:pStyle w:val="ListParagraph"/>
        <w:numPr>
          <w:ilvl w:val="0"/>
          <w:numId w:val="13"/>
        </w:numPr>
        <w:spacing w:line="276" w:lineRule="auto"/>
        <w:ind w:left="360" w:right="-720"/>
        <w:jc w:val="both"/>
        <w:rPr>
          <w:rFonts w:ascii="Arial" w:eastAsia="Arial" w:hAnsi="Arial" w:cs="Arial"/>
          <w:sz w:val="22"/>
          <w:szCs w:val="22"/>
        </w:rPr>
      </w:pPr>
      <w:r w:rsidRPr="00775045">
        <w:rPr>
          <w:rFonts w:ascii="Arial" w:eastAsia="Arial" w:hAnsi="Arial" w:cs="Arial"/>
          <w:sz w:val="22"/>
          <w:szCs w:val="22"/>
        </w:rPr>
        <w:t xml:space="preserve">If you stop attending the course and DO NOT formally withdraw, you will accumulate zeroes for assignments not turned in and receive the grade in accordance with work completed.  </w:t>
      </w:r>
    </w:p>
    <w:p w14:paraId="30AF90B4" w14:textId="62C39D06" w:rsidR="00BE6AEC" w:rsidRPr="00775045" w:rsidRDefault="00BE6AEC" w:rsidP="00242480">
      <w:pPr>
        <w:pStyle w:val="ListParagraph"/>
        <w:numPr>
          <w:ilvl w:val="0"/>
          <w:numId w:val="13"/>
        </w:numPr>
        <w:spacing w:line="276" w:lineRule="auto"/>
        <w:ind w:left="360" w:right="-720"/>
        <w:jc w:val="both"/>
        <w:rPr>
          <w:rFonts w:ascii="Arial" w:eastAsia="Arial" w:hAnsi="Arial" w:cs="Arial"/>
          <w:sz w:val="22"/>
          <w:szCs w:val="22"/>
        </w:rPr>
      </w:pPr>
      <w:r w:rsidRPr="00775045">
        <w:rPr>
          <w:rFonts w:ascii="Arial" w:eastAsia="Arial" w:hAnsi="Arial" w:cs="Arial"/>
          <w:sz w:val="22"/>
          <w:szCs w:val="22"/>
        </w:rPr>
        <w:t>If you received financial aid or veteran’s benefits, talk with associates at the appropriate office to determine what effects on eligibility dropping a course will have.  You can contact the Financial Aid Office by calling (541) 917-4850 or visit the Financial Aid Office in Takena Hall.</w:t>
      </w:r>
    </w:p>
    <w:p w14:paraId="170248D7" w14:textId="77275FA2" w:rsidR="00572B65" w:rsidRDefault="00572B65" w:rsidP="000757DC">
      <w:pPr>
        <w:spacing w:line="276" w:lineRule="auto"/>
        <w:ind w:right="-720"/>
        <w:jc w:val="both"/>
        <w:rPr>
          <w:rFonts w:ascii="Arial" w:eastAsia="Arial" w:hAnsi="Arial" w:cs="Arial"/>
          <w:b/>
        </w:rPr>
      </w:pPr>
    </w:p>
    <w:p w14:paraId="3C8CAFD4" w14:textId="7C423A18" w:rsidR="006B1B4F" w:rsidRDefault="006B1B4F" w:rsidP="000757DC">
      <w:pPr>
        <w:spacing w:line="276" w:lineRule="auto"/>
        <w:ind w:right="-720"/>
        <w:jc w:val="both"/>
        <w:rPr>
          <w:rFonts w:ascii="Arial" w:eastAsia="Arial" w:hAnsi="Arial" w:cs="Arial"/>
          <w:b/>
        </w:rPr>
      </w:pPr>
    </w:p>
    <w:p w14:paraId="13BBA202" w14:textId="2042E0CC" w:rsidR="006B1B4F" w:rsidRDefault="006B1B4F" w:rsidP="000757DC">
      <w:pPr>
        <w:spacing w:line="276" w:lineRule="auto"/>
        <w:ind w:right="-720"/>
        <w:jc w:val="both"/>
        <w:rPr>
          <w:rFonts w:ascii="Arial" w:eastAsia="Arial" w:hAnsi="Arial" w:cs="Arial"/>
          <w:b/>
        </w:rPr>
      </w:pPr>
    </w:p>
    <w:p w14:paraId="40B6C32F" w14:textId="77777777" w:rsidR="006B1B4F" w:rsidRPr="00775045" w:rsidRDefault="006B1B4F" w:rsidP="000757DC">
      <w:pPr>
        <w:spacing w:line="276" w:lineRule="auto"/>
        <w:ind w:right="-720"/>
        <w:jc w:val="both"/>
        <w:rPr>
          <w:rFonts w:ascii="Arial" w:eastAsia="Arial" w:hAnsi="Arial" w:cs="Arial"/>
          <w:b/>
        </w:rPr>
      </w:pPr>
    </w:p>
    <w:p w14:paraId="700FC5C1" w14:textId="4EFA074F" w:rsidR="000757DC" w:rsidRPr="00775045" w:rsidRDefault="000757DC" w:rsidP="00BE6AEC">
      <w:pPr>
        <w:spacing w:line="276" w:lineRule="auto"/>
        <w:ind w:right="-720"/>
        <w:rPr>
          <w:rFonts w:ascii="Arial" w:eastAsia="Arial" w:hAnsi="Arial" w:cs="Arial"/>
          <w:b/>
          <w:color w:val="333333"/>
          <w:sz w:val="22"/>
          <w:szCs w:val="22"/>
        </w:rPr>
      </w:pPr>
      <w:r w:rsidRPr="00775045">
        <w:rPr>
          <w:rFonts w:ascii="Arial" w:eastAsia="Arial" w:hAnsi="Arial" w:cs="Arial"/>
          <w:b/>
          <w:sz w:val="22"/>
          <w:szCs w:val="22"/>
        </w:rPr>
        <w:lastRenderedPageBreak/>
        <w:t>Center for Accessibility Resources:</w:t>
      </w:r>
    </w:p>
    <w:p w14:paraId="28225D79" w14:textId="77777777" w:rsidR="000757DC" w:rsidRPr="00775045" w:rsidRDefault="000757DC" w:rsidP="000757DC">
      <w:pPr>
        <w:spacing w:line="276" w:lineRule="auto"/>
        <w:rPr>
          <w:rFonts w:ascii="Arial" w:eastAsia="Arial" w:hAnsi="Arial" w:cs="Arial"/>
          <w:sz w:val="22"/>
          <w:szCs w:val="22"/>
        </w:rPr>
      </w:pPr>
      <w:r w:rsidRPr="00775045">
        <w:rPr>
          <w:rFonts w:ascii="Arial" w:eastAsia="Arial" w:hAnsi="Arial" w:cs="Arial"/>
          <w:sz w:val="22"/>
          <w:szCs w:val="22"/>
        </w:rPr>
        <w:t>You should meet with your instructor during the first week of class if:</w:t>
      </w:r>
    </w:p>
    <w:p w14:paraId="4968B536" w14:textId="77777777" w:rsidR="000757DC" w:rsidRPr="00775045" w:rsidRDefault="000757DC" w:rsidP="000757DC">
      <w:pPr>
        <w:numPr>
          <w:ilvl w:val="0"/>
          <w:numId w:val="14"/>
        </w:numPr>
        <w:spacing w:line="276" w:lineRule="auto"/>
        <w:rPr>
          <w:rFonts w:ascii="Arial" w:eastAsia="Arial" w:hAnsi="Arial" w:cs="Arial"/>
          <w:sz w:val="22"/>
          <w:szCs w:val="22"/>
        </w:rPr>
      </w:pPr>
      <w:r w:rsidRPr="00775045">
        <w:rPr>
          <w:rFonts w:ascii="Arial" w:eastAsia="Arial" w:hAnsi="Arial" w:cs="Arial"/>
          <w:sz w:val="22"/>
          <w:szCs w:val="22"/>
        </w:rPr>
        <w:t>You have a documented disability and need accommodations.</w:t>
      </w:r>
    </w:p>
    <w:p w14:paraId="50FCB2AE" w14:textId="77777777" w:rsidR="000757DC" w:rsidRPr="00775045" w:rsidRDefault="000757DC" w:rsidP="000757DC">
      <w:pPr>
        <w:numPr>
          <w:ilvl w:val="0"/>
          <w:numId w:val="14"/>
        </w:numPr>
        <w:spacing w:line="276" w:lineRule="auto"/>
        <w:rPr>
          <w:rFonts w:ascii="Arial" w:eastAsia="Arial" w:hAnsi="Arial" w:cs="Arial"/>
          <w:sz w:val="22"/>
          <w:szCs w:val="22"/>
        </w:rPr>
      </w:pPr>
      <w:r w:rsidRPr="00775045">
        <w:rPr>
          <w:rFonts w:ascii="Arial" w:eastAsia="Arial" w:hAnsi="Arial" w:cs="Arial"/>
          <w:sz w:val="22"/>
          <w:szCs w:val="22"/>
        </w:rPr>
        <w:t>Your instructor needs to know medical information about you.</w:t>
      </w:r>
    </w:p>
    <w:p w14:paraId="095FA3CB" w14:textId="77777777" w:rsidR="000757DC" w:rsidRPr="00775045" w:rsidRDefault="000757DC" w:rsidP="000757DC">
      <w:pPr>
        <w:numPr>
          <w:ilvl w:val="0"/>
          <w:numId w:val="14"/>
        </w:numPr>
        <w:spacing w:line="276" w:lineRule="auto"/>
        <w:rPr>
          <w:rFonts w:ascii="Arial" w:eastAsia="Arial" w:hAnsi="Arial" w:cs="Arial"/>
          <w:sz w:val="22"/>
          <w:szCs w:val="22"/>
        </w:rPr>
      </w:pPr>
      <w:r w:rsidRPr="00775045">
        <w:rPr>
          <w:rFonts w:ascii="Arial" w:eastAsia="Arial" w:hAnsi="Arial" w:cs="Arial"/>
          <w:sz w:val="22"/>
          <w:szCs w:val="22"/>
        </w:rPr>
        <w:t>You need special arrangements in the event of an emergency.</w:t>
      </w:r>
    </w:p>
    <w:p w14:paraId="351B4969" w14:textId="172CF407" w:rsidR="000757DC" w:rsidRPr="00775045" w:rsidRDefault="000757DC" w:rsidP="000757DC">
      <w:pPr>
        <w:spacing w:line="276" w:lineRule="auto"/>
        <w:rPr>
          <w:rFonts w:ascii="Arial" w:eastAsia="Arial" w:hAnsi="Arial" w:cs="Arial"/>
          <w:sz w:val="22"/>
          <w:szCs w:val="22"/>
        </w:rPr>
      </w:pPr>
      <w:r w:rsidRPr="00775045">
        <w:rPr>
          <w:rFonts w:ascii="Arial" w:eastAsia="Arial" w:hAnsi="Arial" w:cs="Arial"/>
          <w:sz w:val="22"/>
          <w:szCs w:val="22"/>
        </w:rPr>
        <w:t>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visit the CFAR website at www.linnbenton.edu/cfar for steps on how to apply for services or call 541-917- 4789.</w:t>
      </w:r>
    </w:p>
    <w:p w14:paraId="04C35C00" w14:textId="77777777" w:rsidR="00834A34" w:rsidRPr="00775045" w:rsidRDefault="00834A34" w:rsidP="005F1569">
      <w:pPr>
        <w:spacing w:line="25" w:lineRule="atLeast"/>
        <w:ind w:right="-720"/>
        <w:jc w:val="both"/>
        <w:rPr>
          <w:rFonts w:ascii="Arial" w:hAnsi="Arial" w:cs="Arial"/>
          <w:sz w:val="22"/>
          <w:szCs w:val="22"/>
          <w:highlight w:val="yellow"/>
        </w:rPr>
      </w:pPr>
    </w:p>
    <w:p w14:paraId="55AD168F" w14:textId="77777777" w:rsidR="00834A34" w:rsidRPr="00775045" w:rsidRDefault="00834A34" w:rsidP="005F1569">
      <w:pPr>
        <w:spacing w:line="25" w:lineRule="atLeast"/>
        <w:ind w:right="-720"/>
        <w:jc w:val="both"/>
        <w:rPr>
          <w:rFonts w:ascii="Arial" w:hAnsi="Arial" w:cs="Arial"/>
          <w:sz w:val="22"/>
          <w:szCs w:val="22"/>
        </w:rPr>
      </w:pPr>
      <w:r w:rsidRPr="00775045">
        <w:rPr>
          <w:rFonts w:ascii="Arial" w:hAnsi="Arial" w:cs="Arial"/>
          <w:b/>
          <w:sz w:val="22"/>
          <w:szCs w:val="22"/>
          <w:u w:val="single"/>
        </w:rPr>
        <w:t>Course Content and Outcome Guide:</w:t>
      </w:r>
      <w:r w:rsidRPr="00775045">
        <w:rPr>
          <w:rFonts w:ascii="Arial" w:hAnsi="Arial" w:cs="Arial"/>
          <w:sz w:val="22"/>
          <w:szCs w:val="22"/>
        </w:rPr>
        <w:t xml:space="preserve"> </w:t>
      </w:r>
    </w:p>
    <w:p w14:paraId="654BD56E" w14:textId="46F11122" w:rsidR="00BE6AEC" w:rsidRPr="00775045" w:rsidRDefault="00040B2C" w:rsidP="005F1569">
      <w:pPr>
        <w:pStyle w:val="Default"/>
        <w:spacing w:line="25" w:lineRule="atLeast"/>
        <w:ind w:right="-720"/>
        <w:jc w:val="both"/>
        <w:rPr>
          <w:rFonts w:ascii="Arial" w:hAnsi="Arial" w:cs="Arial"/>
          <w:sz w:val="22"/>
          <w:szCs w:val="22"/>
        </w:rPr>
      </w:pPr>
      <w:hyperlink r:id="rId14" w:history="1">
        <w:r w:rsidR="006911F3" w:rsidRPr="00775045">
          <w:rPr>
            <w:rStyle w:val="Hyperlink"/>
            <w:rFonts w:ascii="Arial" w:hAnsi="Arial" w:cs="Arial"/>
            <w:sz w:val="22"/>
            <w:szCs w:val="22"/>
          </w:rPr>
          <w:t>http://linnbenton.smartcatalogiq.com/en/current/Catalog/Courses/CH-Chemistry/100/CH-150</w:t>
        </w:r>
      </w:hyperlink>
    </w:p>
    <w:p w14:paraId="567F18BF" w14:textId="77777777" w:rsidR="006911F3" w:rsidRPr="00775045" w:rsidRDefault="006911F3" w:rsidP="005F1569">
      <w:pPr>
        <w:pStyle w:val="Default"/>
        <w:spacing w:line="25" w:lineRule="atLeast"/>
        <w:ind w:right="-720"/>
        <w:jc w:val="both"/>
        <w:rPr>
          <w:rFonts w:ascii="Arial" w:hAnsi="Arial" w:cs="Arial"/>
          <w:sz w:val="22"/>
          <w:szCs w:val="22"/>
        </w:rPr>
      </w:pPr>
    </w:p>
    <w:p w14:paraId="643AE100" w14:textId="1A1E5B51" w:rsidR="0059698F" w:rsidRPr="00775045" w:rsidRDefault="00BE6AEC" w:rsidP="005F1569">
      <w:pPr>
        <w:pStyle w:val="Default"/>
        <w:spacing w:line="25" w:lineRule="atLeast"/>
        <w:ind w:right="-720"/>
        <w:jc w:val="both"/>
        <w:rPr>
          <w:rFonts w:ascii="Arial" w:hAnsi="Arial" w:cs="Arial"/>
          <w:b/>
          <w:bCs/>
          <w:sz w:val="22"/>
          <w:szCs w:val="22"/>
          <w:u w:val="single"/>
        </w:rPr>
      </w:pPr>
      <w:r w:rsidRPr="00775045">
        <w:rPr>
          <w:rFonts w:ascii="Arial" w:hAnsi="Arial" w:cs="Arial"/>
          <w:b/>
          <w:bCs/>
          <w:sz w:val="22"/>
          <w:szCs w:val="22"/>
          <w:u w:val="single"/>
        </w:rPr>
        <w:t>LBC</w:t>
      </w:r>
      <w:r w:rsidR="0059698F" w:rsidRPr="00775045">
        <w:rPr>
          <w:rFonts w:ascii="Arial" w:hAnsi="Arial" w:cs="Arial"/>
          <w:b/>
          <w:bCs/>
          <w:sz w:val="22"/>
          <w:szCs w:val="22"/>
          <w:u w:val="single"/>
        </w:rPr>
        <w:t xml:space="preserve">C Grading Guidelines </w:t>
      </w:r>
    </w:p>
    <w:p w14:paraId="19A1E7B4" w14:textId="12A93D6C" w:rsidR="00BE6AEC" w:rsidRPr="00775045" w:rsidRDefault="00040B2C" w:rsidP="005F1569">
      <w:pPr>
        <w:pStyle w:val="Default"/>
        <w:spacing w:line="25" w:lineRule="atLeast"/>
        <w:ind w:right="-720"/>
        <w:jc w:val="both"/>
        <w:rPr>
          <w:rFonts w:ascii="Arial" w:hAnsi="Arial" w:cs="Arial"/>
          <w:sz w:val="22"/>
          <w:szCs w:val="22"/>
          <w:u w:val="single"/>
        </w:rPr>
      </w:pPr>
      <w:hyperlink r:id="rId15" w:history="1">
        <w:r w:rsidR="00BE6AEC" w:rsidRPr="00775045">
          <w:rPr>
            <w:rStyle w:val="Hyperlink"/>
            <w:rFonts w:ascii="Arial" w:hAnsi="Arial" w:cs="Arial"/>
            <w:sz w:val="22"/>
            <w:szCs w:val="22"/>
          </w:rPr>
          <w:t>https://linnbenton.smartcatalogiq.com/en/current/Catalog/Academic-Information-and-Regulations</w:t>
        </w:r>
      </w:hyperlink>
    </w:p>
    <w:p w14:paraId="03A989F6" w14:textId="77777777" w:rsidR="00BE6AEC" w:rsidRPr="00775045" w:rsidRDefault="00BE6AEC" w:rsidP="005F1569">
      <w:pPr>
        <w:widowControl w:val="0"/>
        <w:autoSpaceDE w:val="0"/>
        <w:autoSpaceDN w:val="0"/>
        <w:adjustRightInd w:val="0"/>
        <w:spacing w:line="25" w:lineRule="atLeast"/>
        <w:ind w:right="-720"/>
        <w:jc w:val="both"/>
        <w:rPr>
          <w:rFonts w:ascii="Arial" w:hAnsi="Arial" w:cs="Arial"/>
          <w:b/>
          <w:color w:val="000000"/>
          <w:sz w:val="22"/>
          <w:szCs w:val="22"/>
          <w:u w:val="single"/>
        </w:rPr>
      </w:pPr>
    </w:p>
    <w:p w14:paraId="15A38930" w14:textId="662DBC9C" w:rsidR="00F30DFB" w:rsidRPr="00775045" w:rsidRDefault="00F30DFB" w:rsidP="005F1569">
      <w:pPr>
        <w:widowControl w:val="0"/>
        <w:autoSpaceDE w:val="0"/>
        <w:autoSpaceDN w:val="0"/>
        <w:adjustRightInd w:val="0"/>
        <w:spacing w:line="25" w:lineRule="atLeast"/>
        <w:ind w:right="-720"/>
        <w:jc w:val="both"/>
        <w:rPr>
          <w:rFonts w:ascii="Arial" w:hAnsi="Arial" w:cs="Arial"/>
          <w:b/>
          <w:color w:val="000000"/>
          <w:sz w:val="22"/>
          <w:szCs w:val="22"/>
          <w:u w:val="single"/>
        </w:rPr>
      </w:pPr>
      <w:r w:rsidRPr="00775045">
        <w:rPr>
          <w:rFonts w:ascii="Arial" w:hAnsi="Arial" w:cs="Arial"/>
          <w:b/>
          <w:color w:val="000000"/>
          <w:sz w:val="22"/>
          <w:szCs w:val="22"/>
          <w:u w:val="single"/>
        </w:rPr>
        <w:t>Student Code of Conduct/ Rights and Responsibilities</w:t>
      </w:r>
    </w:p>
    <w:p w14:paraId="4E6B80B0" w14:textId="4338BAD2" w:rsidR="001F22EF" w:rsidRDefault="00040B2C" w:rsidP="00CB26D7">
      <w:pPr>
        <w:pStyle w:val="Default"/>
        <w:spacing w:line="25" w:lineRule="atLeast"/>
        <w:ind w:right="-720"/>
        <w:jc w:val="both"/>
        <w:rPr>
          <w:rFonts w:ascii="Arial" w:hAnsi="Arial" w:cs="Arial"/>
          <w:sz w:val="22"/>
          <w:szCs w:val="22"/>
        </w:rPr>
      </w:pPr>
      <w:hyperlink r:id="rId16" w:history="1">
        <w:r w:rsidR="00BE6AEC" w:rsidRPr="00775045">
          <w:rPr>
            <w:rStyle w:val="Hyperlink"/>
            <w:rFonts w:ascii="Arial" w:hAnsi="Arial" w:cs="Arial"/>
            <w:sz w:val="22"/>
            <w:szCs w:val="22"/>
          </w:rPr>
          <w:t>https://www.linnbenton.edu/current-students/administration-information/policies/students-rights-responsibilities-and-conduct.php</w:t>
        </w:r>
      </w:hyperlink>
    </w:p>
    <w:p w14:paraId="7263D870" w14:textId="7B732BD5" w:rsidR="00CB26D7" w:rsidRDefault="00CB26D7" w:rsidP="00CB26D7">
      <w:pPr>
        <w:pStyle w:val="Default"/>
        <w:spacing w:line="25" w:lineRule="atLeast"/>
        <w:ind w:right="-720"/>
        <w:jc w:val="both"/>
        <w:rPr>
          <w:rFonts w:ascii="Arial" w:hAnsi="Arial" w:cs="Arial"/>
        </w:rPr>
      </w:pPr>
    </w:p>
    <w:p w14:paraId="0C6580FE" w14:textId="2D12586E" w:rsidR="00CB26D7" w:rsidRDefault="00CB26D7" w:rsidP="00CB26D7">
      <w:pPr>
        <w:pStyle w:val="Default"/>
        <w:spacing w:line="25" w:lineRule="atLeast"/>
        <w:ind w:right="-720"/>
        <w:jc w:val="both"/>
        <w:rPr>
          <w:rFonts w:ascii="Arial" w:hAnsi="Arial" w:cs="Arial"/>
        </w:rPr>
      </w:pPr>
    </w:p>
    <w:p w14:paraId="33D74ABB" w14:textId="5841660F" w:rsidR="00CB26D7" w:rsidRDefault="00CB26D7" w:rsidP="00CB26D7">
      <w:pPr>
        <w:pStyle w:val="Default"/>
        <w:spacing w:line="25" w:lineRule="atLeast"/>
        <w:ind w:right="-720"/>
        <w:jc w:val="both"/>
        <w:rPr>
          <w:rFonts w:ascii="Arial" w:hAnsi="Arial" w:cs="Arial"/>
        </w:rPr>
      </w:pPr>
    </w:p>
    <w:p w14:paraId="5FF53141" w14:textId="5C6F625A" w:rsidR="004E1136" w:rsidRDefault="004E1136" w:rsidP="00CB26D7">
      <w:pPr>
        <w:pStyle w:val="Default"/>
        <w:spacing w:line="25" w:lineRule="atLeast"/>
        <w:ind w:right="-720"/>
        <w:jc w:val="both"/>
        <w:rPr>
          <w:rFonts w:ascii="Arial" w:hAnsi="Arial" w:cs="Arial"/>
        </w:rPr>
      </w:pPr>
    </w:p>
    <w:p w14:paraId="381D0B6F" w14:textId="4D4C7B03" w:rsidR="004E1136" w:rsidRDefault="004E1136" w:rsidP="00CB26D7">
      <w:pPr>
        <w:pStyle w:val="Default"/>
        <w:spacing w:line="25" w:lineRule="atLeast"/>
        <w:ind w:right="-720"/>
        <w:jc w:val="both"/>
        <w:rPr>
          <w:rFonts w:ascii="Arial" w:hAnsi="Arial" w:cs="Arial"/>
        </w:rPr>
      </w:pPr>
    </w:p>
    <w:p w14:paraId="0A180C31" w14:textId="57986F11" w:rsidR="004E1136" w:rsidRDefault="004E1136" w:rsidP="00CB26D7">
      <w:pPr>
        <w:pStyle w:val="Default"/>
        <w:spacing w:line="25" w:lineRule="atLeast"/>
        <w:ind w:right="-720"/>
        <w:jc w:val="both"/>
        <w:rPr>
          <w:rFonts w:ascii="Arial" w:hAnsi="Arial" w:cs="Arial"/>
        </w:rPr>
      </w:pPr>
    </w:p>
    <w:p w14:paraId="0DE9D305" w14:textId="5E51133F" w:rsidR="004E1136" w:rsidRDefault="004E1136" w:rsidP="00CB26D7">
      <w:pPr>
        <w:pStyle w:val="Default"/>
        <w:spacing w:line="25" w:lineRule="atLeast"/>
        <w:ind w:right="-720"/>
        <w:jc w:val="both"/>
        <w:rPr>
          <w:rFonts w:ascii="Arial" w:hAnsi="Arial" w:cs="Arial"/>
        </w:rPr>
      </w:pPr>
    </w:p>
    <w:p w14:paraId="675C4D13" w14:textId="5B05AF09" w:rsidR="004E1136" w:rsidRDefault="004E1136" w:rsidP="00CB26D7">
      <w:pPr>
        <w:pStyle w:val="Default"/>
        <w:spacing w:line="25" w:lineRule="atLeast"/>
        <w:ind w:right="-720"/>
        <w:jc w:val="both"/>
        <w:rPr>
          <w:rFonts w:ascii="Arial" w:hAnsi="Arial" w:cs="Arial"/>
        </w:rPr>
      </w:pPr>
    </w:p>
    <w:p w14:paraId="0418E402" w14:textId="49EFDE3E" w:rsidR="004E1136" w:rsidRDefault="004E1136" w:rsidP="00CB26D7">
      <w:pPr>
        <w:pStyle w:val="Default"/>
        <w:spacing w:line="25" w:lineRule="atLeast"/>
        <w:ind w:right="-720"/>
        <w:jc w:val="both"/>
        <w:rPr>
          <w:rFonts w:ascii="Arial" w:hAnsi="Arial" w:cs="Arial"/>
        </w:rPr>
      </w:pPr>
    </w:p>
    <w:p w14:paraId="122DCF3C" w14:textId="0273FB0E" w:rsidR="004E1136" w:rsidRDefault="004E1136" w:rsidP="00CB26D7">
      <w:pPr>
        <w:pStyle w:val="Default"/>
        <w:spacing w:line="25" w:lineRule="atLeast"/>
        <w:ind w:right="-720"/>
        <w:jc w:val="both"/>
        <w:rPr>
          <w:rFonts w:ascii="Arial" w:hAnsi="Arial" w:cs="Arial"/>
        </w:rPr>
      </w:pPr>
    </w:p>
    <w:p w14:paraId="3672FBCA" w14:textId="74323499" w:rsidR="004E1136" w:rsidRDefault="004E1136" w:rsidP="00CB26D7">
      <w:pPr>
        <w:pStyle w:val="Default"/>
        <w:spacing w:line="25" w:lineRule="atLeast"/>
        <w:ind w:right="-720"/>
        <w:jc w:val="both"/>
        <w:rPr>
          <w:rFonts w:ascii="Arial" w:hAnsi="Arial" w:cs="Arial"/>
        </w:rPr>
      </w:pPr>
    </w:p>
    <w:p w14:paraId="4518B59C" w14:textId="5FFC0E64" w:rsidR="004E1136" w:rsidRDefault="004E1136" w:rsidP="00CB26D7">
      <w:pPr>
        <w:pStyle w:val="Default"/>
        <w:spacing w:line="25" w:lineRule="atLeast"/>
        <w:ind w:right="-720"/>
        <w:jc w:val="both"/>
        <w:rPr>
          <w:rFonts w:ascii="Arial" w:hAnsi="Arial" w:cs="Arial"/>
        </w:rPr>
      </w:pPr>
    </w:p>
    <w:p w14:paraId="63C101AB" w14:textId="7E69FA2C" w:rsidR="004E1136" w:rsidRDefault="004E1136" w:rsidP="00CB26D7">
      <w:pPr>
        <w:pStyle w:val="Default"/>
        <w:spacing w:line="25" w:lineRule="atLeast"/>
        <w:ind w:right="-720"/>
        <w:jc w:val="both"/>
        <w:rPr>
          <w:rFonts w:ascii="Arial" w:hAnsi="Arial" w:cs="Arial"/>
        </w:rPr>
      </w:pPr>
    </w:p>
    <w:p w14:paraId="42AF7042" w14:textId="5F725AA2" w:rsidR="004E1136" w:rsidRDefault="004E1136" w:rsidP="00CB26D7">
      <w:pPr>
        <w:pStyle w:val="Default"/>
        <w:spacing w:line="25" w:lineRule="atLeast"/>
        <w:ind w:right="-720"/>
        <w:jc w:val="both"/>
        <w:rPr>
          <w:rFonts w:ascii="Arial" w:hAnsi="Arial" w:cs="Arial"/>
        </w:rPr>
      </w:pPr>
    </w:p>
    <w:p w14:paraId="410BDDB5" w14:textId="7F452EF5" w:rsidR="004E1136" w:rsidRDefault="004E1136" w:rsidP="00CB26D7">
      <w:pPr>
        <w:pStyle w:val="Default"/>
        <w:spacing w:line="25" w:lineRule="atLeast"/>
        <w:ind w:right="-720"/>
        <w:jc w:val="both"/>
        <w:rPr>
          <w:rFonts w:ascii="Arial" w:hAnsi="Arial" w:cs="Arial"/>
        </w:rPr>
      </w:pPr>
    </w:p>
    <w:p w14:paraId="1C2774C7" w14:textId="30B7AEDD" w:rsidR="004E1136" w:rsidRDefault="004E1136" w:rsidP="00CB26D7">
      <w:pPr>
        <w:pStyle w:val="Default"/>
        <w:spacing w:line="25" w:lineRule="atLeast"/>
        <w:ind w:right="-720"/>
        <w:jc w:val="both"/>
        <w:rPr>
          <w:rFonts w:ascii="Arial" w:hAnsi="Arial" w:cs="Arial"/>
        </w:rPr>
      </w:pPr>
    </w:p>
    <w:p w14:paraId="11BC3372" w14:textId="7C0E6A1D" w:rsidR="004E1136" w:rsidRDefault="004E1136" w:rsidP="00CB26D7">
      <w:pPr>
        <w:pStyle w:val="Default"/>
        <w:spacing w:line="25" w:lineRule="atLeast"/>
        <w:ind w:right="-720"/>
        <w:jc w:val="both"/>
        <w:rPr>
          <w:rFonts w:ascii="Arial" w:hAnsi="Arial" w:cs="Arial"/>
        </w:rPr>
      </w:pPr>
    </w:p>
    <w:p w14:paraId="5009C23C" w14:textId="216D60A0" w:rsidR="004E1136" w:rsidRDefault="004E1136" w:rsidP="00CB26D7">
      <w:pPr>
        <w:pStyle w:val="Default"/>
        <w:spacing w:line="25" w:lineRule="atLeast"/>
        <w:ind w:right="-720"/>
        <w:jc w:val="both"/>
        <w:rPr>
          <w:rFonts w:ascii="Arial" w:hAnsi="Arial" w:cs="Arial"/>
        </w:rPr>
      </w:pPr>
    </w:p>
    <w:p w14:paraId="7C209205" w14:textId="0FA3A1DC" w:rsidR="004E1136" w:rsidRDefault="004E1136" w:rsidP="00CB26D7">
      <w:pPr>
        <w:pStyle w:val="Default"/>
        <w:spacing w:line="25" w:lineRule="atLeast"/>
        <w:ind w:right="-720"/>
        <w:jc w:val="both"/>
        <w:rPr>
          <w:rFonts w:ascii="Arial" w:hAnsi="Arial" w:cs="Arial"/>
        </w:rPr>
      </w:pPr>
    </w:p>
    <w:p w14:paraId="13851E6F" w14:textId="74ED53ED" w:rsidR="004E1136" w:rsidRDefault="004E1136" w:rsidP="00CB26D7">
      <w:pPr>
        <w:pStyle w:val="Default"/>
        <w:spacing w:line="25" w:lineRule="atLeast"/>
        <w:ind w:right="-720"/>
        <w:jc w:val="both"/>
        <w:rPr>
          <w:rFonts w:ascii="Arial" w:hAnsi="Arial" w:cs="Arial"/>
        </w:rPr>
      </w:pPr>
    </w:p>
    <w:p w14:paraId="4FB98F80" w14:textId="77777777" w:rsidR="004E1136" w:rsidRDefault="004E1136" w:rsidP="00CB26D7">
      <w:pPr>
        <w:pStyle w:val="Default"/>
        <w:spacing w:line="25" w:lineRule="atLeast"/>
        <w:ind w:right="-720"/>
        <w:jc w:val="both"/>
        <w:rPr>
          <w:rFonts w:ascii="Arial" w:hAnsi="Arial" w:cs="Arial"/>
        </w:rPr>
      </w:pPr>
    </w:p>
    <w:p w14:paraId="660ED469" w14:textId="61F7AB71" w:rsidR="004E1136" w:rsidRDefault="004E1136" w:rsidP="00CB26D7">
      <w:pPr>
        <w:pStyle w:val="Default"/>
        <w:spacing w:line="25" w:lineRule="atLeast"/>
        <w:ind w:right="-720"/>
        <w:jc w:val="both"/>
        <w:rPr>
          <w:rFonts w:ascii="Arial" w:hAnsi="Arial" w:cs="Arial"/>
        </w:rPr>
      </w:pPr>
    </w:p>
    <w:p w14:paraId="7578EC15" w14:textId="3B05E042" w:rsidR="004E1136" w:rsidRDefault="004E1136" w:rsidP="00CB26D7">
      <w:pPr>
        <w:pStyle w:val="Default"/>
        <w:spacing w:line="25" w:lineRule="atLeast"/>
        <w:ind w:right="-720"/>
        <w:jc w:val="both"/>
        <w:rPr>
          <w:rFonts w:ascii="Arial" w:hAnsi="Arial" w:cs="Arial"/>
        </w:rPr>
      </w:pPr>
    </w:p>
    <w:p w14:paraId="6B791CEA" w14:textId="20572E27" w:rsidR="004E1136" w:rsidRDefault="004E1136" w:rsidP="00CB26D7">
      <w:pPr>
        <w:pStyle w:val="Default"/>
        <w:spacing w:line="25" w:lineRule="atLeast"/>
        <w:ind w:right="-720"/>
        <w:jc w:val="both"/>
        <w:rPr>
          <w:rFonts w:ascii="Arial" w:hAnsi="Arial" w:cs="Arial"/>
        </w:rPr>
      </w:pPr>
    </w:p>
    <w:p w14:paraId="4B924C6F" w14:textId="468B15FE" w:rsidR="004E1136" w:rsidRDefault="004E1136" w:rsidP="00CB26D7">
      <w:pPr>
        <w:pStyle w:val="Default"/>
        <w:spacing w:line="25" w:lineRule="atLeast"/>
        <w:ind w:right="-720"/>
        <w:jc w:val="both"/>
        <w:rPr>
          <w:rFonts w:ascii="Arial" w:hAnsi="Arial" w:cs="Arial"/>
        </w:rPr>
      </w:pPr>
    </w:p>
    <w:p w14:paraId="60D778AE" w14:textId="453D8905" w:rsidR="004E1136" w:rsidRDefault="004E1136" w:rsidP="00CB26D7">
      <w:pPr>
        <w:pStyle w:val="Default"/>
        <w:spacing w:line="25" w:lineRule="atLeast"/>
        <w:ind w:right="-720"/>
        <w:jc w:val="both"/>
        <w:rPr>
          <w:rFonts w:ascii="Arial" w:hAnsi="Arial" w:cs="Arial"/>
        </w:rPr>
      </w:pPr>
    </w:p>
    <w:p w14:paraId="64BE6E8A" w14:textId="78A38948" w:rsidR="004E1136" w:rsidRDefault="004E1136" w:rsidP="00CB26D7">
      <w:pPr>
        <w:pStyle w:val="Default"/>
        <w:spacing w:line="25" w:lineRule="atLeast"/>
        <w:ind w:right="-720"/>
        <w:jc w:val="both"/>
        <w:rPr>
          <w:rFonts w:ascii="Arial" w:hAnsi="Arial" w:cs="Arial"/>
        </w:rPr>
      </w:pPr>
    </w:p>
    <w:p w14:paraId="34D6979A" w14:textId="2782BFF2" w:rsidR="004E1136" w:rsidRDefault="004E1136" w:rsidP="00CB26D7">
      <w:pPr>
        <w:pStyle w:val="Default"/>
        <w:spacing w:line="25" w:lineRule="atLeast"/>
        <w:ind w:right="-720"/>
        <w:jc w:val="both"/>
        <w:rPr>
          <w:rFonts w:ascii="Arial" w:hAnsi="Arial" w:cs="Arial"/>
        </w:rPr>
      </w:pPr>
    </w:p>
    <w:p w14:paraId="1A8644AE" w14:textId="07678CCC" w:rsidR="00BC69F8" w:rsidRPr="00134B02" w:rsidRDefault="00C27711" w:rsidP="00F640BC">
      <w:pPr>
        <w:spacing w:line="25" w:lineRule="atLeast"/>
        <w:jc w:val="center"/>
        <w:rPr>
          <w:rFonts w:ascii="Arial" w:hAnsi="Arial" w:cs="Arial"/>
          <w:sz w:val="36"/>
        </w:rPr>
      </w:pPr>
      <w:r w:rsidRPr="00134B02">
        <w:rPr>
          <w:rFonts w:ascii="Arial" w:hAnsi="Arial" w:cs="Arial"/>
          <w:b/>
          <w:sz w:val="36"/>
          <w:u w:val="single"/>
        </w:rPr>
        <w:lastRenderedPageBreak/>
        <w:t>CH15</w:t>
      </w:r>
      <w:r w:rsidR="00BE6AEC" w:rsidRPr="00134B02">
        <w:rPr>
          <w:rFonts w:ascii="Arial" w:hAnsi="Arial" w:cs="Arial"/>
          <w:b/>
          <w:sz w:val="36"/>
          <w:u w:val="single"/>
        </w:rPr>
        <w:t xml:space="preserve">0 </w:t>
      </w:r>
      <w:r w:rsidR="006F6976">
        <w:rPr>
          <w:rFonts w:ascii="Arial" w:hAnsi="Arial" w:cs="Arial"/>
          <w:b/>
          <w:sz w:val="36"/>
          <w:u w:val="single"/>
        </w:rPr>
        <w:t>Winter</w:t>
      </w:r>
      <w:r w:rsidR="00BE6AEC" w:rsidRPr="00134B02">
        <w:rPr>
          <w:rFonts w:ascii="Arial" w:hAnsi="Arial" w:cs="Arial"/>
          <w:b/>
          <w:sz w:val="36"/>
          <w:u w:val="single"/>
        </w:rPr>
        <w:t xml:space="preserve"> </w:t>
      </w:r>
      <w:r w:rsidR="006F6976">
        <w:rPr>
          <w:rFonts w:ascii="Arial" w:hAnsi="Arial" w:cs="Arial"/>
          <w:b/>
          <w:sz w:val="36"/>
          <w:u w:val="single"/>
        </w:rPr>
        <w:t>2020</w:t>
      </w:r>
      <w:r w:rsidRPr="00134B02">
        <w:rPr>
          <w:rFonts w:ascii="Arial" w:hAnsi="Arial" w:cs="Arial"/>
          <w:b/>
          <w:sz w:val="36"/>
          <w:u w:val="single"/>
        </w:rPr>
        <w:t xml:space="preserve"> </w:t>
      </w:r>
      <w:r w:rsidRPr="00134B02">
        <w:rPr>
          <w:rFonts w:ascii="Arial" w:hAnsi="Arial" w:cs="Arial"/>
          <w:sz w:val="36"/>
        </w:rPr>
        <w:t>Tentative Schedule</w:t>
      </w:r>
    </w:p>
    <w:p w14:paraId="2C05815B" w14:textId="1706F698" w:rsidR="00122373" w:rsidRPr="00134B02" w:rsidRDefault="00E47943" w:rsidP="00BE6AEC">
      <w:pPr>
        <w:ind w:left="1440" w:firstLine="720"/>
        <w:jc w:val="both"/>
        <w:rPr>
          <w:rFonts w:ascii="Arial" w:hAnsi="Arial" w:cs="Arial"/>
          <w:sz w:val="26"/>
          <w:szCs w:val="26"/>
        </w:rPr>
      </w:pPr>
      <w:r w:rsidRPr="00134B02">
        <w:rPr>
          <w:rFonts w:ascii="Arial" w:hAnsi="Arial" w:cs="Arial"/>
          <w:b/>
          <w:sz w:val="22"/>
        </w:rPr>
        <w:t xml:space="preserve">Quiz and </w:t>
      </w:r>
      <w:r w:rsidR="00C27711" w:rsidRPr="00134B02">
        <w:rPr>
          <w:rFonts w:ascii="Arial" w:hAnsi="Arial" w:cs="Arial"/>
          <w:b/>
          <w:sz w:val="22"/>
        </w:rPr>
        <w:t>E</w:t>
      </w:r>
      <w:r w:rsidRPr="00134B02">
        <w:rPr>
          <w:rFonts w:ascii="Arial" w:hAnsi="Arial" w:cs="Arial"/>
          <w:b/>
          <w:sz w:val="22"/>
        </w:rPr>
        <w:t xml:space="preserve">xam dates are </w:t>
      </w:r>
      <w:r w:rsidR="00C27711" w:rsidRPr="00134B02">
        <w:rPr>
          <w:rFonts w:ascii="Arial" w:hAnsi="Arial" w:cs="Arial"/>
          <w:b/>
          <w:sz w:val="22"/>
        </w:rPr>
        <w:t>NOT TENATIVE</w:t>
      </w:r>
      <w:r w:rsidRPr="00134B02">
        <w:rPr>
          <w:rFonts w:ascii="Arial" w:hAnsi="Arial" w:cs="Arial"/>
          <w:b/>
          <w:sz w:val="22"/>
        </w:rPr>
        <w:t xml:space="preserve">. </w:t>
      </w:r>
    </w:p>
    <w:tbl>
      <w:tblPr>
        <w:tblStyle w:val="GridTable4"/>
        <w:tblpPr w:leftFromText="180" w:rightFromText="180" w:vertAnchor="text" w:horzAnchor="margin" w:tblpXSpec="center" w:tblpY="99"/>
        <w:tblW w:w="6205" w:type="pct"/>
        <w:tblLook w:val="0620" w:firstRow="1" w:lastRow="0" w:firstColumn="0" w:lastColumn="0" w:noHBand="1" w:noVBand="1"/>
      </w:tblPr>
      <w:tblGrid>
        <w:gridCol w:w="949"/>
        <w:gridCol w:w="6156"/>
        <w:gridCol w:w="3605"/>
      </w:tblGrid>
      <w:tr w:rsidR="00775045" w:rsidRPr="00134B02" w14:paraId="4115283A" w14:textId="545BFE24" w:rsidTr="00167F15">
        <w:trPr>
          <w:cnfStyle w:val="100000000000" w:firstRow="1" w:lastRow="0" w:firstColumn="0" w:lastColumn="0" w:oddVBand="0" w:evenVBand="0" w:oddHBand="0" w:evenHBand="0" w:firstRowFirstColumn="0" w:firstRowLastColumn="0" w:lastRowFirstColumn="0" w:lastRowLastColumn="0"/>
          <w:trHeight w:val="482"/>
        </w:trPr>
        <w:tc>
          <w:tcPr>
            <w:tcW w:w="443" w:type="pct"/>
          </w:tcPr>
          <w:p w14:paraId="6A405819" w14:textId="77777777" w:rsidR="00775045" w:rsidRPr="00134B02" w:rsidRDefault="00775045" w:rsidP="00A06A8A">
            <w:pPr>
              <w:spacing w:line="360" w:lineRule="auto"/>
              <w:jc w:val="center"/>
              <w:rPr>
                <w:rFonts w:ascii="Arial" w:hAnsi="Arial" w:cs="Arial"/>
                <w:b w:val="0"/>
                <w:sz w:val="28"/>
              </w:rPr>
            </w:pPr>
            <w:r w:rsidRPr="00134B02">
              <w:rPr>
                <w:rFonts w:ascii="Arial" w:hAnsi="Arial" w:cs="Arial"/>
                <w:sz w:val="28"/>
              </w:rPr>
              <w:t>Week</w:t>
            </w:r>
          </w:p>
        </w:tc>
        <w:tc>
          <w:tcPr>
            <w:tcW w:w="2874" w:type="pct"/>
          </w:tcPr>
          <w:p w14:paraId="4180A155" w14:textId="77777777" w:rsidR="00775045" w:rsidRPr="00134B02" w:rsidRDefault="00775045" w:rsidP="00A06A8A">
            <w:pPr>
              <w:spacing w:line="360" w:lineRule="auto"/>
              <w:jc w:val="center"/>
              <w:rPr>
                <w:rFonts w:ascii="Arial" w:hAnsi="Arial" w:cs="Arial"/>
                <w:b w:val="0"/>
                <w:sz w:val="28"/>
              </w:rPr>
            </w:pPr>
            <w:r w:rsidRPr="00134B02">
              <w:rPr>
                <w:rFonts w:ascii="Arial" w:hAnsi="Arial" w:cs="Arial"/>
                <w:sz w:val="28"/>
              </w:rPr>
              <w:t>Lecture (T, Th)</w:t>
            </w:r>
          </w:p>
        </w:tc>
        <w:tc>
          <w:tcPr>
            <w:tcW w:w="1683" w:type="pct"/>
          </w:tcPr>
          <w:p w14:paraId="68319F37" w14:textId="17CEBE88" w:rsidR="00775045" w:rsidRPr="00727884" w:rsidRDefault="00775045" w:rsidP="00A06A8A">
            <w:pPr>
              <w:spacing w:line="360" w:lineRule="auto"/>
              <w:jc w:val="center"/>
              <w:rPr>
                <w:rFonts w:ascii="Arial" w:hAnsi="Arial" w:cs="Arial"/>
                <w:sz w:val="28"/>
              </w:rPr>
            </w:pPr>
            <w:r w:rsidRPr="00727884">
              <w:rPr>
                <w:rFonts w:ascii="Arial" w:hAnsi="Arial" w:cs="Arial"/>
                <w:sz w:val="28"/>
              </w:rPr>
              <w:t>Homework</w:t>
            </w:r>
          </w:p>
        </w:tc>
      </w:tr>
      <w:tr w:rsidR="00775045" w:rsidRPr="00134B02" w14:paraId="5E9DD2EC" w14:textId="52B5EFA6" w:rsidTr="00167F15">
        <w:trPr>
          <w:trHeight w:val="683"/>
        </w:trPr>
        <w:tc>
          <w:tcPr>
            <w:tcW w:w="443" w:type="pct"/>
          </w:tcPr>
          <w:p w14:paraId="63B50C9D" w14:textId="77777777" w:rsidR="00775045" w:rsidRPr="00134B02" w:rsidRDefault="00775045" w:rsidP="00B574AB">
            <w:pPr>
              <w:spacing w:line="360" w:lineRule="auto"/>
              <w:jc w:val="center"/>
              <w:rPr>
                <w:rFonts w:ascii="Arial" w:hAnsi="Arial" w:cs="Arial"/>
                <w:b/>
                <w:sz w:val="26"/>
                <w:szCs w:val="26"/>
              </w:rPr>
            </w:pPr>
            <w:r w:rsidRPr="00134B02">
              <w:rPr>
                <w:rFonts w:ascii="Arial" w:hAnsi="Arial" w:cs="Arial"/>
                <w:b/>
                <w:sz w:val="26"/>
                <w:szCs w:val="26"/>
              </w:rPr>
              <w:t>1</w:t>
            </w:r>
          </w:p>
        </w:tc>
        <w:tc>
          <w:tcPr>
            <w:tcW w:w="2874" w:type="pct"/>
          </w:tcPr>
          <w:p w14:paraId="33B1D12E" w14:textId="3D4B8B7E" w:rsidR="00775045" w:rsidRPr="00167F15" w:rsidRDefault="00167F15" w:rsidP="00167F15">
            <w:pPr>
              <w:spacing w:line="336" w:lineRule="auto"/>
              <w:jc w:val="center"/>
              <w:rPr>
                <w:rFonts w:ascii="Arial" w:hAnsi="Arial" w:cs="Arial"/>
                <w:iCs/>
              </w:rPr>
            </w:pPr>
            <w:r w:rsidRPr="00167F15">
              <w:rPr>
                <w:rFonts w:ascii="Arial" w:hAnsi="Arial" w:cs="Arial"/>
                <w:iCs/>
              </w:rPr>
              <w:t xml:space="preserve">T </w:t>
            </w:r>
            <w:r w:rsidR="006F6976" w:rsidRPr="00167F15">
              <w:rPr>
                <w:rFonts w:ascii="Arial" w:hAnsi="Arial" w:cs="Arial"/>
                <w:iCs/>
              </w:rPr>
              <w:t>01</w:t>
            </w:r>
            <w:r w:rsidR="00775045" w:rsidRPr="00167F15">
              <w:rPr>
                <w:rFonts w:ascii="Arial" w:hAnsi="Arial" w:cs="Arial"/>
                <w:iCs/>
              </w:rPr>
              <w:t>/</w:t>
            </w:r>
            <w:r w:rsidR="006F6976" w:rsidRPr="00167F15">
              <w:rPr>
                <w:rFonts w:ascii="Arial" w:hAnsi="Arial" w:cs="Arial"/>
                <w:iCs/>
              </w:rPr>
              <w:t>07</w:t>
            </w:r>
            <w:r w:rsidR="00775045" w:rsidRPr="00167F15">
              <w:rPr>
                <w:rFonts w:ascii="Arial" w:hAnsi="Arial" w:cs="Arial"/>
                <w:iCs/>
              </w:rPr>
              <w:t xml:space="preserve"> – Introduction, Syllabus, Chapter 1 (1.1</w:t>
            </w:r>
            <w:r w:rsidR="00916CEE" w:rsidRPr="00167F15">
              <w:rPr>
                <w:rFonts w:ascii="Arial" w:hAnsi="Arial" w:cs="Arial"/>
                <w:iCs/>
              </w:rPr>
              <w:t>)</w:t>
            </w:r>
          </w:p>
          <w:p w14:paraId="47B2AC00" w14:textId="5389A2EE" w:rsidR="00775045" w:rsidRPr="00167F15" w:rsidRDefault="00167F15" w:rsidP="00167F15">
            <w:pPr>
              <w:spacing w:line="336" w:lineRule="auto"/>
              <w:jc w:val="center"/>
              <w:rPr>
                <w:rFonts w:ascii="Arial" w:hAnsi="Arial" w:cs="Arial"/>
                <w:iCs/>
              </w:rPr>
            </w:pPr>
            <w:r w:rsidRPr="00167F15">
              <w:rPr>
                <w:rFonts w:ascii="Arial" w:hAnsi="Arial" w:cs="Arial"/>
                <w:iCs/>
              </w:rPr>
              <w:t xml:space="preserve">Th </w:t>
            </w:r>
            <w:r w:rsidR="006F6976" w:rsidRPr="00167F15">
              <w:rPr>
                <w:rFonts w:ascii="Arial" w:hAnsi="Arial" w:cs="Arial"/>
                <w:iCs/>
              </w:rPr>
              <w:t>01/09</w:t>
            </w:r>
            <w:r w:rsidR="00775045" w:rsidRPr="00167F15">
              <w:rPr>
                <w:rFonts w:ascii="Arial" w:hAnsi="Arial" w:cs="Arial"/>
                <w:iCs/>
              </w:rPr>
              <w:t xml:space="preserve"> – Chapter 1 (1.2-5)</w:t>
            </w:r>
          </w:p>
        </w:tc>
        <w:tc>
          <w:tcPr>
            <w:tcW w:w="1683" w:type="pct"/>
          </w:tcPr>
          <w:p w14:paraId="28B79803" w14:textId="1EF62D6F" w:rsidR="00775045" w:rsidRPr="00727884" w:rsidRDefault="00CB26D7" w:rsidP="00CB26D7">
            <w:pPr>
              <w:pStyle w:val="ListParagraph"/>
              <w:spacing w:line="336" w:lineRule="auto"/>
              <w:ind w:left="0" w:firstLine="72"/>
              <w:jc w:val="center"/>
              <w:rPr>
                <w:rFonts w:ascii="Arial" w:hAnsi="Arial" w:cs="Arial"/>
                <w:iCs/>
              </w:rPr>
            </w:pPr>
            <w:r w:rsidRPr="00727884">
              <w:rPr>
                <w:rFonts w:ascii="Arial" w:hAnsi="Arial" w:cs="Arial"/>
                <w:iCs/>
              </w:rPr>
              <w:t>3 Knewton Assignments</w:t>
            </w:r>
            <w:r w:rsidRPr="00727884">
              <w:rPr>
                <w:rFonts w:ascii="Arial" w:hAnsi="Arial" w:cs="Arial"/>
                <w:iCs/>
              </w:rPr>
              <w:br/>
              <w:t>Worksheet HW 1</w:t>
            </w:r>
          </w:p>
        </w:tc>
      </w:tr>
      <w:tr w:rsidR="00775045" w:rsidRPr="00134B02" w14:paraId="7C66D082" w14:textId="264F635D" w:rsidTr="00167F15">
        <w:trPr>
          <w:trHeight w:val="620"/>
        </w:trPr>
        <w:tc>
          <w:tcPr>
            <w:tcW w:w="443" w:type="pct"/>
          </w:tcPr>
          <w:p w14:paraId="67B19E92" w14:textId="77777777" w:rsidR="00775045" w:rsidRPr="00134B02" w:rsidRDefault="00775045" w:rsidP="00B574AB">
            <w:pPr>
              <w:spacing w:line="360" w:lineRule="auto"/>
              <w:jc w:val="center"/>
              <w:rPr>
                <w:rFonts w:ascii="Arial" w:hAnsi="Arial" w:cs="Arial"/>
                <w:b/>
                <w:sz w:val="26"/>
                <w:szCs w:val="26"/>
              </w:rPr>
            </w:pPr>
            <w:r w:rsidRPr="00134B02">
              <w:rPr>
                <w:rFonts w:ascii="Arial" w:hAnsi="Arial" w:cs="Arial"/>
                <w:b/>
                <w:sz w:val="26"/>
                <w:szCs w:val="26"/>
              </w:rPr>
              <w:t>2</w:t>
            </w:r>
          </w:p>
        </w:tc>
        <w:tc>
          <w:tcPr>
            <w:tcW w:w="2874" w:type="pct"/>
          </w:tcPr>
          <w:p w14:paraId="6FF71AF1" w14:textId="3E1B40F1" w:rsidR="00775045" w:rsidRPr="00167F15" w:rsidRDefault="00167F15" w:rsidP="00167F15">
            <w:pPr>
              <w:spacing w:line="336" w:lineRule="auto"/>
              <w:jc w:val="center"/>
              <w:rPr>
                <w:rFonts w:ascii="Arial" w:hAnsi="Arial" w:cs="Arial"/>
                <w:iCs/>
              </w:rPr>
            </w:pPr>
            <w:r w:rsidRPr="00167F15">
              <w:rPr>
                <w:rFonts w:ascii="Arial" w:hAnsi="Arial" w:cs="Arial"/>
                <w:iCs/>
              </w:rPr>
              <w:t xml:space="preserve">T </w:t>
            </w:r>
            <w:r w:rsidR="006F6976" w:rsidRPr="00167F15">
              <w:rPr>
                <w:rFonts w:ascii="Arial" w:hAnsi="Arial" w:cs="Arial"/>
                <w:iCs/>
              </w:rPr>
              <w:t>01/14</w:t>
            </w:r>
            <w:r w:rsidR="00775045" w:rsidRPr="00167F15">
              <w:rPr>
                <w:rFonts w:ascii="Arial" w:hAnsi="Arial" w:cs="Arial"/>
                <w:iCs/>
              </w:rPr>
              <w:t xml:space="preserve"> –</w:t>
            </w:r>
            <w:r w:rsidR="00BA6899" w:rsidRPr="00167F15">
              <w:rPr>
                <w:rFonts w:ascii="Arial" w:hAnsi="Arial" w:cs="Arial"/>
                <w:iCs/>
              </w:rPr>
              <w:t xml:space="preserve"> </w:t>
            </w:r>
            <w:r w:rsidR="00BA6899" w:rsidRPr="00167F15">
              <w:rPr>
                <w:rFonts w:ascii="Arial" w:hAnsi="Arial" w:cs="Arial"/>
                <w:b/>
                <w:bCs/>
                <w:iCs/>
              </w:rPr>
              <w:t>Quiz 1</w:t>
            </w:r>
            <w:r w:rsidR="00BA6899" w:rsidRPr="00167F15">
              <w:rPr>
                <w:rFonts w:ascii="Arial" w:hAnsi="Arial" w:cs="Arial"/>
                <w:iCs/>
              </w:rPr>
              <w:t xml:space="preserve">, </w:t>
            </w:r>
            <w:r w:rsidR="00775045" w:rsidRPr="00167F15">
              <w:rPr>
                <w:rFonts w:ascii="Arial" w:hAnsi="Arial" w:cs="Arial"/>
                <w:iCs/>
              </w:rPr>
              <w:t>Chapter 1 (1.5-1.6)</w:t>
            </w:r>
          </w:p>
          <w:p w14:paraId="0CFBE3FB" w14:textId="1C06A90D" w:rsidR="00775045" w:rsidRPr="00167F15" w:rsidRDefault="00167F15" w:rsidP="00167F15">
            <w:pPr>
              <w:spacing w:line="336" w:lineRule="auto"/>
              <w:jc w:val="center"/>
              <w:rPr>
                <w:rFonts w:ascii="Arial" w:hAnsi="Arial" w:cs="Arial"/>
                <w:iCs/>
              </w:rPr>
            </w:pPr>
            <w:r w:rsidRPr="00167F15">
              <w:rPr>
                <w:rFonts w:ascii="Arial" w:hAnsi="Arial" w:cs="Arial"/>
                <w:iCs/>
              </w:rPr>
              <w:t xml:space="preserve">Th </w:t>
            </w:r>
            <w:r w:rsidR="006F6976" w:rsidRPr="00167F15">
              <w:rPr>
                <w:rFonts w:ascii="Arial" w:hAnsi="Arial" w:cs="Arial"/>
                <w:iCs/>
              </w:rPr>
              <w:t>01/16</w:t>
            </w:r>
            <w:r w:rsidR="00BA6899" w:rsidRPr="00167F15">
              <w:rPr>
                <w:rFonts w:ascii="Arial" w:hAnsi="Arial" w:cs="Arial"/>
                <w:iCs/>
              </w:rPr>
              <w:t xml:space="preserve"> – </w:t>
            </w:r>
            <w:r w:rsidR="00775045" w:rsidRPr="00167F15">
              <w:rPr>
                <w:rFonts w:ascii="Arial" w:hAnsi="Arial" w:cs="Arial"/>
                <w:iCs/>
              </w:rPr>
              <w:t>Chapter 1 (1.6)</w:t>
            </w:r>
          </w:p>
        </w:tc>
        <w:tc>
          <w:tcPr>
            <w:tcW w:w="1683" w:type="pct"/>
          </w:tcPr>
          <w:p w14:paraId="0C939BF5" w14:textId="77777777" w:rsidR="00775045" w:rsidRPr="00727884" w:rsidRDefault="00CB26D7" w:rsidP="00CB26D7">
            <w:pPr>
              <w:pStyle w:val="ListParagraph"/>
              <w:spacing w:line="336" w:lineRule="auto"/>
              <w:ind w:left="0" w:firstLine="72"/>
              <w:jc w:val="center"/>
              <w:rPr>
                <w:rFonts w:ascii="Arial" w:hAnsi="Arial" w:cs="Arial"/>
                <w:iCs/>
              </w:rPr>
            </w:pPr>
            <w:r w:rsidRPr="00727884">
              <w:rPr>
                <w:rFonts w:ascii="Arial" w:hAnsi="Arial" w:cs="Arial"/>
                <w:iCs/>
              </w:rPr>
              <w:t>4 Knewton Assignments</w:t>
            </w:r>
          </w:p>
          <w:p w14:paraId="4EA3AA12" w14:textId="4172BA07" w:rsidR="00CB26D7" w:rsidRPr="00727884" w:rsidRDefault="00CB26D7" w:rsidP="00CB26D7">
            <w:pPr>
              <w:pStyle w:val="ListParagraph"/>
              <w:spacing w:line="336" w:lineRule="auto"/>
              <w:ind w:left="0" w:firstLine="72"/>
              <w:jc w:val="center"/>
              <w:rPr>
                <w:rFonts w:ascii="Arial" w:hAnsi="Arial" w:cs="Arial"/>
                <w:iCs/>
              </w:rPr>
            </w:pPr>
          </w:p>
        </w:tc>
      </w:tr>
      <w:tr w:rsidR="00775045" w:rsidRPr="00134B02" w14:paraId="05D21787" w14:textId="77C052B9" w:rsidTr="00167F15">
        <w:trPr>
          <w:trHeight w:val="629"/>
        </w:trPr>
        <w:tc>
          <w:tcPr>
            <w:tcW w:w="443" w:type="pct"/>
          </w:tcPr>
          <w:p w14:paraId="0F5A02E4" w14:textId="77777777" w:rsidR="00775045" w:rsidRPr="00134B02" w:rsidRDefault="00775045" w:rsidP="00B574AB">
            <w:pPr>
              <w:spacing w:line="360" w:lineRule="auto"/>
              <w:jc w:val="center"/>
              <w:rPr>
                <w:rFonts w:ascii="Arial" w:hAnsi="Arial" w:cs="Arial"/>
                <w:b/>
                <w:sz w:val="26"/>
                <w:szCs w:val="26"/>
              </w:rPr>
            </w:pPr>
            <w:r w:rsidRPr="00134B02">
              <w:rPr>
                <w:rFonts w:ascii="Arial" w:hAnsi="Arial" w:cs="Arial"/>
                <w:b/>
                <w:sz w:val="26"/>
                <w:szCs w:val="26"/>
              </w:rPr>
              <w:t>3</w:t>
            </w:r>
          </w:p>
        </w:tc>
        <w:tc>
          <w:tcPr>
            <w:tcW w:w="2874" w:type="pct"/>
          </w:tcPr>
          <w:p w14:paraId="0B2D9B74" w14:textId="79A15A89" w:rsidR="00775045" w:rsidRPr="00134B02" w:rsidRDefault="00167F15" w:rsidP="00167F15">
            <w:pPr>
              <w:spacing w:line="360" w:lineRule="auto"/>
              <w:jc w:val="center"/>
              <w:rPr>
                <w:rFonts w:ascii="Arial" w:hAnsi="Arial" w:cs="Arial"/>
                <w:iCs/>
              </w:rPr>
            </w:pPr>
            <w:r>
              <w:rPr>
                <w:rFonts w:ascii="Arial" w:hAnsi="Arial" w:cs="Arial"/>
                <w:iCs/>
              </w:rPr>
              <w:t xml:space="preserve">T </w:t>
            </w:r>
            <w:r w:rsidR="006F6976">
              <w:rPr>
                <w:rFonts w:ascii="Arial" w:hAnsi="Arial" w:cs="Arial"/>
                <w:iCs/>
              </w:rPr>
              <w:t>01/21</w:t>
            </w:r>
            <w:r w:rsidR="00775045" w:rsidRPr="00134B02">
              <w:rPr>
                <w:rFonts w:ascii="Arial" w:hAnsi="Arial" w:cs="Arial"/>
                <w:iCs/>
              </w:rPr>
              <w:t xml:space="preserve"> –</w:t>
            </w:r>
            <w:r w:rsidR="00916CEE">
              <w:rPr>
                <w:rFonts w:ascii="Arial" w:hAnsi="Arial" w:cs="Arial"/>
                <w:iCs/>
              </w:rPr>
              <w:t xml:space="preserve"> </w:t>
            </w:r>
            <w:r w:rsidR="00775045" w:rsidRPr="00134B02">
              <w:rPr>
                <w:rFonts w:ascii="Arial" w:hAnsi="Arial" w:cs="Arial"/>
                <w:iCs/>
              </w:rPr>
              <w:t>Chapter 1 (1.</w:t>
            </w:r>
            <w:r w:rsidR="00775045">
              <w:rPr>
                <w:rFonts w:ascii="Arial" w:hAnsi="Arial" w:cs="Arial"/>
                <w:iCs/>
              </w:rPr>
              <w:t>6</w:t>
            </w:r>
            <w:r w:rsidR="00775045" w:rsidRPr="00134B02">
              <w:rPr>
                <w:rFonts w:ascii="Arial" w:hAnsi="Arial" w:cs="Arial"/>
                <w:iCs/>
              </w:rPr>
              <w:t>)</w:t>
            </w:r>
            <w:r w:rsidR="00775045">
              <w:rPr>
                <w:rFonts w:ascii="Arial" w:hAnsi="Arial" w:cs="Arial"/>
                <w:iCs/>
              </w:rPr>
              <w:t xml:space="preserve">, </w:t>
            </w:r>
            <w:r w:rsidR="00775045" w:rsidRPr="00134B02">
              <w:rPr>
                <w:rFonts w:ascii="Arial" w:hAnsi="Arial" w:cs="Arial"/>
                <w:iCs/>
              </w:rPr>
              <w:t>Chapter 2 (2.1)</w:t>
            </w:r>
            <w:r w:rsidR="00775045" w:rsidRPr="00134B02">
              <w:rPr>
                <w:rFonts w:ascii="Arial" w:hAnsi="Arial" w:cs="Arial"/>
                <w:b/>
                <w:iCs/>
              </w:rPr>
              <w:br/>
            </w:r>
            <w:r>
              <w:rPr>
                <w:rFonts w:ascii="Arial" w:hAnsi="Arial" w:cs="Arial"/>
                <w:iCs/>
              </w:rPr>
              <w:t xml:space="preserve">Th </w:t>
            </w:r>
            <w:r w:rsidR="006F6976">
              <w:rPr>
                <w:rFonts w:ascii="Arial" w:hAnsi="Arial" w:cs="Arial"/>
                <w:iCs/>
              </w:rPr>
              <w:t xml:space="preserve">01/23 </w:t>
            </w:r>
            <w:r w:rsidR="00775045" w:rsidRPr="00134B02">
              <w:rPr>
                <w:rFonts w:ascii="Arial" w:hAnsi="Arial" w:cs="Arial"/>
                <w:iCs/>
              </w:rPr>
              <w:t xml:space="preserve">– </w:t>
            </w:r>
            <w:r w:rsidR="00916CEE" w:rsidRPr="00916CEE">
              <w:rPr>
                <w:rFonts w:ascii="Arial" w:hAnsi="Arial" w:cs="Arial"/>
                <w:b/>
                <w:bCs/>
                <w:iCs/>
              </w:rPr>
              <w:t>Exam 1</w:t>
            </w:r>
            <w:r w:rsidR="00916CEE">
              <w:rPr>
                <w:rFonts w:ascii="Arial" w:hAnsi="Arial" w:cs="Arial"/>
                <w:iCs/>
              </w:rPr>
              <w:t>, Chapter 2.2</w:t>
            </w:r>
          </w:p>
        </w:tc>
        <w:tc>
          <w:tcPr>
            <w:tcW w:w="1683" w:type="pct"/>
          </w:tcPr>
          <w:p w14:paraId="0E9C158A" w14:textId="77777777" w:rsidR="00775045" w:rsidRPr="00727884" w:rsidRDefault="00CB26D7" w:rsidP="00CB26D7">
            <w:pPr>
              <w:spacing w:line="360" w:lineRule="auto"/>
              <w:ind w:firstLine="72"/>
              <w:jc w:val="center"/>
              <w:rPr>
                <w:rFonts w:ascii="Arial" w:hAnsi="Arial" w:cs="Arial"/>
                <w:iCs/>
              </w:rPr>
            </w:pPr>
            <w:r w:rsidRPr="00727884">
              <w:rPr>
                <w:rFonts w:ascii="Arial" w:hAnsi="Arial" w:cs="Arial"/>
                <w:iCs/>
              </w:rPr>
              <w:t>6 Knewton Assignments</w:t>
            </w:r>
          </w:p>
          <w:p w14:paraId="28326969" w14:textId="7AE40075" w:rsidR="00CB26D7" w:rsidRPr="00727884" w:rsidRDefault="00916CEE" w:rsidP="00CB26D7">
            <w:pPr>
              <w:spacing w:line="360" w:lineRule="auto"/>
              <w:ind w:firstLine="72"/>
              <w:jc w:val="center"/>
              <w:rPr>
                <w:rFonts w:ascii="Arial" w:hAnsi="Arial" w:cs="Arial"/>
                <w:iCs/>
              </w:rPr>
            </w:pPr>
            <w:r w:rsidRPr="00727884">
              <w:rPr>
                <w:rFonts w:ascii="Arial" w:hAnsi="Arial" w:cs="Arial"/>
                <w:iCs/>
              </w:rPr>
              <w:t>Worksheet HW 2</w:t>
            </w:r>
          </w:p>
        </w:tc>
      </w:tr>
      <w:tr w:rsidR="00775045" w:rsidRPr="00134B02" w14:paraId="52E0F3F1" w14:textId="3102B1B2" w:rsidTr="00167F15">
        <w:trPr>
          <w:trHeight w:val="735"/>
        </w:trPr>
        <w:tc>
          <w:tcPr>
            <w:tcW w:w="443" w:type="pct"/>
          </w:tcPr>
          <w:p w14:paraId="67DD4DB6" w14:textId="77777777" w:rsidR="00775045" w:rsidRPr="00134B02" w:rsidRDefault="00775045" w:rsidP="00B574AB">
            <w:pPr>
              <w:spacing w:line="360" w:lineRule="auto"/>
              <w:jc w:val="center"/>
              <w:rPr>
                <w:rFonts w:ascii="Arial" w:hAnsi="Arial" w:cs="Arial"/>
                <w:b/>
                <w:sz w:val="26"/>
                <w:szCs w:val="26"/>
              </w:rPr>
            </w:pPr>
            <w:r w:rsidRPr="00134B02">
              <w:rPr>
                <w:rFonts w:ascii="Arial" w:hAnsi="Arial" w:cs="Arial"/>
                <w:b/>
                <w:sz w:val="26"/>
                <w:szCs w:val="26"/>
              </w:rPr>
              <w:t>4</w:t>
            </w:r>
          </w:p>
        </w:tc>
        <w:tc>
          <w:tcPr>
            <w:tcW w:w="2874" w:type="pct"/>
          </w:tcPr>
          <w:p w14:paraId="2FFB3DBF" w14:textId="3F9EFF55" w:rsidR="00775045" w:rsidRPr="00134B02" w:rsidRDefault="00167F15" w:rsidP="00167F15">
            <w:pPr>
              <w:spacing w:line="360" w:lineRule="auto"/>
              <w:jc w:val="center"/>
              <w:rPr>
                <w:rFonts w:ascii="Arial" w:hAnsi="Arial" w:cs="Arial"/>
                <w:iCs/>
              </w:rPr>
            </w:pPr>
            <w:r>
              <w:rPr>
                <w:rFonts w:ascii="Arial" w:hAnsi="Arial" w:cs="Arial"/>
                <w:iCs/>
              </w:rPr>
              <w:t xml:space="preserve">T </w:t>
            </w:r>
            <w:r w:rsidR="006F6976">
              <w:rPr>
                <w:rFonts w:ascii="Arial" w:hAnsi="Arial" w:cs="Arial"/>
                <w:iCs/>
              </w:rPr>
              <w:t xml:space="preserve">01/28 </w:t>
            </w:r>
            <w:r w:rsidR="00775045" w:rsidRPr="00134B02">
              <w:rPr>
                <w:rFonts w:ascii="Arial" w:hAnsi="Arial" w:cs="Arial"/>
                <w:iCs/>
              </w:rPr>
              <w:t>–</w:t>
            </w:r>
            <w:r w:rsidR="00916CEE">
              <w:rPr>
                <w:rFonts w:ascii="Arial" w:hAnsi="Arial" w:cs="Arial"/>
                <w:iCs/>
              </w:rPr>
              <w:t xml:space="preserve"> </w:t>
            </w:r>
            <w:r w:rsidR="00916CEE" w:rsidRPr="00134B02">
              <w:rPr>
                <w:rFonts w:ascii="Arial" w:hAnsi="Arial" w:cs="Arial"/>
                <w:iCs/>
              </w:rPr>
              <w:t>Chapter 2 (2.</w:t>
            </w:r>
            <w:r w:rsidR="00916CEE">
              <w:rPr>
                <w:rFonts w:ascii="Arial" w:hAnsi="Arial" w:cs="Arial"/>
                <w:iCs/>
              </w:rPr>
              <w:t>3-.4</w:t>
            </w:r>
            <w:r w:rsidR="00916CEE" w:rsidRPr="00134B02">
              <w:rPr>
                <w:rFonts w:ascii="Arial" w:hAnsi="Arial" w:cs="Arial"/>
                <w:iCs/>
              </w:rPr>
              <w:t>)</w:t>
            </w:r>
          </w:p>
          <w:p w14:paraId="547CA12D" w14:textId="63BB3E74" w:rsidR="00775045" w:rsidRPr="00134B02" w:rsidRDefault="00167F15" w:rsidP="00167F15">
            <w:pPr>
              <w:spacing w:line="276" w:lineRule="auto"/>
              <w:jc w:val="center"/>
              <w:rPr>
                <w:rFonts w:ascii="Arial" w:hAnsi="Arial" w:cs="Arial"/>
                <w:iCs/>
              </w:rPr>
            </w:pPr>
            <w:r>
              <w:rPr>
                <w:rFonts w:ascii="Arial" w:hAnsi="Arial" w:cs="Arial"/>
                <w:iCs/>
              </w:rPr>
              <w:t xml:space="preserve">Th </w:t>
            </w:r>
            <w:r w:rsidR="006F6976">
              <w:rPr>
                <w:rFonts w:ascii="Arial" w:hAnsi="Arial" w:cs="Arial"/>
                <w:iCs/>
              </w:rPr>
              <w:t>01/30</w:t>
            </w:r>
            <w:r w:rsidR="00775045" w:rsidRPr="00134B02">
              <w:rPr>
                <w:rFonts w:ascii="Arial" w:hAnsi="Arial" w:cs="Arial"/>
                <w:iCs/>
              </w:rPr>
              <w:t xml:space="preserve"> – </w:t>
            </w:r>
            <w:r w:rsidR="00916CEE" w:rsidRPr="00916CEE">
              <w:rPr>
                <w:rFonts w:ascii="Arial" w:hAnsi="Arial" w:cs="Arial"/>
                <w:b/>
                <w:bCs/>
                <w:iCs/>
              </w:rPr>
              <w:t>Quiz 2</w:t>
            </w:r>
            <w:r w:rsidR="00916CEE">
              <w:rPr>
                <w:rFonts w:ascii="Arial" w:hAnsi="Arial" w:cs="Arial"/>
                <w:iCs/>
              </w:rPr>
              <w:t xml:space="preserve">, </w:t>
            </w:r>
            <w:r w:rsidR="00775045" w:rsidRPr="00134B02">
              <w:rPr>
                <w:rFonts w:ascii="Arial" w:hAnsi="Arial" w:cs="Arial"/>
                <w:iCs/>
              </w:rPr>
              <w:t xml:space="preserve">Chapter 2 </w:t>
            </w:r>
            <w:r w:rsidR="00775045">
              <w:rPr>
                <w:rFonts w:ascii="Arial" w:hAnsi="Arial" w:cs="Arial"/>
                <w:iCs/>
              </w:rPr>
              <w:t>(</w:t>
            </w:r>
            <w:r w:rsidR="00775045" w:rsidRPr="00134B02">
              <w:rPr>
                <w:rFonts w:ascii="Arial" w:hAnsi="Arial" w:cs="Arial"/>
                <w:iCs/>
              </w:rPr>
              <w:t>2.</w:t>
            </w:r>
            <w:r w:rsidR="00775045">
              <w:rPr>
                <w:rFonts w:ascii="Arial" w:hAnsi="Arial" w:cs="Arial"/>
                <w:iCs/>
              </w:rPr>
              <w:t>5-.7)</w:t>
            </w:r>
          </w:p>
        </w:tc>
        <w:tc>
          <w:tcPr>
            <w:tcW w:w="1683" w:type="pct"/>
          </w:tcPr>
          <w:p w14:paraId="2BE2DE90" w14:textId="77777777" w:rsidR="00775045" w:rsidRPr="00727884" w:rsidRDefault="00CB26D7" w:rsidP="00CB26D7">
            <w:pPr>
              <w:spacing w:line="360" w:lineRule="auto"/>
              <w:ind w:firstLine="72"/>
              <w:jc w:val="center"/>
              <w:rPr>
                <w:rFonts w:ascii="Arial" w:hAnsi="Arial" w:cs="Arial"/>
                <w:iCs/>
              </w:rPr>
            </w:pPr>
            <w:r w:rsidRPr="00727884">
              <w:rPr>
                <w:rFonts w:ascii="Arial" w:hAnsi="Arial" w:cs="Arial"/>
                <w:iCs/>
              </w:rPr>
              <w:t>5 Knewton Assignments</w:t>
            </w:r>
          </w:p>
          <w:p w14:paraId="4F67B741" w14:textId="17F27AC6" w:rsidR="00CB26D7" w:rsidRPr="00727884" w:rsidRDefault="00CB26D7" w:rsidP="00916CEE">
            <w:pPr>
              <w:spacing w:line="360" w:lineRule="auto"/>
              <w:ind w:firstLine="72"/>
              <w:rPr>
                <w:rFonts w:ascii="Arial" w:hAnsi="Arial" w:cs="Arial"/>
                <w:iCs/>
              </w:rPr>
            </w:pPr>
          </w:p>
        </w:tc>
      </w:tr>
      <w:tr w:rsidR="00775045" w:rsidRPr="00134B02" w14:paraId="0A5DED3E" w14:textId="58EE1E4A" w:rsidTr="00167F15">
        <w:trPr>
          <w:trHeight w:val="717"/>
        </w:trPr>
        <w:tc>
          <w:tcPr>
            <w:tcW w:w="443" w:type="pct"/>
          </w:tcPr>
          <w:p w14:paraId="1AFB53E6" w14:textId="77777777" w:rsidR="00775045" w:rsidRPr="00134B02" w:rsidRDefault="00775045" w:rsidP="00B574AB">
            <w:pPr>
              <w:spacing w:line="360" w:lineRule="auto"/>
              <w:jc w:val="center"/>
              <w:rPr>
                <w:rFonts w:ascii="Arial" w:hAnsi="Arial" w:cs="Arial"/>
                <w:b/>
                <w:sz w:val="26"/>
                <w:szCs w:val="26"/>
              </w:rPr>
            </w:pPr>
            <w:r w:rsidRPr="00134B02">
              <w:rPr>
                <w:rFonts w:ascii="Arial" w:hAnsi="Arial" w:cs="Arial"/>
                <w:b/>
                <w:sz w:val="26"/>
                <w:szCs w:val="26"/>
              </w:rPr>
              <w:t>5</w:t>
            </w:r>
          </w:p>
        </w:tc>
        <w:tc>
          <w:tcPr>
            <w:tcW w:w="2874" w:type="pct"/>
          </w:tcPr>
          <w:p w14:paraId="36CE4EE2" w14:textId="490A0E38" w:rsidR="00775045" w:rsidRPr="007C6505" w:rsidRDefault="00167F15" w:rsidP="00167F15">
            <w:pPr>
              <w:spacing w:line="360" w:lineRule="auto"/>
              <w:jc w:val="center"/>
              <w:rPr>
                <w:rFonts w:ascii="Arial" w:hAnsi="Arial" w:cs="Arial"/>
                <w:iCs/>
              </w:rPr>
            </w:pPr>
            <w:r w:rsidRPr="007C6505">
              <w:rPr>
                <w:rFonts w:ascii="Arial" w:hAnsi="Arial" w:cs="Arial"/>
                <w:iCs/>
              </w:rPr>
              <w:t xml:space="preserve">T </w:t>
            </w:r>
            <w:r w:rsidR="006F6976" w:rsidRPr="007C6505">
              <w:rPr>
                <w:rFonts w:ascii="Arial" w:hAnsi="Arial" w:cs="Arial"/>
                <w:iCs/>
              </w:rPr>
              <w:t>02/04</w:t>
            </w:r>
            <w:r w:rsidR="00775045" w:rsidRPr="007C6505">
              <w:rPr>
                <w:rFonts w:ascii="Arial" w:hAnsi="Arial" w:cs="Arial"/>
                <w:iCs/>
              </w:rPr>
              <w:t xml:space="preserve"> – Chapter 2 (2.5-.7</w:t>
            </w:r>
            <w:r w:rsidR="004F7119" w:rsidRPr="007C6505">
              <w:rPr>
                <w:rFonts w:ascii="Arial" w:hAnsi="Arial" w:cs="Arial"/>
                <w:iCs/>
              </w:rPr>
              <w:t>), Chapter 7 (7.3)</w:t>
            </w:r>
          </w:p>
          <w:p w14:paraId="23B51403" w14:textId="0AD8C37E" w:rsidR="00775045" w:rsidRPr="007C6505" w:rsidRDefault="00167F15" w:rsidP="00167F15">
            <w:pPr>
              <w:spacing w:line="360" w:lineRule="auto"/>
              <w:jc w:val="center"/>
              <w:rPr>
                <w:rFonts w:ascii="Arial" w:hAnsi="Arial" w:cs="Arial"/>
                <w:iCs/>
              </w:rPr>
            </w:pPr>
            <w:r w:rsidRPr="007C6505">
              <w:rPr>
                <w:rFonts w:ascii="Arial" w:hAnsi="Arial" w:cs="Arial"/>
                <w:iCs/>
              </w:rPr>
              <w:t xml:space="preserve">Th </w:t>
            </w:r>
            <w:r w:rsidR="006F6976" w:rsidRPr="007C6505">
              <w:rPr>
                <w:rFonts w:ascii="Arial" w:hAnsi="Arial" w:cs="Arial"/>
                <w:iCs/>
              </w:rPr>
              <w:t>02/06</w:t>
            </w:r>
            <w:r w:rsidR="00775045" w:rsidRPr="007C6505">
              <w:rPr>
                <w:rFonts w:ascii="Arial" w:hAnsi="Arial" w:cs="Arial"/>
                <w:iCs/>
              </w:rPr>
              <w:t xml:space="preserve"> – </w:t>
            </w:r>
            <w:r w:rsidR="00775045" w:rsidRPr="007C6505">
              <w:rPr>
                <w:rFonts w:ascii="Arial" w:hAnsi="Arial" w:cs="Arial"/>
                <w:b/>
                <w:iCs/>
              </w:rPr>
              <w:t xml:space="preserve">Quiz 3, </w:t>
            </w:r>
            <w:r w:rsidR="00775045" w:rsidRPr="007C6505">
              <w:rPr>
                <w:rFonts w:ascii="Arial" w:hAnsi="Arial" w:cs="Arial"/>
                <w:iCs/>
              </w:rPr>
              <w:t>Chapter 2 (cont.)</w:t>
            </w:r>
          </w:p>
        </w:tc>
        <w:tc>
          <w:tcPr>
            <w:tcW w:w="1683" w:type="pct"/>
          </w:tcPr>
          <w:p w14:paraId="37143E36" w14:textId="77777777" w:rsidR="00775045" w:rsidRPr="00727884" w:rsidRDefault="00CB26D7" w:rsidP="00CB26D7">
            <w:pPr>
              <w:spacing w:line="360" w:lineRule="auto"/>
              <w:ind w:firstLine="72"/>
              <w:jc w:val="center"/>
              <w:rPr>
                <w:rFonts w:ascii="Arial" w:hAnsi="Arial" w:cs="Arial"/>
                <w:iCs/>
              </w:rPr>
            </w:pPr>
            <w:r w:rsidRPr="00727884">
              <w:rPr>
                <w:rFonts w:ascii="Arial" w:hAnsi="Arial" w:cs="Arial"/>
                <w:iCs/>
              </w:rPr>
              <w:t>3 Knewton Assignments</w:t>
            </w:r>
          </w:p>
          <w:p w14:paraId="420CE961" w14:textId="7ABA734F" w:rsidR="00CB26D7" w:rsidRPr="00727884" w:rsidRDefault="00CB26D7" w:rsidP="00CB26D7">
            <w:pPr>
              <w:spacing w:line="360" w:lineRule="auto"/>
              <w:ind w:firstLine="72"/>
              <w:jc w:val="center"/>
              <w:rPr>
                <w:rFonts w:ascii="Arial" w:hAnsi="Arial" w:cs="Arial"/>
                <w:iCs/>
              </w:rPr>
            </w:pPr>
          </w:p>
        </w:tc>
      </w:tr>
      <w:tr w:rsidR="00775045" w:rsidRPr="00134B02" w14:paraId="05CF16B0" w14:textId="046208AE" w:rsidTr="00167F15">
        <w:trPr>
          <w:trHeight w:val="807"/>
        </w:trPr>
        <w:tc>
          <w:tcPr>
            <w:tcW w:w="443" w:type="pct"/>
          </w:tcPr>
          <w:p w14:paraId="506329E1" w14:textId="77777777" w:rsidR="00775045" w:rsidRPr="00134B02" w:rsidRDefault="00775045" w:rsidP="00B574AB">
            <w:pPr>
              <w:spacing w:line="360" w:lineRule="auto"/>
              <w:jc w:val="center"/>
              <w:rPr>
                <w:rFonts w:ascii="Arial" w:hAnsi="Arial" w:cs="Arial"/>
                <w:b/>
                <w:sz w:val="26"/>
                <w:szCs w:val="26"/>
              </w:rPr>
            </w:pPr>
            <w:r w:rsidRPr="00134B02">
              <w:rPr>
                <w:rFonts w:ascii="Arial" w:hAnsi="Arial" w:cs="Arial"/>
                <w:b/>
                <w:sz w:val="26"/>
                <w:szCs w:val="26"/>
              </w:rPr>
              <w:t>6</w:t>
            </w:r>
          </w:p>
        </w:tc>
        <w:tc>
          <w:tcPr>
            <w:tcW w:w="2874" w:type="pct"/>
          </w:tcPr>
          <w:p w14:paraId="074A8C16" w14:textId="4D5033E5" w:rsidR="00775045" w:rsidRPr="00134B02" w:rsidRDefault="00167F15" w:rsidP="00167F15">
            <w:pPr>
              <w:spacing w:line="360" w:lineRule="auto"/>
              <w:jc w:val="center"/>
              <w:rPr>
                <w:rFonts w:ascii="Arial" w:hAnsi="Arial" w:cs="Arial"/>
                <w:iCs/>
              </w:rPr>
            </w:pPr>
            <w:r>
              <w:rPr>
                <w:rFonts w:ascii="Arial" w:hAnsi="Arial" w:cs="Arial"/>
                <w:iCs/>
              </w:rPr>
              <w:t xml:space="preserve">T </w:t>
            </w:r>
            <w:r w:rsidR="006F6976">
              <w:rPr>
                <w:rFonts w:ascii="Arial" w:hAnsi="Arial" w:cs="Arial"/>
                <w:iCs/>
              </w:rPr>
              <w:t>02/11</w:t>
            </w:r>
            <w:r w:rsidR="00775045" w:rsidRPr="00134B02">
              <w:rPr>
                <w:rFonts w:ascii="Arial" w:hAnsi="Arial" w:cs="Arial"/>
                <w:iCs/>
              </w:rPr>
              <w:t xml:space="preserve"> – Chapter 2 (</w:t>
            </w:r>
            <w:r w:rsidR="00775045">
              <w:rPr>
                <w:rFonts w:ascii="Arial" w:hAnsi="Arial" w:cs="Arial"/>
                <w:iCs/>
              </w:rPr>
              <w:t>cont.</w:t>
            </w:r>
            <w:r w:rsidR="00775045" w:rsidRPr="00134B02">
              <w:rPr>
                <w:rFonts w:ascii="Arial" w:hAnsi="Arial" w:cs="Arial"/>
                <w:iCs/>
              </w:rPr>
              <w:t>)</w:t>
            </w:r>
          </w:p>
          <w:p w14:paraId="51ECD852" w14:textId="040544A6" w:rsidR="00775045" w:rsidRPr="00134B02" w:rsidRDefault="00167F15" w:rsidP="00167F15">
            <w:pPr>
              <w:spacing w:line="360" w:lineRule="auto"/>
              <w:jc w:val="center"/>
              <w:rPr>
                <w:rFonts w:ascii="Arial" w:hAnsi="Arial" w:cs="Arial"/>
                <w:iCs/>
              </w:rPr>
            </w:pPr>
            <w:r>
              <w:rPr>
                <w:rFonts w:ascii="Arial" w:hAnsi="Arial" w:cs="Arial"/>
                <w:iCs/>
              </w:rPr>
              <w:t xml:space="preserve">Th </w:t>
            </w:r>
            <w:r w:rsidR="006F6976">
              <w:rPr>
                <w:rFonts w:ascii="Arial" w:hAnsi="Arial" w:cs="Arial"/>
                <w:iCs/>
              </w:rPr>
              <w:t>02/13</w:t>
            </w:r>
            <w:r w:rsidR="00775045" w:rsidRPr="00134B02">
              <w:rPr>
                <w:rFonts w:ascii="Arial" w:hAnsi="Arial" w:cs="Arial"/>
                <w:iCs/>
              </w:rPr>
              <w:t xml:space="preserve"> –</w:t>
            </w:r>
            <w:r w:rsidR="00916CEE">
              <w:rPr>
                <w:rFonts w:ascii="Arial" w:hAnsi="Arial" w:cs="Arial"/>
                <w:iCs/>
              </w:rPr>
              <w:t xml:space="preserve"> </w:t>
            </w:r>
            <w:r w:rsidR="00BA6899" w:rsidRPr="00BA6899">
              <w:rPr>
                <w:rFonts w:ascii="Arial" w:hAnsi="Arial" w:cs="Arial"/>
                <w:b/>
                <w:bCs/>
                <w:iCs/>
              </w:rPr>
              <w:t>Exam 2</w:t>
            </w:r>
            <w:r w:rsidR="00BA6899">
              <w:rPr>
                <w:rFonts w:ascii="Arial" w:hAnsi="Arial" w:cs="Arial"/>
                <w:iCs/>
              </w:rPr>
              <w:t xml:space="preserve">, </w:t>
            </w:r>
            <w:r w:rsidR="00775045" w:rsidRPr="00134B02">
              <w:rPr>
                <w:rFonts w:ascii="Arial" w:hAnsi="Arial" w:cs="Arial"/>
                <w:iCs/>
              </w:rPr>
              <w:t xml:space="preserve">Chapter </w:t>
            </w:r>
            <w:r w:rsidR="00775045">
              <w:rPr>
                <w:rFonts w:ascii="Arial" w:hAnsi="Arial" w:cs="Arial"/>
                <w:iCs/>
              </w:rPr>
              <w:t>3</w:t>
            </w:r>
            <w:r w:rsidR="00775045" w:rsidRPr="00134B02">
              <w:rPr>
                <w:rFonts w:ascii="Arial" w:hAnsi="Arial" w:cs="Arial"/>
                <w:iCs/>
              </w:rPr>
              <w:t xml:space="preserve"> (</w:t>
            </w:r>
            <w:r w:rsidR="00775045">
              <w:rPr>
                <w:rFonts w:ascii="Arial" w:hAnsi="Arial" w:cs="Arial"/>
                <w:iCs/>
              </w:rPr>
              <w:t>3.1</w:t>
            </w:r>
            <w:r w:rsidR="00775045" w:rsidRPr="00134B02">
              <w:rPr>
                <w:rFonts w:ascii="Arial" w:hAnsi="Arial" w:cs="Arial"/>
                <w:iCs/>
              </w:rPr>
              <w:t>)</w:t>
            </w:r>
          </w:p>
        </w:tc>
        <w:tc>
          <w:tcPr>
            <w:tcW w:w="1683" w:type="pct"/>
          </w:tcPr>
          <w:p w14:paraId="71A3AB7D" w14:textId="77777777" w:rsidR="00775045" w:rsidRPr="00727884" w:rsidRDefault="00CB26D7" w:rsidP="00CB26D7">
            <w:pPr>
              <w:spacing w:line="360" w:lineRule="auto"/>
              <w:ind w:firstLine="72"/>
              <w:jc w:val="center"/>
              <w:rPr>
                <w:rFonts w:ascii="Arial" w:hAnsi="Arial" w:cs="Arial"/>
                <w:iCs/>
              </w:rPr>
            </w:pPr>
            <w:r w:rsidRPr="00727884">
              <w:rPr>
                <w:rFonts w:ascii="Arial" w:hAnsi="Arial" w:cs="Arial"/>
                <w:iCs/>
              </w:rPr>
              <w:t>4 Knewton Assignments</w:t>
            </w:r>
          </w:p>
          <w:p w14:paraId="3FF3B7E7" w14:textId="29BBC0E9" w:rsidR="00916CEE" w:rsidRPr="00727884" w:rsidRDefault="00916CEE" w:rsidP="00CB26D7">
            <w:pPr>
              <w:spacing w:line="360" w:lineRule="auto"/>
              <w:ind w:firstLine="72"/>
              <w:jc w:val="center"/>
              <w:rPr>
                <w:rFonts w:ascii="Arial" w:hAnsi="Arial" w:cs="Arial"/>
                <w:iCs/>
              </w:rPr>
            </w:pPr>
            <w:r w:rsidRPr="00727884">
              <w:rPr>
                <w:rFonts w:ascii="Arial" w:hAnsi="Arial" w:cs="Arial"/>
                <w:iCs/>
              </w:rPr>
              <w:t>Worksheet HW 3</w:t>
            </w:r>
          </w:p>
        </w:tc>
      </w:tr>
      <w:tr w:rsidR="00775045" w:rsidRPr="00134B02" w14:paraId="3BCC415F" w14:textId="03E2F7B5" w:rsidTr="00167F15">
        <w:trPr>
          <w:trHeight w:val="708"/>
        </w:trPr>
        <w:tc>
          <w:tcPr>
            <w:tcW w:w="443" w:type="pct"/>
          </w:tcPr>
          <w:p w14:paraId="74A61C6D" w14:textId="77777777" w:rsidR="00775045" w:rsidRPr="00134B02" w:rsidRDefault="00775045" w:rsidP="00B574AB">
            <w:pPr>
              <w:spacing w:line="360" w:lineRule="auto"/>
              <w:jc w:val="center"/>
              <w:rPr>
                <w:rFonts w:ascii="Arial" w:hAnsi="Arial" w:cs="Arial"/>
                <w:b/>
                <w:sz w:val="26"/>
                <w:szCs w:val="26"/>
              </w:rPr>
            </w:pPr>
            <w:r w:rsidRPr="00134B02">
              <w:rPr>
                <w:rFonts w:ascii="Arial" w:hAnsi="Arial" w:cs="Arial"/>
                <w:b/>
                <w:sz w:val="26"/>
                <w:szCs w:val="26"/>
              </w:rPr>
              <w:t>7</w:t>
            </w:r>
          </w:p>
        </w:tc>
        <w:tc>
          <w:tcPr>
            <w:tcW w:w="2874" w:type="pct"/>
          </w:tcPr>
          <w:p w14:paraId="239D6E2C" w14:textId="530514CF" w:rsidR="00775045" w:rsidRPr="00134B02" w:rsidRDefault="00167F15" w:rsidP="00167F15">
            <w:pPr>
              <w:spacing w:line="360" w:lineRule="auto"/>
              <w:jc w:val="center"/>
              <w:rPr>
                <w:rFonts w:ascii="Arial" w:hAnsi="Arial" w:cs="Arial"/>
                <w:iCs/>
              </w:rPr>
            </w:pPr>
            <w:r>
              <w:rPr>
                <w:rFonts w:ascii="Arial" w:hAnsi="Arial" w:cs="Arial"/>
                <w:iCs/>
              </w:rPr>
              <w:t xml:space="preserve">T </w:t>
            </w:r>
            <w:r w:rsidR="006F6976">
              <w:rPr>
                <w:rFonts w:ascii="Arial" w:hAnsi="Arial" w:cs="Arial"/>
                <w:iCs/>
              </w:rPr>
              <w:t>02/18</w:t>
            </w:r>
            <w:r w:rsidR="00775045" w:rsidRPr="00134B02">
              <w:rPr>
                <w:rFonts w:ascii="Arial" w:hAnsi="Arial" w:cs="Arial"/>
                <w:iCs/>
              </w:rPr>
              <w:t xml:space="preserve"> –</w:t>
            </w:r>
            <w:r w:rsidR="00BA6899">
              <w:rPr>
                <w:rFonts w:ascii="Arial" w:hAnsi="Arial" w:cs="Arial"/>
                <w:iCs/>
              </w:rPr>
              <w:t xml:space="preserve"> </w:t>
            </w:r>
            <w:r w:rsidR="00916CEE" w:rsidRPr="00134B02">
              <w:rPr>
                <w:rFonts w:ascii="Arial" w:hAnsi="Arial" w:cs="Arial"/>
                <w:iCs/>
              </w:rPr>
              <w:t xml:space="preserve">Chapter </w:t>
            </w:r>
            <w:r w:rsidR="00916CEE">
              <w:rPr>
                <w:rFonts w:ascii="Arial" w:hAnsi="Arial" w:cs="Arial"/>
                <w:iCs/>
              </w:rPr>
              <w:t>3</w:t>
            </w:r>
            <w:r w:rsidR="00916CEE" w:rsidRPr="00134B02">
              <w:rPr>
                <w:rFonts w:ascii="Arial" w:hAnsi="Arial" w:cs="Arial"/>
                <w:iCs/>
              </w:rPr>
              <w:t xml:space="preserve"> (</w:t>
            </w:r>
            <w:r w:rsidR="00916CEE">
              <w:rPr>
                <w:rFonts w:ascii="Arial" w:hAnsi="Arial" w:cs="Arial"/>
                <w:iCs/>
              </w:rPr>
              <w:t>3.2</w:t>
            </w:r>
            <w:r w:rsidR="00916CEE" w:rsidRPr="00134B02">
              <w:rPr>
                <w:rFonts w:ascii="Arial" w:hAnsi="Arial" w:cs="Arial"/>
                <w:iCs/>
              </w:rPr>
              <w:t>)</w:t>
            </w:r>
          </w:p>
          <w:p w14:paraId="6998491A" w14:textId="6ECABE74" w:rsidR="00775045" w:rsidRPr="00134B02" w:rsidRDefault="00167F15" w:rsidP="00167F15">
            <w:pPr>
              <w:spacing w:line="276" w:lineRule="auto"/>
              <w:jc w:val="center"/>
              <w:rPr>
                <w:rFonts w:ascii="Arial" w:hAnsi="Arial" w:cs="Arial"/>
                <w:iCs/>
              </w:rPr>
            </w:pPr>
            <w:r>
              <w:rPr>
                <w:rFonts w:ascii="Arial" w:hAnsi="Arial" w:cs="Arial"/>
                <w:iCs/>
              </w:rPr>
              <w:t xml:space="preserve">Th </w:t>
            </w:r>
            <w:r w:rsidR="006F6976">
              <w:rPr>
                <w:rFonts w:ascii="Arial" w:hAnsi="Arial" w:cs="Arial"/>
                <w:iCs/>
              </w:rPr>
              <w:t>02/20</w:t>
            </w:r>
            <w:r w:rsidR="00775045" w:rsidRPr="00134B02">
              <w:rPr>
                <w:rFonts w:ascii="Arial" w:hAnsi="Arial" w:cs="Arial"/>
                <w:iCs/>
              </w:rPr>
              <w:t xml:space="preserve"> –</w:t>
            </w:r>
            <w:r w:rsidR="00BA6899">
              <w:rPr>
                <w:rFonts w:ascii="Arial" w:hAnsi="Arial" w:cs="Arial"/>
                <w:b/>
                <w:bCs/>
                <w:iCs/>
              </w:rPr>
              <w:t xml:space="preserve"> </w:t>
            </w:r>
            <w:r w:rsidR="00916CEE" w:rsidRPr="00134B02">
              <w:rPr>
                <w:rFonts w:ascii="Arial" w:hAnsi="Arial" w:cs="Arial"/>
                <w:iCs/>
              </w:rPr>
              <w:t xml:space="preserve">Chapter </w:t>
            </w:r>
            <w:r w:rsidR="00916CEE">
              <w:rPr>
                <w:rFonts w:ascii="Arial" w:hAnsi="Arial" w:cs="Arial"/>
                <w:iCs/>
              </w:rPr>
              <w:t>3</w:t>
            </w:r>
            <w:r w:rsidR="00916CEE" w:rsidRPr="00134B02">
              <w:rPr>
                <w:rFonts w:ascii="Arial" w:hAnsi="Arial" w:cs="Arial"/>
                <w:iCs/>
              </w:rPr>
              <w:t xml:space="preserve"> (</w:t>
            </w:r>
            <w:r w:rsidR="00916CEE">
              <w:rPr>
                <w:rFonts w:ascii="Arial" w:hAnsi="Arial" w:cs="Arial"/>
                <w:iCs/>
              </w:rPr>
              <w:t>3.3</w:t>
            </w:r>
            <w:r w:rsidR="00916CEE" w:rsidRPr="00134B02">
              <w:rPr>
                <w:rFonts w:ascii="Arial" w:hAnsi="Arial" w:cs="Arial"/>
                <w:iCs/>
              </w:rPr>
              <w:t>)</w:t>
            </w:r>
          </w:p>
        </w:tc>
        <w:tc>
          <w:tcPr>
            <w:tcW w:w="1683" w:type="pct"/>
          </w:tcPr>
          <w:p w14:paraId="3DB8076E" w14:textId="77777777" w:rsidR="00775045" w:rsidRPr="00727884" w:rsidRDefault="00CB26D7" w:rsidP="00CB26D7">
            <w:pPr>
              <w:spacing w:line="360" w:lineRule="auto"/>
              <w:ind w:firstLine="72"/>
              <w:jc w:val="center"/>
              <w:rPr>
                <w:rFonts w:ascii="Arial" w:hAnsi="Arial" w:cs="Arial"/>
                <w:iCs/>
              </w:rPr>
            </w:pPr>
            <w:r w:rsidRPr="00727884">
              <w:rPr>
                <w:rFonts w:ascii="Arial" w:hAnsi="Arial" w:cs="Arial"/>
                <w:iCs/>
              </w:rPr>
              <w:t>4 Knewton Assignments</w:t>
            </w:r>
          </w:p>
          <w:p w14:paraId="3545859D" w14:textId="32B43497" w:rsidR="00CB26D7" w:rsidRPr="00727884" w:rsidRDefault="00CB26D7" w:rsidP="00916CEE">
            <w:pPr>
              <w:spacing w:line="360" w:lineRule="auto"/>
              <w:rPr>
                <w:rFonts w:ascii="Arial" w:hAnsi="Arial" w:cs="Arial"/>
                <w:iCs/>
              </w:rPr>
            </w:pPr>
          </w:p>
        </w:tc>
      </w:tr>
      <w:tr w:rsidR="00775045" w:rsidRPr="00134B02" w14:paraId="08DFDC3F" w14:textId="4723ADFA" w:rsidTr="00167F15">
        <w:trPr>
          <w:trHeight w:val="717"/>
        </w:trPr>
        <w:tc>
          <w:tcPr>
            <w:tcW w:w="443" w:type="pct"/>
          </w:tcPr>
          <w:p w14:paraId="25F4A797" w14:textId="77777777" w:rsidR="00775045" w:rsidRPr="00134B02" w:rsidRDefault="00775045" w:rsidP="00B574AB">
            <w:pPr>
              <w:spacing w:line="360" w:lineRule="auto"/>
              <w:jc w:val="center"/>
              <w:rPr>
                <w:rFonts w:ascii="Arial" w:hAnsi="Arial" w:cs="Arial"/>
                <w:b/>
                <w:sz w:val="26"/>
                <w:szCs w:val="26"/>
              </w:rPr>
            </w:pPr>
            <w:r w:rsidRPr="00134B02">
              <w:rPr>
                <w:rFonts w:ascii="Arial" w:hAnsi="Arial" w:cs="Arial"/>
                <w:b/>
                <w:sz w:val="26"/>
                <w:szCs w:val="26"/>
              </w:rPr>
              <w:t>8</w:t>
            </w:r>
          </w:p>
        </w:tc>
        <w:tc>
          <w:tcPr>
            <w:tcW w:w="2874" w:type="pct"/>
          </w:tcPr>
          <w:p w14:paraId="6992CEEA" w14:textId="77777777" w:rsidR="00167F15" w:rsidRDefault="00167F15" w:rsidP="00167F15">
            <w:pPr>
              <w:spacing w:line="360" w:lineRule="auto"/>
              <w:jc w:val="center"/>
              <w:rPr>
                <w:rFonts w:ascii="Arial" w:hAnsi="Arial" w:cs="Arial"/>
                <w:iCs/>
              </w:rPr>
            </w:pPr>
            <w:r>
              <w:rPr>
                <w:rFonts w:ascii="Arial" w:hAnsi="Arial" w:cs="Arial"/>
                <w:iCs/>
              </w:rPr>
              <w:t xml:space="preserve">T </w:t>
            </w:r>
            <w:r w:rsidR="006F6976">
              <w:rPr>
                <w:rFonts w:ascii="Arial" w:hAnsi="Arial" w:cs="Arial"/>
                <w:iCs/>
              </w:rPr>
              <w:t>02/25</w:t>
            </w:r>
            <w:r w:rsidR="00775045" w:rsidRPr="00134B02">
              <w:rPr>
                <w:rFonts w:ascii="Arial" w:hAnsi="Arial" w:cs="Arial"/>
                <w:iCs/>
              </w:rPr>
              <w:t xml:space="preserve"> –</w:t>
            </w:r>
            <w:r w:rsidR="00775045" w:rsidRPr="00134B02">
              <w:rPr>
                <w:rFonts w:ascii="Arial" w:hAnsi="Arial" w:cs="Arial"/>
                <w:b/>
                <w:iCs/>
              </w:rPr>
              <w:t xml:space="preserve"> </w:t>
            </w:r>
            <w:r w:rsidR="00BA6899">
              <w:rPr>
                <w:rFonts w:ascii="Arial" w:hAnsi="Arial" w:cs="Arial"/>
                <w:b/>
                <w:iCs/>
              </w:rPr>
              <w:t xml:space="preserve">Quiz 4, </w:t>
            </w:r>
            <w:r w:rsidR="00916CEE" w:rsidRPr="00134B02">
              <w:rPr>
                <w:rFonts w:ascii="Arial" w:hAnsi="Arial" w:cs="Arial"/>
                <w:iCs/>
              </w:rPr>
              <w:t xml:space="preserve">Chapter </w:t>
            </w:r>
            <w:r w:rsidR="00916CEE">
              <w:rPr>
                <w:rFonts w:ascii="Arial" w:hAnsi="Arial" w:cs="Arial"/>
                <w:iCs/>
              </w:rPr>
              <w:t>3</w:t>
            </w:r>
            <w:r w:rsidR="00916CEE" w:rsidRPr="00134B02">
              <w:rPr>
                <w:rFonts w:ascii="Arial" w:hAnsi="Arial" w:cs="Arial"/>
                <w:iCs/>
              </w:rPr>
              <w:t xml:space="preserve"> (</w:t>
            </w:r>
            <w:r w:rsidR="00916CEE">
              <w:rPr>
                <w:rFonts w:ascii="Arial" w:hAnsi="Arial" w:cs="Arial"/>
                <w:iCs/>
              </w:rPr>
              <w:t>3.4</w:t>
            </w:r>
            <w:r w:rsidR="00916CEE" w:rsidRPr="00134B02">
              <w:rPr>
                <w:rFonts w:ascii="Arial" w:hAnsi="Arial" w:cs="Arial"/>
                <w:iCs/>
              </w:rPr>
              <w:t>)</w:t>
            </w:r>
          </w:p>
          <w:p w14:paraId="3C55DFB4" w14:textId="6E2B1985" w:rsidR="00775045" w:rsidRPr="00134B02" w:rsidRDefault="00167F15" w:rsidP="00167F15">
            <w:pPr>
              <w:spacing w:line="360" w:lineRule="auto"/>
              <w:jc w:val="center"/>
              <w:rPr>
                <w:rFonts w:ascii="Arial" w:hAnsi="Arial" w:cs="Arial"/>
                <w:iCs/>
              </w:rPr>
            </w:pPr>
            <w:r>
              <w:rPr>
                <w:rFonts w:ascii="Arial" w:hAnsi="Arial" w:cs="Arial"/>
                <w:iCs/>
              </w:rPr>
              <w:t xml:space="preserve">Th </w:t>
            </w:r>
            <w:r w:rsidR="006F6976">
              <w:rPr>
                <w:rFonts w:ascii="Arial" w:hAnsi="Arial" w:cs="Arial"/>
                <w:iCs/>
              </w:rPr>
              <w:t>02/27</w:t>
            </w:r>
            <w:r w:rsidR="00775045" w:rsidRPr="00134B02">
              <w:rPr>
                <w:rFonts w:ascii="Arial" w:hAnsi="Arial" w:cs="Arial"/>
                <w:iCs/>
              </w:rPr>
              <w:t xml:space="preserve"> – Chapter </w:t>
            </w:r>
            <w:r w:rsidR="00775045">
              <w:rPr>
                <w:rFonts w:ascii="Arial" w:hAnsi="Arial" w:cs="Arial"/>
                <w:iCs/>
              </w:rPr>
              <w:t>3</w:t>
            </w:r>
            <w:r w:rsidR="00916CEE">
              <w:rPr>
                <w:rFonts w:ascii="Arial" w:hAnsi="Arial" w:cs="Arial"/>
                <w:iCs/>
              </w:rPr>
              <w:t xml:space="preserve"> (cont.)</w:t>
            </w:r>
          </w:p>
        </w:tc>
        <w:tc>
          <w:tcPr>
            <w:tcW w:w="1683" w:type="pct"/>
          </w:tcPr>
          <w:p w14:paraId="6E089A8F" w14:textId="77777777" w:rsidR="00775045" w:rsidRPr="00727884" w:rsidRDefault="00CB26D7" w:rsidP="00CB26D7">
            <w:pPr>
              <w:spacing w:line="360" w:lineRule="auto"/>
              <w:ind w:firstLine="72"/>
              <w:jc w:val="center"/>
              <w:rPr>
                <w:rFonts w:ascii="Arial" w:hAnsi="Arial" w:cs="Arial"/>
                <w:iCs/>
              </w:rPr>
            </w:pPr>
            <w:r w:rsidRPr="00727884">
              <w:rPr>
                <w:rFonts w:ascii="Arial" w:hAnsi="Arial" w:cs="Arial"/>
                <w:iCs/>
              </w:rPr>
              <w:t>6 Knewton Assignments</w:t>
            </w:r>
          </w:p>
          <w:p w14:paraId="3ED636C6" w14:textId="78F2CE90" w:rsidR="00916CEE" w:rsidRPr="00727884" w:rsidRDefault="00916CEE" w:rsidP="00CB26D7">
            <w:pPr>
              <w:spacing w:line="360" w:lineRule="auto"/>
              <w:ind w:firstLine="72"/>
              <w:jc w:val="center"/>
              <w:rPr>
                <w:rFonts w:ascii="Arial" w:hAnsi="Arial" w:cs="Arial"/>
                <w:iCs/>
              </w:rPr>
            </w:pPr>
            <w:r w:rsidRPr="00727884">
              <w:rPr>
                <w:rFonts w:ascii="Arial" w:hAnsi="Arial" w:cs="Arial"/>
                <w:iCs/>
              </w:rPr>
              <w:t>Worksheet HW 4</w:t>
            </w:r>
          </w:p>
        </w:tc>
      </w:tr>
      <w:tr w:rsidR="00775045" w:rsidRPr="00134B02" w14:paraId="45A8F0FB" w14:textId="3B00136F" w:rsidTr="00167F15">
        <w:trPr>
          <w:trHeight w:val="708"/>
        </w:trPr>
        <w:tc>
          <w:tcPr>
            <w:tcW w:w="443" w:type="pct"/>
          </w:tcPr>
          <w:p w14:paraId="0F110F04" w14:textId="77777777" w:rsidR="00775045" w:rsidRPr="00134B02" w:rsidRDefault="00775045" w:rsidP="00B574AB">
            <w:pPr>
              <w:spacing w:line="360" w:lineRule="auto"/>
              <w:jc w:val="center"/>
              <w:rPr>
                <w:rFonts w:ascii="Arial" w:hAnsi="Arial" w:cs="Arial"/>
                <w:b/>
                <w:sz w:val="26"/>
                <w:szCs w:val="26"/>
              </w:rPr>
            </w:pPr>
            <w:r w:rsidRPr="00134B02">
              <w:rPr>
                <w:rFonts w:ascii="Arial" w:hAnsi="Arial" w:cs="Arial"/>
                <w:b/>
                <w:sz w:val="26"/>
                <w:szCs w:val="26"/>
              </w:rPr>
              <w:t>9</w:t>
            </w:r>
          </w:p>
        </w:tc>
        <w:tc>
          <w:tcPr>
            <w:tcW w:w="2874" w:type="pct"/>
          </w:tcPr>
          <w:p w14:paraId="1C79D3CA" w14:textId="6C03FEF1" w:rsidR="00775045" w:rsidRPr="00134B02" w:rsidRDefault="00167F15" w:rsidP="00167F15">
            <w:pPr>
              <w:spacing w:line="336" w:lineRule="auto"/>
              <w:jc w:val="center"/>
              <w:rPr>
                <w:rFonts w:ascii="Arial" w:hAnsi="Arial" w:cs="Arial"/>
                <w:iCs/>
              </w:rPr>
            </w:pPr>
            <w:r>
              <w:rPr>
                <w:rFonts w:ascii="Arial" w:hAnsi="Arial" w:cs="Arial"/>
                <w:iCs/>
              </w:rPr>
              <w:t xml:space="preserve">T </w:t>
            </w:r>
            <w:r w:rsidR="006F6976">
              <w:rPr>
                <w:rFonts w:ascii="Arial" w:hAnsi="Arial" w:cs="Arial"/>
                <w:iCs/>
              </w:rPr>
              <w:t>03/03</w:t>
            </w:r>
            <w:r w:rsidR="00775045" w:rsidRPr="00134B02">
              <w:rPr>
                <w:rFonts w:ascii="Arial" w:hAnsi="Arial" w:cs="Arial"/>
                <w:iCs/>
              </w:rPr>
              <w:t xml:space="preserve"> – </w:t>
            </w:r>
            <w:r w:rsidR="00916CEE">
              <w:rPr>
                <w:rFonts w:ascii="Arial" w:hAnsi="Arial" w:cs="Arial"/>
                <w:b/>
                <w:iCs/>
              </w:rPr>
              <w:t>Exam 3</w:t>
            </w:r>
            <w:r w:rsidR="00775045" w:rsidRPr="005E3F90">
              <w:rPr>
                <w:rFonts w:ascii="Arial" w:hAnsi="Arial" w:cs="Arial"/>
                <w:iCs/>
              </w:rPr>
              <w:t xml:space="preserve">, </w:t>
            </w:r>
            <w:r w:rsidR="00775045" w:rsidRPr="00134B02">
              <w:rPr>
                <w:rFonts w:ascii="Arial" w:hAnsi="Arial" w:cs="Arial"/>
                <w:iCs/>
              </w:rPr>
              <w:t xml:space="preserve">Chapter </w:t>
            </w:r>
            <w:r w:rsidR="00775045">
              <w:rPr>
                <w:rFonts w:ascii="Arial" w:hAnsi="Arial" w:cs="Arial"/>
                <w:iCs/>
              </w:rPr>
              <w:t>4</w:t>
            </w:r>
            <w:r w:rsidR="00775045" w:rsidRPr="00134B02">
              <w:rPr>
                <w:rFonts w:ascii="Arial" w:hAnsi="Arial" w:cs="Arial"/>
                <w:iCs/>
              </w:rPr>
              <w:t xml:space="preserve"> (</w:t>
            </w:r>
            <w:r w:rsidR="00775045">
              <w:rPr>
                <w:rFonts w:ascii="Arial" w:hAnsi="Arial" w:cs="Arial"/>
                <w:iCs/>
              </w:rPr>
              <w:t>4.1</w:t>
            </w:r>
            <w:r w:rsidR="00775045" w:rsidRPr="00134B02">
              <w:rPr>
                <w:rFonts w:ascii="Arial" w:hAnsi="Arial" w:cs="Arial"/>
                <w:iCs/>
              </w:rPr>
              <w:t>)</w:t>
            </w:r>
          </w:p>
          <w:p w14:paraId="08BE9CDD" w14:textId="01FE58C8" w:rsidR="00167F15" w:rsidRPr="00167F15" w:rsidRDefault="00167F15" w:rsidP="00167F15">
            <w:pPr>
              <w:spacing w:line="360" w:lineRule="auto"/>
              <w:jc w:val="center"/>
              <w:rPr>
                <w:rFonts w:ascii="Arial" w:hAnsi="Arial" w:cs="Arial"/>
                <w:b/>
                <w:iCs/>
              </w:rPr>
            </w:pPr>
            <w:r>
              <w:rPr>
                <w:rFonts w:ascii="Arial" w:hAnsi="Arial" w:cs="Arial"/>
                <w:iCs/>
              </w:rPr>
              <w:t xml:space="preserve">Th </w:t>
            </w:r>
            <w:r w:rsidR="006F6976">
              <w:rPr>
                <w:rFonts w:ascii="Arial" w:hAnsi="Arial" w:cs="Arial"/>
                <w:iCs/>
              </w:rPr>
              <w:t>03/05</w:t>
            </w:r>
            <w:r w:rsidR="00775045" w:rsidRPr="00134B02">
              <w:rPr>
                <w:rFonts w:ascii="Arial" w:hAnsi="Arial" w:cs="Arial"/>
                <w:iCs/>
              </w:rPr>
              <w:t xml:space="preserve"> – </w:t>
            </w:r>
            <w:r w:rsidR="00AC490E" w:rsidRPr="00134B02">
              <w:rPr>
                <w:rFonts w:ascii="Arial" w:hAnsi="Arial" w:cs="Arial"/>
                <w:iCs/>
              </w:rPr>
              <w:t xml:space="preserve">Chapter </w:t>
            </w:r>
            <w:r w:rsidR="00AC490E">
              <w:rPr>
                <w:rFonts w:ascii="Arial" w:hAnsi="Arial" w:cs="Arial"/>
                <w:iCs/>
              </w:rPr>
              <w:t>4</w:t>
            </w:r>
            <w:r w:rsidR="00AC490E" w:rsidRPr="00134B02">
              <w:rPr>
                <w:rFonts w:ascii="Arial" w:hAnsi="Arial" w:cs="Arial"/>
                <w:iCs/>
              </w:rPr>
              <w:t xml:space="preserve"> (</w:t>
            </w:r>
            <w:r w:rsidR="00AC490E">
              <w:rPr>
                <w:rFonts w:ascii="Arial" w:hAnsi="Arial" w:cs="Arial"/>
                <w:iCs/>
              </w:rPr>
              <w:t>4.1-4.3</w:t>
            </w:r>
            <w:r w:rsidR="00AC490E" w:rsidRPr="00134B02">
              <w:rPr>
                <w:rFonts w:ascii="Arial" w:hAnsi="Arial" w:cs="Arial"/>
                <w:iCs/>
              </w:rPr>
              <w:t>)</w:t>
            </w:r>
          </w:p>
        </w:tc>
        <w:tc>
          <w:tcPr>
            <w:tcW w:w="1683" w:type="pct"/>
          </w:tcPr>
          <w:p w14:paraId="46A8A611" w14:textId="77777777" w:rsidR="00775045" w:rsidRPr="00727884" w:rsidRDefault="00CB26D7" w:rsidP="00CB26D7">
            <w:pPr>
              <w:spacing w:line="336" w:lineRule="auto"/>
              <w:ind w:firstLine="72"/>
              <w:jc w:val="center"/>
              <w:rPr>
                <w:rFonts w:ascii="Arial" w:hAnsi="Arial" w:cs="Arial"/>
                <w:iCs/>
              </w:rPr>
            </w:pPr>
            <w:r w:rsidRPr="00727884">
              <w:rPr>
                <w:rFonts w:ascii="Arial" w:hAnsi="Arial" w:cs="Arial"/>
                <w:iCs/>
              </w:rPr>
              <w:t>6 Knewton Assignments</w:t>
            </w:r>
          </w:p>
          <w:p w14:paraId="0CF66A6F" w14:textId="51DFD31C" w:rsidR="00CB26D7" w:rsidRPr="00727884" w:rsidRDefault="00CB26D7" w:rsidP="00CB26D7">
            <w:pPr>
              <w:spacing w:line="336" w:lineRule="auto"/>
              <w:ind w:firstLine="72"/>
              <w:jc w:val="center"/>
              <w:rPr>
                <w:rFonts w:ascii="Arial" w:hAnsi="Arial" w:cs="Arial"/>
                <w:iCs/>
              </w:rPr>
            </w:pPr>
          </w:p>
        </w:tc>
      </w:tr>
      <w:tr w:rsidR="00775045" w:rsidRPr="00134B02" w14:paraId="42BE734A" w14:textId="645DE762" w:rsidTr="00167F15">
        <w:trPr>
          <w:trHeight w:val="699"/>
        </w:trPr>
        <w:tc>
          <w:tcPr>
            <w:tcW w:w="443" w:type="pct"/>
          </w:tcPr>
          <w:p w14:paraId="7D31B2C8" w14:textId="77777777" w:rsidR="00775045" w:rsidRPr="00134B02" w:rsidRDefault="00775045" w:rsidP="00B574AB">
            <w:pPr>
              <w:spacing w:line="360" w:lineRule="auto"/>
              <w:jc w:val="center"/>
              <w:rPr>
                <w:rFonts w:ascii="Arial" w:hAnsi="Arial" w:cs="Arial"/>
                <w:b/>
                <w:sz w:val="26"/>
                <w:szCs w:val="26"/>
              </w:rPr>
            </w:pPr>
            <w:r w:rsidRPr="00134B02">
              <w:rPr>
                <w:rFonts w:ascii="Arial" w:hAnsi="Arial" w:cs="Arial"/>
                <w:b/>
                <w:sz w:val="26"/>
                <w:szCs w:val="26"/>
              </w:rPr>
              <w:t>10</w:t>
            </w:r>
          </w:p>
        </w:tc>
        <w:tc>
          <w:tcPr>
            <w:tcW w:w="2874" w:type="pct"/>
          </w:tcPr>
          <w:p w14:paraId="76A4AE8B" w14:textId="15A097FF" w:rsidR="00775045" w:rsidRPr="00134B02" w:rsidRDefault="00167F15" w:rsidP="00167F15">
            <w:pPr>
              <w:spacing w:line="336" w:lineRule="auto"/>
              <w:jc w:val="center"/>
              <w:rPr>
                <w:rFonts w:ascii="Arial" w:hAnsi="Arial" w:cs="Arial"/>
                <w:iCs/>
              </w:rPr>
            </w:pPr>
            <w:r>
              <w:rPr>
                <w:rFonts w:ascii="Arial" w:hAnsi="Arial" w:cs="Arial"/>
                <w:iCs/>
              </w:rPr>
              <w:t xml:space="preserve">T </w:t>
            </w:r>
            <w:r w:rsidR="006F6976">
              <w:rPr>
                <w:rFonts w:ascii="Arial" w:hAnsi="Arial" w:cs="Arial"/>
                <w:iCs/>
              </w:rPr>
              <w:t>03/10</w:t>
            </w:r>
            <w:r w:rsidR="00775045" w:rsidRPr="00134B02">
              <w:rPr>
                <w:rFonts w:ascii="Arial" w:hAnsi="Arial" w:cs="Arial"/>
                <w:iCs/>
              </w:rPr>
              <w:t xml:space="preserve"> –</w:t>
            </w:r>
            <w:r w:rsidR="00AC490E" w:rsidRPr="00134B02">
              <w:rPr>
                <w:rFonts w:ascii="Arial" w:hAnsi="Arial" w:cs="Arial"/>
                <w:b/>
                <w:iCs/>
              </w:rPr>
              <w:t xml:space="preserve"> Quiz </w:t>
            </w:r>
            <w:r w:rsidR="00AC490E">
              <w:rPr>
                <w:rFonts w:ascii="Arial" w:hAnsi="Arial" w:cs="Arial"/>
                <w:b/>
                <w:iCs/>
              </w:rPr>
              <w:t>5</w:t>
            </w:r>
            <w:r w:rsidR="00AC490E" w:rsidRPr="00134B02">
              <w:rPr>
                <w:rFonts w:ascii="Arial" w:hAnsi="Arial" w:cs="Arial"/>
                <w:b/>
                <w:iCs/>
              </w:rPr>
              <w:t xml:space="preserve">, </w:t>
            </w:r>
            <w:r w:rsidR="00775045" w:rsidRPr="00134B02">
              <w:rPr>
                <w:rFonts w:ascii="Arial" w:hAnsi="Arial" w:cs="Arial"/>
                <w:iCs/>
              </w:rPr>
              <w:t xml:space="preserve">Chapter </w:t>
            </w:r>
            <w:r w:rsidR="00775045">
              <w:rPr>
                <w:rFonts w:ascii="Arial" w:hAnsi="Arial" w:cs="Arial"/>
                <w:iCs/>
              </w:rPr>
              <w:t>4</w:t>
            </w:r>
            <w:r w:rsidR="00775045" w:rsidRPr="00134B02">
              <w:rPr>
                <w:rFonts w:ascii="Arial" w:hAnsi="Arial" w:cs="Arial"/>
                <w:iCs/>
              </w:rPr>
              <w:t xml:space="preserve"> (</w:t>
            </w:r>
            <w:r w:rsidR="00775045">
              <w:rPr>
                <w:rFonts w:ascii="Arial" w:hAnsi="Arial" w:cs="Arial"/>
                <w:iCs/>
              </w:rPr>
              <w:t>4.</w:t>
            </w:r>
            <w:r w:rsidR="002B25C6">
              <w:rPr>
                <w:rFonts w:ascii="Arial" w:hAnsi="Arial" w:cs="Arial"/>
                <w:iCs/>
              </w:rPr>
              <w:t>3</w:t>
            </w:r>
            <w:r w:rsidR="00775045">
              <w:rPr>
                <w:rFonts w:ascii="Arial" w:hAnsi="Arial" w:cs="Arial"/>
                <w:iCs/>
              </w:rPr>
              <w:t>-4.</w:t>
            </w:r>
            <w:r w:rsidR="002B25C6">
              <w:rPr>
                <w:rFonts w:ascii="Arial" w:hAnsi="Arial" w:cs="Arial"/>
                <w:iCs/>
              </w:rPr>
              <w:t>5</w:t>
            </w:r>
            <w:r w:rsidR="00775045" w:rsidRPr="00134B02">
              <w:rPr>
                <w:rFonts w:ascii="Arial" w:hAnsi="Arial" w:cs="Arial"/>
                <w:iCs/>
              </w:rPr>
              <w:t>)</w:t>
            </w:r>
          </w:p>
          <w:p w14:paraId="26C90F7F" w14:textId="21D044D3" w:rsidR="00775045" w:rsidRPr="00134B02" w:rsidRDefault="00167F15" w:rsidP="00167F15">
            <w:pPr>
              <w:spacing w:line="360" w:lineRule="auto"/>
              <w:jc w:val="center"/>
              <w:rPr>
                <w:rFonts w:ascii="Arial" w:hAnsi="Arial" w:cs="Arial"/>
                <w:iCs/>
              </w:rPr>
            </w:pPr>
            <w:r>
              <w:rPr>
                <w:rFonts w:ascii="Arial" w:hAnsi="Arial" w:cs="Arial"/>
                <w:iCs/>
              </w:rPr>
              <w:t xml:space="preserve">Th </w:t>
            </w:r>
            <w:r w:rsidR="006F6976">
              <w:rPr>
                <w:rFonts w:ascii="Arial" w:hAnsi="Arial" w:cs="Arial"/>
                <w:iCs/>
              </w:rPr>
              <w:t>03/12</w:t>
            </w:r>
            <w:r w:rsidR="00775045" w:rsidRPr="00134B02">
              <w:rPr>
                <w:rFonts w:ascii="Arial" w:hAnsi="Arial" w:cs="Arial"/>
                <w:iCs/>
              </w:rPr>
              <w:t xml:space="preserve"> –</w:t>
            </w:r>
            <w:r w:rsidR="004F7119">
              <w:rPr>
                <w:rFonts w:ascii="Arial" w:hAnsi="Arial" w:cs="Arial"/>
                <w:iCs/>
              </w:rPr>
              <w:t xml:space="preserve"> </w:t>
            </w:r>
            <w:r w:rsidR="00775045" w:rsidRPr="00134B02">
              <w:rPr>
                <w:rFonts w:ascii="Arial" w:hAnsi="Arial" w:cs="Arial"/>
                <w:iCs/>
              </w:rPr>
              <w:t xml:space="preserve">Chapter </w:t>
            </w:r>
            <w:r w:rsidR="00775045">
              <w:rPr>
                <w:rFonts w:ascii="Arial" w:hAnsi="Arial" w:cs="Arial"/>
                <w:iCs/>
              </w:rPr>
              <w:t>4</w:t>
            </w:r>
            <w:r w:rsidR="00775045" w:rsidRPr="00134B02">
              <w:rPr>
                <w:rFonts w:ascii="Arial" w:hAnsi="Arial" w:cs="Arial"/>
                <w:iCs/>
              </w:rPr>
              <w:t xml:space="preserve"> (</w:t>
            </w:r>
            <w:r w:rsidR="00775045">
              <w:rPr>
                <w:rFonts w:ascii="Arial" w:hAnsi="Arial" w:cs="Arial"/>
                <w:iCs/>
              </w:rPr>
              <w:t>cont.)</w:t>
            </w:r>
          </w:p>
        </w:tc>
        <w:tc>
          <w:tcPr>
            <w:tcW w:w="1683" w:type="pct"/>
          </w:tcPr>
          <w:p w14:paraId="01828A40" w14:textId="7F36E4CF" w:rsidR="00775045" w:rsidRPr="00727884" w:rsidRDefault="00CB26D7" w:rsidP="00CB26D7">
            <w:pPr>
              <w:spacing w:line="336" w:lineRule="auto"/>
              <w:ind w:firstLine="72"/>
              <w:jc w:val="center"/>
              <w:rPr>
                <w:rFonts w:ascii="Arial" w:hAnsi="Arial" w:cs="Arial"/>
                <w:iCs/>
              </w:rPr>
            </w:pPr>
            <w:r w:rsidRPr="00727884">
              <w:rPr>
                <w:rFonts w:ascii="Arial" w:hAnsi="Arial" w:cs="Arial"/>
                <w:iCs/>
              </w:rPr>
              <w:t>8 Knewton Assignments</w:t>
            </w:r>
            <w:r w:rsidR="00916CEE" w:rsidRPr="00727884">
              <w:rPr>
                <w:rFonts w:ascii="Arial" w:hAnsi="Arial" w:cs="Arial"/>
                <w:iCs/>
              </w:rPr>
              <w:br/>
              <w:t>Worksheet 5</w:t>
            </w:r>
          </w:p>
        </w:tc>
      </w:tr>
      <w:tr w:rsidR="008F247C" w:rsidRPr="00134B02" w14:paraId="563B4652" w14:textId="07FE5F18" w:rsidTr="00167F15">
        <w:trPr>
          <w:trHeight w:val="807"/>
        </w:trPr>
        <w:tc>
          <w:tcPr>
            <w:tcW w:w="443" w:type="pct"/>
            <w:tcBorders>
              <w:bottom w:val="single" w:sz="4" w:space="0" w:color="666666" w:themeColor="text1" w:themeTint="99"/>
            </w:tcBorders>
          </w:tcPr>
          <w:p w14:paraId="1F59BFF7" w14:textId="054B11EA" w:rsidR="00775045" w:rsidRPr="00CB26D7" w:rsidRDefault="00CB26D7" w:rsidP="00B574AB">
            <w:pPr>
              <w:spacing w:line="360" w:lineRule="auto"/>
              <w:jc w:val="center"/>
              <w:rPr>
                <w:rFonts w:ascii="Arial" w:hAnsi="Arial" w:cs="Arial"/>
                <w:b/>
                <w:sz w:val="26"/>
                <w:szCs w:val="26"/>
              </w:rPr>
            </w:pPr>
            <w:r w:rsidRPr="00CB26D7">
              <w:rPr>
                <w:rFonts w:ascii="Arial" w:hAnsi="Arial" w:cs="Arial"/>
                <w:b/>
                <w:iCs/>
              </w:rPr>
              <w:t>Finals Week</w:t>
            </w:r>
          </w:p>
        </w:tc>
        <w:tc>
          <w:tcPr>
            <w:tcW w:w="2874" w:type="pct"/>
            <w:tcBorders>
              <w:bottom w:val="single" w:sz="4" w:space="0" w:color="666666" w:themeColor="text1" w:themeTint="99"/>
            </w:tcBorders>
          </w:tcPr>
          <w:p w14:paraId="26A8078A" w14:textId="15A3C280" w:rsidR="004E1136" w:rsidRDefault="00167F15" w:rsidP="00167F15">
            <w:pPr>
              <w:spacing w:line="360" w:lineRule="auto"/>
              <w:jc w:val="center"/>
              <w:rPr>
                <w:rFonts w:ascii="Arial" w:hAnsi="Arial" w:cs="Arial"/>
                <w:iCs/>
                <w:color w:val="31849B" w:themeColor="accent5" w:themeShade="BF"/>
              </w:rPr>
            </w:pPr>
            <w:r>
              <w:rPr>
                <w:rFonts w:ascii="Arial" w:hAnsi="Arial" w:cs="Arial"/>
                <w:iCs/>
              </w:rPr>
              <w:t xml:space="preserve">T </w:t>
            </w:r>
            <w:r w:rsidR="006F6976">
              <w:rPr>
                <w:rFonts w:ascii="Arial" w:hAnsi="Arial" w:cs="Arial"/>
                <w:iCs/>
              </w:rPr>
              <w:t>03/17</w:t>
            </w:r>
            <w:r w:rsidR="007C6505">
              <w:rPr>
                <w:rFonts w:ascii="Arial" w:hAnsi="Arial" w:cs="Arial"/>
                <w:iCs/>
              </w:rPr>
              <w:t xml:space="preserve"> -</w:t>
            </w:r>
            <w:r w:rsidR="004F7119">
              <w:rPr>
                <w:rFonts w:ascii="Arial" w:hAnsi="Arial" w:cs="Arial"/>
                <w:iCs/>
              </w:rPr>
              <w:t xml:space="preserve"> </w:t>
            </w:r>
            <w:r w:rsidR="007C6505" w:rsidRPr="007C6505">
              <w:rPr>
                <w:rFonts w:ascii="Arial" w:hAnsi="Arial" w:cs="Arial"/>
                <w:b/>
                <w:iCs/>
              </w:rPr>
              <w:t>Final Exam</w:t>
            </w:r>
            <w:r w:rsidR="004F7119" w:rsidRPr="007C6505">
              <w:rPr>
                <w:rFonts w:ascii="Arial" w:hAnsi="Arial" w:cs="Arial"/>
                <w:iCs/>
              </w:rPr>
              <w:t>-</w:t>
            </w:r>
            <w:r w:rsidR="006F6976" w:rsidRPr="007C6505">
              <w:rPr>
                <w:rFonts w:ascii="Arial" w:hAnsi="Arial" w:cs="Arial"/>
                <w:iCs/>
              </w:rPr>
              <w:t xml:space="preserve"> 4:30</w:t>
            </w:r>
            <w:r w:rsidR="00AC490E" w:rsidRPr="007C6505">
              <w:rPr>
                <w:rFonts w:ascii="Arial" w:hAnsi="Arial" w:cs="Arial"/>
                <w:iCs/>
              </w:rPr>
              <w:t>pm</w:t>
            </w:r>
            <w:r w:rsidR="006F6976" w:rsidRPr="007C6505">
              <w:rPr>
                <w:rFonts w:ascii="Arial" w:hAnsi="Arial" w:cs="Arial"/>
                <w:iCs/>
              </w:rPr>
              <w:t>-</w:t>
            </w:r>
            <w:r w:rsidR="00775045" w:rsidRPr="007C6505">
              <w:rPr>
                <w:rFonts w:ascii="Arial" w:hAnsi="Arial" w:cs="Arial"/>
                <w:iCs/>
              </w:rPr>
              <w:t xml:space="preserve"> </w:t>
            </w:r>
            <w:r w:rsidR="006F6976" w:rsidRPr="007C6505">
              <w:rPr>
                <w:rFonts w:ascii="Arial" w:hAnsi="Arial" w:cs="Arial"/>
                <w:iCs/>
              </w:rPr>
              <w:t>6</w:t>
            </w:r>
            <w:r w:rsidR="00775045" w:rsidRPr="007C6505">
              <w:rPr>
                <w:rFonts w:ascii="Arial" w:hAnsi="Arial" w:cs="Arial"/>
                <w:iCs/>
              </w:rPr>
              <w:t>:</w:t>
            </w:r>
            <w:r w:rsidR="006F6976" w:rsidRPr="007C6505">
              <w:rPr>
                <w:rFonts w:ascii="Arial" w:hAnsi="Arial" w:cs="Arial"/>
                <w:iCs/>
              </w:rPr>
              <w:t>2</w:t>
            </w:r>
            <w:r w:rsidR="00775045" w:rsidRPr="007C6505">
              <w:rPr>
                <w:rFonts w:ascii="Arial" w:hAnsi="Arial" w:cs="Arial"/>
                <w:iCs/>
              </w:rPr>
              <w:t>0</w:t>
            </w:r>
            <w:r w:rsidR="004E1136" w:rsidRPr="007C6505">
              <w:rPr>
                <w:rFonts w:ascii="Arial" w:hAnsi="Arial" w:cs="Arial"/>
                <w:iCs/>
              </w:rPr>
              <w:t>pm</w:t>
            </w:r>
          </w:p>
          <w:p w14:paraId="4231E21A" w14:textId="23F13DBB" w:rsidR="00775045" w:rsidRPr="00134B02" w:rsidRDefault="00167F15" w:rsidP="00167F15">
            <w:pPr>
              <w:spacing w:line="360" w:lineRule="auto"/>
              <w:jc w:val="center"/>
              <w:rPr>
                <w:rFonts w:ascii="Arial" w:hAnsi="Arial" w:cs="Arial"/>
                <w:iCs/>
              </w:rPr>
            </w:pPr>
            <w:r>
              <w:rPr>
                <w:rFonts w:ascii="Arial" w:hAnsi="Arial" w:cs="Arial"/>
                <w:iCs/>
              </w:rPr>
              <w:t xml:space="preserve">Th </w:t>
            </w:r>
            <w:r w:rsidR="006F6976">
              <w:rPr>
                <w:rFonts w:ascii="Arial" w:hAnsi="Arial" w:cs="Arial"/>
                <w:iCs/>
              </w:rPr>
              <w:t xml:space="preserve">03/19 </w:t>
            </w:r>
            <w:r w:rsidR="00775045" w:rsidRPr="00134B02">
              <w:rPr>
                <w:rFonts w:ascii="Arial" w:hAnsi="Arial" w:cs="Arial"/>
                <w:iCs/>
              </w:rPr>
              <w:t>– no class</w:t>
            </w:r>
          </w:p>
        </w:tc>
        <w:tc>
          <w:tcPr>
            <w:tcW w:w="1683" w:type="pct"/>
            <w:tcBorders>
              <w:bottom w:val="single" w:sz="4" w:space="0" w:color="666666" w:themeColor="text1" w:themeTint="99"/>
            </w:tcBorders>
          </w:tcPr>
          <w:p w14:paraId="4492C4C8" w14:textId="77777777" w:rsidR="00775045" w:rsidRPr="006F6976" w:rsidRDefault="00775045" w:rsidP="00CB26D7">
            <w:pPr>
              <w:spacing w:line="360" w:lineRule="auto"/>
              <w:ind w:firstLine="72"/>
              <w:jc w:val="center"/>
              <w:rPr>
                <w:rFonts w:ascii="Arial" w:hAnsi="Arial" w:cs="Arial"/>
                <w:iCs/>
                <w:highlight w:val="darkCyan"/>
              </w:rPr>
            </w:pPr>
          </w:p>
        </w:tc>
      </w:tr>
      <w:tr w:rsidR="008F247C" w:rsidRPr="00134B02" w14:paraId="0DB8AB96" w14:textId="77777777" w:rsidTr="00167F15">
        <w:trPr>
          <w:trHeight w:val="807"/>
        </w:trPr>
        <w:tc>
          <w:tcPr>
            <w:tcW w:w="443" w:type="pct"/>
            <w:tcBorders>
              <w:left w:val="nil"/>
              <w:bottom w:val="nil"/>
              <w:right w:val="nil"/>
            </w:tcBorders>
          </w:tcPr>
          <w:p w14:paraId="62B52BFE" w14:textId="77777777" w:rsidR="008F247C" w:rsidRPr="00CB26D7" w:rsidRDefault="008F247C" w:rsidP="00B574AB">
            <w:pPr>
              <w:spacing w:line="360" w:lineRule="auto"/>
              <w:jc w:val="center"/>
              <w:rPr>
                <w:rFonts w:ascii="Arial" w:hAnsi="Arial" w:cs="Arial"/>
                <w:b/>
                <w:iCs/>
              </w:rPr>
            </w:pPr>
          </w:p>
        </w:tc>
        <w:tc>
          <w:tcPr>
            <w:tcW w:w="2874" w:type="pct"/>
            <w:tcBorders>
              <w:left w:val="nil"/>
              <w:bottom w:val="nil"/>
              <w:right w:val="nil"/>
            </w:tcBorders>
          </w:tcPr>
          <w:p w14:paraId="2D626CFE" w14:textId="22D47593" w:rsidR="008F247C" w:rsidRPr="000B508A" w:rsidRDefault="008F247C" w:rsidP="008F247C">
            <w:pPr>
              <w:jc w:val="both"/>
              <w:rPr>
                <w:rFonts w:ascii="Arial" w:hAnsi="Arial" w:cs="Arial"/>
                <w:sz w:val="26"/>
                <w:szCs w:val="26"/>
              </w:rPr>
            </w:pPr>
            <w:r w:rsidRPr="000B508A">
              <w:rPr>
                <w:rFonts w:ascii="Arial" w:hAnsi="Arial" w:cs="Arial"/>
                <w:sz w:val="26"/>
                <w:szCs w:val="26"/>
              </w:rPr>
              <w:t xml:space="preserve">Drop Date: </w:t>
            </w:r>
            <w:r w:rsidR="000B508A" w:rsidRPr="000B508A">
              <w:rPr>
                <w:rFonts w:ascii="Arial" w:hAnsi="Arial" w:cs="Arial"/>
                <w:sz w:val="26"/>
                <w:szCs w:val="26"/>
              </w:rPr>
              <w:t>01/13</w:t>
            </w:r>
            <w:r w:rsidRPr="000B508A">
              <w:rPr>
                <w:rFonts w:ascii="Arial" w:hAnsi="Arial" w:cs="Arial"/>
                <w:sz w:val="26"/>
                <w:szCs w:val="26"/>
              </w:rPr>
              <w:tab/>
            </w:r>
            <w:r w:rsidRPr="000B508A">
              <w:rPr>
                <w:rFonts w:ascii="Arial" w:hAnsi="Arial" w:cs="Arial"/>
                <w:sz w:val="26"/>
                <w:szCs w:val="26"/>
              </w:rPr>
              <w:tab/>
            </w:r>
            <w:r w:rsidRPr="000B508A">
              <w:rPr>
                <w:rFonts w:ascii="Arial" w:hAnsi="Arial" w:cs="Arial"/>
                <w:sz w:val="26"/>
                <w:szCs w:val="26"/>
              </w:rPr>
              <w:tab/>
            </w:r>
            <w:r w:rsidRPr="000B508A">
              <w:rPr>
                <w:rFonts w:ascii="Arial" w:hAnsi="Arial" w:cs="Arial"/>
                <w:sz w:val="26"/>
                <w:szCs w:val="26"/>
              </w:rPr>
              <w:tab/>
            </w:r>
            <w:r w:rsidRPr="000B508A">
              <w:rPr>
                <w:rFonts w:ascii="Arial" w:hAnsi="Arial" w:cs="Arial"/>
                <w:sz w:val="26"/>
                <w:szCs w:val="26"/>
              </w:rPr>
              <w:tab/>
            </w:r>
            <w:r w:rsidRPr="000B508A">
              <w:rPr>
                <w:rFonts w:ascii="Arial" w:hAnsi="Arial" w:cs="Arial"/>
                <w:sz w:val="26"/>
                <w:szCs w:val="26"/>
              </w:rPr>
              <w:tab/>
            </w:r>
          </w:p>
          <w:p w14:paraId="5B659001" w14:textId="77777777" w:rsidR="008F247C" w:rsidRPr="006F6976" w:rsidRDefault="008F247C" w:rsidP="00134B02">
            <w:pPr>
              <w:spacing w:line="360" w:lineRule="auto"/>
              <w:jc w:val="center"/>
              <w:rPr>
                <w:rFonts w:ascii="Arial" w:hAnsi="Arial" w:cs="Arial"/>
                <w:iCs/>
                <w:highlight w:val="darkCyan"/>
              </w:rPr>
            </w:pPr>
          </w:p>
        </w:tc>
        <w:tc>
          <w:tcPr>
            <w:tcW w:w="1683" w:type="pct"/>
            <w:tcBorders>
              <w:left w:val="nil"/>
              <w:bottom w:val="nil"/>
              <w:right w:val="nil"/>
            </w:tcBorders>
          </w:tcPr>
          <w:p w14:paraId="6252634F" w14:textId="13344B82" w:rsidR="008F247C" w:rsidRPr="006F6976" w:rsidRDefault="004E1136" w:rsidP="00CB26D7">
            <w:pPr>
              <w:spacing w:line="360" w:lineRule="auto"/>
              <w:ind w:firstLine="72"/>
              <w:jc w:val="center"/>
              <w:rPr>
                <w:rFonts w:ascii="Arial" w:hAnsi="Arial" w:cs="Arial"/>
                <w:iCs/>
                <w:highlight w:val="darkCyan"/>
              </w:rPr>
            </w:pPr>
            <w:r>
              <w:rPr>
                <w:rFonts w:ascii="Arial" w:hAnsi="Arial" w:cs="Arial"/>
                <w:sz w:val="26"/>
                <w:szCs w:val="26"/>
              </w:rPr>
              <w:t>Withdraw Date: 02/22</w:t>
            </w:r>
          </w:p>
        </w:tc>
      </w:tr>
    </w:tbl>
    <w:p w14:paraId="0A8E496D" w14:textId="77777777" w:rsidR="004E1136" w:rsidRPr="00775045" w:rsidRDefault="004E1136" w:rsidP="004E1136">
      <w:pPr>
        <w:pStyle w:val="Default"/>
        <w:spacing w:line="25" w:lineRule="atLeast"/>
        <w:ind w:right="-720"/>
        <w:jc w:val="both"/>
        <w:rPr>
          <w:rFonts w:ascii="Arial" w:hAnsi="Arial" w:cs="Arial"/>
        </w:rPr>
      </w:pPr>
      <w:r w:rsidRPr="00775045">
        <w:rPr>
          <w:rFonts w:ascii="Arial" w:hAnsi="Arial" w:cs="Arial"/>
          <w:b/>
          <w:u w:val="single"/>
        </w:rPr>
        <w:t>Flexibility Statement:</w:t>
      </w:r>
      <w:r w:rsidRPr="00775045">
        <w:rPr>
          <w:rFonts w:ascii="Arial" w:hAnsi="Arial" w:cs="Arial"/>
          <w:b/>
        </w:rPr>
        <w:t xml:space="preserve"> </w:t>
      </w:r>
      <w:r w:rsidRPr="00775045">
        <w:rPr>
          <w:rFonts w:ascii="Arial" w:hAnsi="Arial" w:cs="Arial"/>
        </w:rPr>
        <w:t xml:space="preserve">The instructor reserves the right to modify course content and/or substitute assignments and learning activities in response to institutional, weather or class situations. </w:t>
      </w:r>
    </w:p>
    <w:p w14:paraId="3B05A6FC" w14:textId="620D2572" w:rsidR="00B574AB" w:rsidRPr="00044A2F" w:rsidRDefault="00B574AB" w:rsidP="008F247C">
      <w:pPr>
        <w:jc w:val="both"/>
        <w:rPr>
          <w:rFonts w:ascii="Arial" w:hAnsi="Arial" w:cs="Arial"/>
          <w:sz w:val="26"/>
          <w:szCs w:val="26"/>
        </w:rPr>
      </w:pPr>
    </w:p>
    <w:sectPr w:rsidR="00B574AB" w:rsidRPr="00044A2F" w:rsidSect="00481D60">
      <w:headerReference w:type="default" r:id="rId17"/>
      <w:footerReference w:type="default" r:id="rId18"/>
      <w:type w:val="continuous"/>
      <w:pgSz w:w="12240" w:h="15840"/>
      <w:pgMar w:top="1440" w:right="1800" w:bottom="810" w:left="1800" w:header="720" w:footer="3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7CB31" w14:textId="77777777" w:rsidR="00040B2C" w:rsidRDefault="00040B2C" w:rsidP="00A9065B">
      <w:r>
        <w:separator/>
      </w:r>
    </w:p>
  </w:endnote>
  <w:endnote w:type="continuationSeparator" w:id="0">
    <w:p w14:paraId="69BE9FCD" w14:textId="77777777" w:rsidR="00040B2C" w:rsidRDefault="00040B2C" w:rsidP="00A9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523792375"/>
      <w:docPartObj>
        <w:docPartGallery w:val="Page Numbers (Bottom of Page)"/>
        <w:docPartUnique/>
      </w:docPartObj>
    </w:sdtPr>
    <w:sdtEndPr/>
    <w:sdtContent>
      <w:sdt>
        <w:sdtPr>
          <w:rPr>
            <w:b/>
          </w:rPr>
          <w:id w:val="98381352"/>
          <w:docPartObj>
            <w:docPartGallery w:val="Page Numbers (Top of Page)"/>
            <w:docPartUnique/>
          </w:docPartObj>
        </w:sdtPr>
        <w:sdtEndPr/>
        <w:sdtContent>
          <w:p w14:paraId="2F47903F" w14:textId="6076672E" w:rsidR="009823E6" w:rsidRPr="00431065" w:rsidRDefault="009823E6" w:rsidP="00431065">
            <w:pPr>
              <w:pStyle w:val="Footer"/>
              <w:jc w:val="right"/>
              <w:rPr>
                <w:b/>
              </w:rPr>
            </w:pPr>
            <w:r w:rsidRPr="00431065">
              <w:rPr>
                <w:b/>
              </w:rPr>
              <w:t xml:space="preserve">Page </w:t>
            </w:r>
            <w:r w:rsidRPr="00431065">
              <w:rPr>
                <w:b/>
              </w:rPr>
              <w:fldChar w:fldCharType="begin"/>
            </w:r>
            <w:r w:rsidRPr="00431065">
              <w:rPr>
                <w:b/>
              </w:rPr>
              <w:instrText xml:space="preserve"> PAGE </w:instrText>
            </w:r>
            <w:r w:rsidRPr="00431065">
              <w:rPr>
                <w:b/>
              </w:rPr>
              <w:fldChar w:fldCharType="separate"/>
            </w:r>
            <w:r w:rsidR="003C7011">
              <w:rPr>
                <w:b/>
                <w:noProof/>
              </w:rPr>
              <w:t>2</w:t>
            </w:r>
            <w:r w:rsidRPr="00431065">
              <w:rPr>
                <w:b/>
              </w:rPr>
              <w:fldChar w:fldCharType="end"/>
            </w:r>
            <w:r w:rsidRPr="00431065">
              <w:rPr>
                <w:b/>
              </w:rPr>
              <w:t xml:space="preserve"> of </w:t>
            </w:r>
            <w:r w:rsidRPr="00431065">
              <w:rPr>
                <w:b/>
              </w:rPr>
              <w:fldChar w:fldCharType="begin"/>
            </w:r>
            <w:r w:rsidRPr="00431065">
              <w:rPr>
                <w:b/>
              </w:rPr>
              <w:instrText xml:space="preserve"> NUMPAGES  </w:instrText>
            </w:r>
            <w:r w:rsidRPr="00431065">
              <w:rPr>
                <w:b/>
              </w:rPr>
              <w:fldChar w:fldCharType="separate"/>
            </w:r>
            <w:r w:rsidR="003C7011">
              <w:rPr>
                <w:b/>
                <w:noProof/>
              </w:rPr>
              <w:t>6</w:t>
            </w:r>
            <w:r w:rsidRPr="00431065">
              <w:rPr>
                <w:b/>
              </w:rPr>
              <w:fldChar w:fldCharType="end"/>
            </w:r>
          </w:p>
        </w:sdtContent>
      </w:sdt>
    </w:sdtContent>
  </w:sdt>
  <w:p w14:paraId="67759E52" w14:textId="77777777" w:rsidR="009823E6" w:rsidRDefault="009823E6" w:rsidP="0043106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CD90D" w14:textId="77777777" w:rsidR="00040B2C" w:rsidRDefault="00040B2C" w:rsidP="00A9065B">
      <w:r>
        <w:separator/>
      </w:r>
    </w:p>
  </w:footnote>
  <w:footnote w:type="continuationSeparator" w:id="0">
    <w:p w14:paraId="76131E11" w14:textId="77777777" w:rsidR="00040B2C" w:rsidRDefault="00040B2C" w:rsidP="00A9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F58A9" w14:textId="7429E8BE" w:rsidR="009823E6" w:rsidRDefault="00572B65">
    <w:pPr>
      <w:pStyle w:val="Header"/>
    </w:pPr>
    <w:r>
      <w:rPr>
        <w:noProof/>
      </w:rPr>
      <w:drawing>
        <wp:anchor distT="0" distB="0" distL="114300" distR="114300" simplePos="0" relativeHeight="251661824" behindDoc="0" locked="0" layoutInCell="1" allowOverlap="1" wp14:anchorId="06D2A3DC" wp14:editId="4802B208">
          <wp:simplePos x="0" y="0"/>
          <wp:positionH relativeFrom="margin">
            <wp:align>left</wp:align>
          </wp:positionH>
          <wp:positionV relativeFrom="paragraph">
            <wp:posOffset>-304800</wp:posOffset>
          </wp:positionV>
          <wp:extent cx="2650057" cy="676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aturation sat="0"/>
                            </a14:imgEffect>
                          </a14:imgLayer>
                        </a14:imgProps>
                      </a:ext>
                    </a:extLst>
                  </a:blip>
                  <a:stretch>
                    <a:fillRect/>
                  </a:stretch>
                </pic:blipFill>
                <pic:spPr>
                  <a:xfrm>
                    <a:off x="0" y="0"/>
                    <a:ext cx="2650057" cy="676275"/>
                  </a:xfrm>
                  <a:prstGeom prst="rect">
                    <a:avLst/>
                  </a:prstGeom>
                </pic:spPr>
              </pic:pic>
            </a:graphicData>
          </a:graphic>
          <wp14:sizeRelH relativeFrom="margin">
            <wp14:pctWidth>0</wp14:pctWidth>
          </wp14:sizeRelH>
          <wp14:sizeRelV relativeFrom="margin">
            <wp14:pctHeight>0</wp14:pctHeight>
          </wp14:sizeRelV>
        </wp:anchor>
      </w:drawing>
    </w:r>
    <w:r w:rsidR="00FC1F1C">
      <w:rPr>
        <w:noProof/>
      </w:rPr>
      <mc:AlternateContent>
        <mc:Choice Requires="wps">
          <w:drawing>
            <wp:anchor distT="0" distB="0" distL="114300" distR="114300" simplePos="0" relativeHeight="251658752" behindDoc="0" locked="0" layoutInCell="1" allowOverlap="1" wp14:anchorId="19F79AF8" wp14:editId="5D5D2A13">
              <wp:simplePos x="0" y="0"/>
              <wp:positionH relativeFrom="page">
                <wp:posOffset>4684646</wp:posOffset>
              </wp:positionH>
              <wp:positionV relativeFrom="paragraph">
                <wp:posOffset>-111581</wp:posOffset>
              </wp:positionV>
              <wp:extent cx="3001992" cy="534837"/>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992" cy="534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B8F93" w14:textId="4ADFBB00" w:rsidR="009823E6" w:rsidRDefault="00FC1F1C" w:rsidP="00A9065B">
                          <w:pPr>
                            <w:rPr>
                              <w:b/>
                              <w:sz w:val="28"/>
                              <w:szCs w:val="28"/>
                            </w:rPr>
                          </w:pPr>
                          <w:r>
                            <w:rPr>
                              <w:b/>
                              <w:sz w:val="28"/>
                              <w:szCs w:val="28"/>
                            </w:rPr>
                            <w:t>Albany</w:t>
                          </w:r>
                          <w:r w:rsidR="009823E6">
                            <w:rPr>
                              <w:b/>
                              <w:sz w:val="28"/>
                              <w:szCs w:val="28"/>
                            </w:rPr>
                            <w:t xml:space="preserve"> Campus </w:t>
                          </w:r>
                        </w:p>
                        <w:p w14:paraId="6EEFDCA1" w14:textId="50279FF0" w:rsidR="009823E6" w:rsidRPr="00A9065B" w:rsidRDefault="00FC1F1C" w:rsidP="00A9065B">
                          <w:pPr>
                            <w:rPr>
                              <w:b/>
                            </w:rPr>
                          </w:pPr>
                          <w:r>
                            <w:rPr>
                              <w:b/>
                            </w:rPr>
                            <w:t>6500 Pacific Blvd SW</w:t>
                          </w:r>
                          <w:r w:rsidR="009823E6">
                            <w:rPr>
                              <w:b/>
                            </w:rPr>
                            <w:t xml:space="preserve">, </w:t>
                          </w:r>
                          <w:r>
                            <w:rPr>
                              <w:b/>
                            </w:rPr>
                            <w:t>Albany</w:t>
                          </w:r>
                          <w:r w:rsidR="009823E6" w:rsidRPr="00BB2CC3">
                            <w:rPr>
                              <w:b/>
                            </w:rPr>
                            <w:t>, OR 97</w:t>
                          </w:r>
                          <w:r>
                            <w:rPr>
                              <w:b/>
                            </w:rPr>
                            <w:t>3</w:t>
                          </w:r>
                          <w:r w:rsidR="009823E6" w:rsidRPr="00BB2CC3">
                            <w:rPr>
                              <w:b/>
                            </w:rPr>
                            <w:t>21</w:t>
                          </w:r>
                        </w:p>
                        <w:p w14:paraId="02F011B7" w14:textId="77777777" w:rsidR="009823E6" w:rsidRDefault="009823E6" w:rsidP="00A906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F79AF8" id="_x0000_t202" coordsize="21600,21600" o:spt="202" path="m,l,21600r21600,l21600,xe">
              <v:stroke joinstyle="miter"/>
              <v:path gradientshapeok="t" o:connecttype="rect"/>
            </v:shapetype>
            <v:shape id="_x0000_s1027" type="#_x0000_t202" style="position:absolute;margin-left:368.85pt;margin-top:-8.8pt;width:236.4pt;height:4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" stroked="f">
              <v:textbox>
                <w:txbxContent>
                  <w:p w14:paraId="33EB8F93" w14:textId="4ADFBB00" w:rsidR="009823E6" w:rsidRDefault="00FC1F1C" w:rsidP="00A9065B">
                    <w:pPr>
                      <w:rPr>
                        <w:b/>
                        <w:sz w:val="28"/>
                        <w:szCs w:val="28"/>
                      </w:rPr>
                    </w:pPr>
                    <w:r>
                      <w:rPr>
                        <w:b/>
                        <w:sz w:val="28"/>
                        <w:szCs w:val="28"/>
                      </w:rPr>
                      <w:t>Albany</w:t>
                    </w:r>
                    <w:r w:rsidR="009823E6">
                      <w:rPr>
                        <w:b/>
                        <w:sz w:val="28"/>
                        <w:szCs w:val="28"/>
                      </w:rPr>
                      <w:t xml:space="preserve"> Campus </w:t>
                    </w:r>
                  </w:p>
                  <w:p w14:paraId="6EEFDCA1" w14:textId="50279FF0" w:rsidR="009823E6" w:rsidRPr="00A9065B" w:rsidRDefault="00FC1F1C" w:rsidP="00A9065B">
                    <w:pPr>
                      <w:rPr>
                        <w:b/>
                      </w:rPr>
                    </w:pPr>
                    <w:r>
                      <w:rPr>
                        <w:b/>
                      </w:rPr>
                      <w:t>6500 Pacific Blvd SW</w:t>
                    </w:r>
                    <w:r w:rsidR="009823E6">
                      <w:rPr>
                        <w:b/>
                      </w:rPr>
                      <w:t xml:space="preserve">, </w:t>
                    </w:r>
                    <w:r>
                      <w:rPr>
                        <w:b/>
                      </w:rPr>
                      <w:t>Albany</w:t>
                    </w:r>
                    <w:r w:rsidR="009823E6" w:rsidRPr="00BB2CC3">
                      <w:rPr>
                        <w:b/>
                      </w:rPr>
                      <w:t>, OR 97</w:t>
                    </w:r>
                    <w:r>
                      <w:rPr>
                        <w:b/>
                      </w:rPr>
                      <w:t>3</w:t>
                    </w:r>
                    <w:r w:rsidR="009823E6" w:rsidRPr="00BB2CC3">
                      <w:rPr>
                        <w:b/>
                      </w:rPr>
                      <w:t>21</w:t>
                    </w:r>
                  </w:p>
                  <w:p w14:paraId="02F011B7" w14:textId="77777777" w:rsidR="009823E6" w:rsidRDefault="009823E6" w:rsidP="00A9065B"/>
                </w:txbxContent>
              </v:textbox>
              <w10:wrap anchorx="page"/>
            </v:shape>
          </w:pict>
        </mc:Fallback>
      </mc:AlternateContent>
    </w:r>
    <w:r w:rsidR="009823E6">
      <w:rPr>
        <w:noProof/>
      </w:rPr>
      <mc:AlternateContent>
        <mc:Choice Requires="wps">
          <w:drawing>
            <wp:anchor distT="0" distB="0" distL="114300" distR="114300" simplePos="0" relativeHeight="251660800" behindDoc="0" locked="0" layoutInCell="1" allowOverlap="1" wp14:anchorId="7A7556B5" wp14:editId="028C4BD4">
              <wp:simplePos x="0" y="0"/>
              <wp:positionH relativeFrom="column">
                <wp:posOffset>-492760</wp:posOffset>
              </wp:positionH>
              <wp:positionV relativeFrom="paragraph">
                <wp:posOffset>421114</wp:posOffset>
              </wp:positionV>
              <wp:extent cx="7039610" cy="0"/>
              <wp:effectExtent l="0" t="0" r="2794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9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FE09AF" id="_x0000_t32" coordsize="21600,21600" o:spt="32" o:oned="t" path="m,l21600,21600e" filled="f">
              <v:path arrowok="t" fillok="f" o:connecttype="none"/>
              <o:lock v:ext="edit" shapetype="t"/>
            </v:shapetype>
            <v:shape id="AutoShape 3" o:spid="_x0000_s1026" type="#_x0000_t32" style="position:absolute;margin-left:-38.8pt;margin-top:33.15pt;width:554.3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MMo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FF3A4E"/>
    <w:multiLevelType w:val="multilevel"/>
    <w:tmpl w:val="F28459D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4DE48AA"/>
    <w:multiLevelType w:val="singleLevel"/>
    <w:tmpl w:val="E9B43436"/>
    <w:lvl w:ilvl="0">
      <w:start w:val="1"/>
      <w:numFmt w:val="decimal"/>
      <w:lvlText w:val="%1. "/>
      <w:legacy w:legacy="1" w:legacySpace="0" w:legacyIndent="360"/>
      <w:lvlJc w:val="left"/>
      <w:pPr>
        <w:ind w:left="2520" w:hanging="360"/>
      </w:pPr>
      <w:rPr>
        <w:rFonts w:ascii="Times New Roman" w:hAnsi="Times New Roman" w:hint="default"/>
        <w:b w:val="0"/>
        <w:i w:val="0"/>
        <w:sz w:val="24"/>
        <w:u w:val="none"/>
      </w:rPr>
    </w:lvl>
  </w:abstractNum>
  <w:abstractNum w:abstractNumId="5" w15:restartNumberingAfterBreak="0">
    <w:nsid w:val="29C80BA2"/>
    <w:multiLevelType w:val="hybridMultilevel"/>
    <w:tmpl w:val="D5DA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C283A"/>
    <w:multiLevelType w:val="hybridMultilevel"/>
    <w:tmpl w:val="EF508932"/>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5021CE"/>
    <w:multiLevelType w:val="hybridMultilevel"/>
    <w:tmpl w:val="09E26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C7972"/>
    <w:multiLevelType w:val="multilevel"/>
    <w:tmpl w:val="B3986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D5C41"/>
    <w:multiLevelType w:val="hybridMultilevel"/>
    <w:tmpl w:val="5EE4AA32"/>
    <w:lvl w:ilvl="0" w:tplc="95D2FF28">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030157"/>
    <w:multiLevelType w:val="hybridMultilevel"/>
    <w:tmpl w:val="BF98DBE4"/>
    <w:lvl w:ilvl="0" w:tplc="CD08505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BE582D"/>
    <w:multiLevelType w:val="hybridMultilevel"/>
    <w:tmpl w:val="E6669692"/>
    <w:lvl w:ilvl="0" w:tplc="1BF2670E">
      <w:start w:val="3"/>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344865"/>
    <w:multiLevelType w:val="multilevel"/>
    <w:tmpl w:val="3D44E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F9048DE"/>
    <w:multiLevelType w:val="multilevel"/>
    <w:tmpl w:val="4B2C5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2C4FBD"/>
    <w:multiLevelType w:val="multilevel"/>
    <w:tmpl w:val="97483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F5025F"/>
    <w:multiLevelType w:val="multilevel"/>
    <w:tmpl w:val="4F90C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8"/>
  </w:num>
  <w:num w:numId="3">
    <w:abstractNumId w:val="0"/>
  </w:num>
  <w:num w:numId="4">
    <w:abstractNumId w:val="1"/>
  </w:num>
  <w:num w:numId="5">
    <w:abstractNumId w:val="2"/>
  </w:num>
  <w:num w:numId="6">
    <w:abstractNumId w:val="9"/>
  </w:num>
  <w:num w:numId="7">
    <w:abstractNumId w:val="7"/>
  </w:num>
  <w:num w:numId="8">
    <w:abstractNumId w:val="5"/>
  </w:num>
  <w:num w:numId="9">
    <w:abstractNumId w:val="10"/>
  </w:num>
  <w:num w:numId="10">
    <w:abstractNumId w:val="1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B8"/>
    <w:rsid w:val="00002C1F"/>
    <w:rsid w:val="00027FC6"/>
    <w:rsid w:val="0003082A"/>
    <w:rsid w:val="0003363C"/>
    <w:rsid w:val="00036644"/>
    <w:rsid w:val="00040B2C"/>
    <w:rsid w:val="000519E3"/>
    <w:rsid w:val="000615E5"/>
    <w:rsid w:val="0006682A"/>
    <w:rsid w:val="00073ED5"/>
    <w:rsid w:val="000757DC"/>
    <w:rsid w:val="00076AEE"/>
    <w:rsid w:val="0008296F"/>
    <w:rsid w:val="00082F0C"/>
    <w:rsid w:val="00087AFD"/>
    <w:rsid w:val="0009240C"/>
    <w:rsid w:val="00096A4A"/>
    <w:rsid w:val="000972A0"/>
    <w:rsid w:val="000A6520"/>
    <w:rsid w:val="000B508A"/>
    <w:rsid w:val="000B5FF7"/>
    <w:rsid w:val="000B6D12"/>
    <w:rsid w:val="000C4F3F"/>
    <w:rsid w:val="000C7EEB"/>
    <w:rsid w:val="000D1BF6"/>
    <w:rsid w:val="000D702C"/>
    <w:rsid w:val="000D733B"/>
    <w:rsid w:val="000E0DF7"/>
    <w:rsid w:val="000E5227"/>
    <w:rsid w:val="000E60C2"/>
    <w:rsid w:val="000E6EC8"/>
    <w:rsid w:val="000F1017"/>
    <w:rsid w:val="000F4F6A"/>
    <w:rsid w:val="001027E2"/>
    <w:rsid w:val="00105DCB"/>
    <w:rsid w:val="00106BCC"/>
    <w:rsid w:val="00110735"/>
    <w:rsid w:val="00115BA7"/>
    <w:rsid w:val="00116099"/>
    <w:rsid w:val="0012065D"/>
    <w:rsid w:val="00122373"/>
    <w:rsid w:val="0012538F"/>
    <w:rsid w:val="0013432C"/>
    <w:rsid w:val="00134B02"/>
    <w:rsid w:val="00137473"/>
    <w:rsid w:val="001408FF"/>
    <w:rsid w:val="00141641"/>
    <w:rsid w:val="001460F2"/>
    <w:rsid w:val="00151FC6"/>
    <w:rsid w:val="0015540B"/>
    <w:rsid w:val="0016180D"/>
    <w:rsid w:val="00162909"/>
    <w:rsid w:val="00163433"/>
    <w:rsid w:val="001663E7"/>
    <w:rsid w:val="00167F15"/>
    <w:rsid w:val="00182A08"/>
    <w:rsid w:val="00186691"/>
    <w:rsid w:val="00192D0B"/>
    <w:rsid w:val="001A2110"/>
    <w:rsid w:val="001B06A3"/>
    <w:rsid w:val="001B0EFA"/>
    <w:rsid w:val="001B7569"/>
    <w:rsid w:val="001D3B1D"/>
    <w:rsid w:val="001D4FE9"/>
    <w:rsid w:val="001D6C31"/>
    <w:rsid w:val="001E56A5"/>
    <w:rsid w:val="001F22EF"/>
    <w:rsid w:val="001F3262"/>
    <w:rsid w:val="001F7176"/>
    <w:rsid w:val="002005D9"/>
    <w:rsid w:val="00201411"/>
    <w:rsid w:val="00205615"/>
    <w:rsid w:val="002079BC"/>
    <w:rsid w:val="00211E13"/>
    <w:rsid w:val="00212B70"/>
    <w:rsid w:val="00213AA2"/>
    <w:rsid w:val="0021743C"/>
    <w:rsid w:val="002178BE"/>
    <w:rsid w:val="00220D50"/>
    <w:rsid w:val="0023258F"/>
    <w:rsid w:val="00242480"/>
    <w:rsid w:val="00245F1D"/>
    <w:rsid w:val="002471DD"/>
    <w:rsid w:val="00250062"/>
    <w:rsid w:val="002505A5"/>
    <w:rsid w:val="00261867"/>
    <w:rsid w:val="00263144"/>
    <w:rsid w:val="00270EEA"/>
    <w:rsid w:val="00273DE6"/>
    <w:rsid w:val="00276275"/>
    <w:rsid w:val="00276DE7"/>
    <w:rsid w:val="00277E5A"/>
    <w:rsid w:val="00284C27"/>
    <w:rsid w:val="002917E9"/>
    <w:rsid w:val="002B0193"/>
    <w:rsid w:val="002B25C6"/>
    <w:rsid w:val="002B310C"/>
    <w:rsid w:val="002B3BA7"/>
    <w:rsid w:val="002B3FE0"/>
    <w:rsid w:val="002C17B5"/>
    <w:rsid w:val="002C326A"/>
    <w:rsid w:val="002C3C81"/>
    <w:rsid w:val="002D100A"/>
    <w:rsid w:val="002E228E"/>
    <w:rsid w:val="002E3B79"/>
    <w:rsid w:val="002E7F82"/>
    <w:rsid w:val="002F01DE"/>
    <w:rsid w:val="002F5A9B"/>
    <w:rsid w:val="00307ACE"/>
    <w:rsid w:val="00311C30"/>
    <w:rsid w:val="00317C18"/>
    <w:rsid w:val="003217C4"/>
    <w:rsid w:val="003230BE"/>
    <w:rsid w:val="00324513"/>
    <w:rsid w:val="00330FF4"/>
    <w:rsid w:val="00342BD3"/>
    <w:rsid w:val="00343A85"/>
    <w:rsid w:val="0035016C"/>
    <w:rsid w:val="00360A5A"/>
    <w:rsid w:val="00365CD8"/>
    <w:rsid w:val="00366619"/>
    <w:rsid w:val="003715E9"/>
    <w:rsid w:val="00372E6E"/>
    <w:rsid w:val="00380AFD"/>
    <w:rsid w:val="003853F7"/>
    <w:rsid w:val="003871D4"/>
    <w:rsid w:val="003A38F3"/>
    <w:rsid w:val="003B710A"/>
    <w:rsid w:val="003C7011"/>
    <w:rsid w:val="003E21AB"/>
    <w:rsid w:val="003E3152"/>
    <w:rsid w:val="003E34B7"/>
    <w:rsid w:val="003F13AF"/>
    <w:rsid w:val="00406E3E"/>
    <w:rsid w:val="00422426"/>
    <w:rsid w:val="00422B9C"/>
    <w:rsid w:val="0042482C"/>
    <w:rsid w:val="00425964"/>
    <w:rsid w:val="00431065"/>
    <w:rsid w:val="0043641A"/>
    <w:rsid w:val="00453020"/>
    <w:rsid w:val="00453C69"/>
    <w:rsid w:val="004559AF"/>
    <w:rsid w:val="0045711A"/>
    <w:rsid w:val="00464437"/>
    <w:rsid w:val="00467401"/>
    <w:rsid w:val="00481D60"/>
    <w:rsid w:val="0049780A"/>
    <w:rsid w:val="004A465A"/>
    <w:rsid w:val="004B0C01"/>
    <w:rsid w:val="004B152A"/>
    <w:rsid w:val="004B3F0E"/>
    <w:rsid w:val="004B6F13"/>
    <w:rsid w:val="004D40CD"/>
    <w:rsid w:val="004E1136"/>
    <w:rsid w:val="004E2F26"/>
    <w:rsid w:val="004F1A49"/>
    <w:rsid w:val="004F7119"/>
    <w:rsid w:val="00501AD8"/>
    <w:rsid w:val="00511A62"/>
    <w:rsid w:val="00511E50"/>
    <w:rsid w:val="0051755F"/>
    <w:rsid w:val="0052533D"/>
    <w:rsid w:val="00533E68"/>
    <w:rsid w:val="0053505A"/>
    <w:rsid w:val="00535220"/>
    <w:rsid w:val="00546CA5"/>
    <w:rsid w:val="00556CAB"/>
    <w:rsid w:val="0056075D"/>
    <w:rsid w:val="0056228F"/>
    <w:rsid w:val="00567F07"/>
    <w:rsid w:val="00572B65"/>
    <w:rsid w:val="00583D85"/>
    <w:rsid w:val="0059698F"/>
    <w:rsid w:val="005A2028"/>
    <w:rsid w:val="005A5537"/>
    <w:rsid w:val="005B174C"/>
    <w:rsid w:val="005C0760"/>
    <w:rsid w:val="005C5B8E"/>
    <w:rsid w:val="005D2FDE"/>
    <w:rsid w:val="005D6577"/>
    <w:rsid w:val="005D795B"/>
    <w:rsid w:val="005E0DA3"/>
    <w:rsid w:val="005E3F90"/>
    <w:rsid w:val="005E7639"/>
    <w:rsid w:val="005F0041"/>
    <w:rsid w:val="005F1569"/>
    <w:rsid w:val="0060116A"/>
    <w:rsid w:val="00601550"/>
    <w:rsid w:val="00604A3B"/>
    <w:rsid w:val="00604D3F"/>
    <w:rsid w:val="00605ED9"/>
    <w:rsid w:val="0062718E"/>
    <w:rsid w:val="0064001E"/>
    <w:rsid w:val="00640AC6"/>
    <w:rsid w:val="00650853"/>
    <w:rsid w:val="00651C7F"/>
    <w:rsid w:val="0065389D"/>
    <w:rsid w:val="00655F82"/>
    <w:rsid w:val="00663A6B"/>
    <w:rsid w:val="00667995"/>
    <w:rsid w:val="00675F4A"/>
    <w:rsid w:val="006763F6"/>
    <w:rsid w:val="0068041F"/>
    <w:rsid w:val="006911F3"/>
    <w:rsid w:val="00694716"/>
    <w:rsid w:val="00696025"/>
    <w:rsid w:val="00697735"/>
    <w:rsid w:val="00697FAD"/>
    <w:rsid w:val="006A5234"/>
    <w:rsid w:val="006B06A8"/>
    <w:rsid w:val="006B1B4F"/>
    <w:rsid w:val="006B2B9C"/>
    <w:rsid w:val="006B7057"/>
    <w:rsid w:val="006D4EA8"/>
    <w:rsid w:val="006E160B"/>
    <w:rsid w:val="006F30A0"/>
    <w:rsid w:val="006F6976"/>
    <w:rsid w:val="006F7070"/>
    <w:rsid w:val="006F7D47"/>
    <w:rsid w:val="007038EF"/>
    <w:rsid w:val="00710CA7"/>
    <w:rsid w:val="0071244F"/>
    <w:rsid w:val="007175A9"/>
    <w:rsid w:val="007227FE"/>
    <w:rsid w:val="00722930"/>
    <w:rsid w:val="00722E97"/>
    <w:rsid w:val="0072456E"/>
    <w:rsid w:val="00727884"/>
    <w:rsid w:val="00735A11"/>
    <w:rsid w:val="00740C07"/>
    <w:rsid w:val="0074103F"/>
    <w:rsid w:val="00741965"/>
    <w:rsid w:val="00744092"/>
    <w:rsid w:val="007468D6"/>
    <w:rsid w:val="0076782C"/>
    <w:rsid w:val="00775045"/>
    <w:rsid w:val="00775BB6"/>
    <w:rsid w:val="00777D99"/>
    <w:rsid w:val="00783813"/>
    <w:rsid w:val="0079523F"/>
    <w:rsid w:val="00797355"/>
    <w:rsid w:val="007A52A5"/>
    <w:rsid w:val="007B3EC8"/>
    <w:rsid w:val="007B6133"/>
    <w:rsid w:val="007C41FF"/>
    <w:rsid w:val="007C587E"/>
    <w:rsid w:val="007C6505"/>
    <w:rsid w:val="007C771D"/>
    <w:rsid w:val="007D4490"/>
    <w:rsid w:val="007D5B28"/>
    <w:rsid w:val="007D7394"/>
    <w:rsid w:val="007E2089"/>
    <w:rsid w:val="007E2438"/>
    <w:rsid w:val="007E33B9"/>
    <w:rsid w:val="007F05EF"/>
    <w:rsid w:val="007F3663"/>
    <w:rsid w:val="0080036F"/>
    <w:rsid w:val="00802FF0"/>
    <w:rsid w:val="00805BA8"/>
    <w:rsid w:val="00806384"/>
    <w:rsid w:val="00811749"/>
    <w:rsid w:val="00813EE1"/>
    <w:rsid w:val="00816C95"/>
    <w:rsid w:val="008210B0"/>
    <w:rsid w:val="00834A34"/>
    <w:rsid w:val="008356D3"/>
    <w:rsid w:val="00840714"/>
    <w:rsid w:val="00841D5E"/>
    <w:rsid w:val="00843118"/>
    <w:rsid w:val="00852946"/>
    <w:rsid w:val="00856146"/>
    <w:rsid w:val="008569C0"/>
    <w:rsid w:val="008635EE"/>
    <w:rsid w:val="00876E67"/>
    <w:rsid w:val="00882037"/>
    <w:rsid w:val="00883F9D"/>
    <w:rsid w:val="008934D5"/>
    <w:rsid w:val="008961DA"/>
    <w:rsid w:val="008A2A23"/>
    <w:rsid w:val="008A3AC5"/>
    <w:rsid w:val="008A41C6"/>
    <w:rsid w:val="008B35E5"/>
    <w:rsid w:val="008B67D3"/>
    <w:rsid w:val="008B7586"/>
    <w:rsid w:val="008C07A3"/>
    <w:rsid w:val="008C277A"/>
    <w:rsid w:val="008C4765"/>
    <w:rsid w:val="008C62DF"/>
    <w:rsid w:val="008D208B"/>
    <w:rsid w:val="008D2BAA"/>
    <w:rsid w:val="008D3199"/>
    <w:rsid w:val="008E101F"/>
    <w:rsid w:val="008E7023"/>
    <w:rsid w:val="008F247C"/>
    <w:rsid w:val="008F50B7"/>
    <w:rsid w:val="008F74F3"/>
    <w:rsid w:val="00900BB9"/>
    <w:rsid w:val="009068EB"/>
    <w:rsid w:val="00916CEE"/>
    <w:rsid w:val="00922BE5"/>
    <w:rsid w:val="00925A1D"/>
    <w:rsid w:val="00927569"/>
    <w:rsid w:val="0093025F"/>
    <w:rsid w:val="00931C08"/>
    <w:rsid w:val="00933396"/>
    <w:rsid w:val="00933F38"/>
    <w:rsid w:val="00936D98"/>
    <w:rsid w:val="0094168F"/>
    <w:rsid w:val="00942A91"/>
    <w:rsid w:val="009640C7"/>
    <w:rsid w:val="009656EF"/>
    <w:rsid w:val="009823E6"/>
    <w:rsid w:val="00982B1D"/>
    <w:rsid w:val="009909F0"/>
    <w:rsid w:val="00990C7B"/>
    <w:rsid w:val="0099271A"/>
    <w:rsid w:val="00995181"/>
    <w:rsid w:val="009A0C37"/>
    <w:rsid w:val="009B3CC4"/>
    <w:rsid w:val="009D1B80"/>
    <w:rsid w:val="009D264F"/>
    <w:rsid w:val="009F09B5"/>
    <w:rsid w:val="009F6D77"/>
    <w:rsid w:val="00A02CF1"/>
    <w:rsid w:val="00A11C88"/>
    <w:rsid w:val="00A2294E"/>
    <w:rsid w:val="00A31852"/>
    <w:rsid w:val="00A31B4F"/>
    <w:rsid w:val="00A32CCF"/>
    <w:rsid w:val="00A342A4"/>
    <w:rsid w:val="00A36596"/>
    <w:rsid w:val="00A378AC"/>
    <w:rsid w:val="00A4055C"/>
    <w:rsid w:val="00A42D26"/>
    <w:rsid w:val="00A52E03"/>
    <w:rsid w:val="00A6388A"/>
    <w:rsid w:val="00A63C14"/>
    <w:rsid w:val="00A731ED"/>
    <w:rsid w:val="00A735DA"/>
    <w:rsid w:val="00A8341D"/>
    <w:rsid w:val="00A84639"/>
    <w:rsid w:val="00A87271"/>
    <w:rsid w:val="00A9065B"/>
    <w:rsid w:val="00AA11C5"/>
    <w:rsid w:val="00AA2BC0"/>
    <w:rsid w:val="00AB2091"/>
    <w:rsid w:val="00AB5BCB"/>
    <w:rsid w:val="00AC13D1"/>
    <w:rsid w:val="00AC35E1"/>
    <w:rsid w:val="00AC490E"/>
    <w:rsid w:val="00AD184B"/>
    <w:rsid w:val="00AD4552"/>
    <w:rsid w:val="00AD5344"/>
    <w:rsid w:val="00AD60F9"/>
    <w:rsid w:val="00AE2D20"/>
    <w:rsid w:val="00AE5895"/>
    <w:rsid w:val="00AF6341"/>
    <w:rsid w:val="00B14543"/>
    <w:rsid w:val="00B227DF"/>
    <w:rsid w:val="00B2656A"/>
    <w:rsid w:val="00B26702"/>
    <w:rsid w:val="00B3625E"/>
    <w:rsid w:val="00B36DBC"/>
    <w:rsid w:val="00B412C0"/>
    <w:rsid w:val="00B41CFC"/>
    <w:rsid w:val="00B44B77"/>
    <w:rsid w:val="00B574AB"/>
    <w:rsid w:val="00B60B86"/>
    <w:rsid w:val="00B613AE"/>
    <w:rsid w:val="00B63DAE"/>
    <w:rsid w:val="00B676BD"/>
    <w:rsid w:val="00B67B7F"/>
    <w:rsid w:val="00B750F0"/>
    <w:rsid w:val="00B765CE"/>
    <w:rsid w:val="00B772FC"/>
    <w:rsid w:val="00B81F9D"/>
    <w:rsid w:val="00B920A2"/>
    <w:rsid w:val="00B92702"/>
    <w:rsid w:val="00B9358A"/>
    <w:rsid w:val="00B95C7B"/>
    <w:rsid w:val="00B95DC4"/>
    <w:rsid w:val="00B96627"/>
    <w:rsid w:val="00B9690A"/>
    <w:rsid w:val="00BA1910"/>
    <w:rsid w:val="00BA6899"/>
    <w:rsid w:val="00BB1C5F"/>
    <w:rsid w:val="00BB2CC3"/>
    <w:rsid w:val="00BB736C"/>
    <w:rsid w:val="00BC3008"/>
    <w:rsid w:val="00BC3658"/>
    <w:rsid w:val="00BC5296"/>
    <w:rsid w:val="00BC62B8"/>
    <w:rsid w:val="00BC69F8"/>
    <w:rsid w:val="00BE21EB"/>
    <w:rsid w:val="00BE5101"/>
    <w:rsid w:val="00BE6AEC"/>
    <w:rsid w:val="00BF202B"/>
    <w:rsid w:val="00BF21A6"/>
    <w:rsid w:val="00BF2330"/>
    <w:rsid w:val="00BF27AE"/>
    <w:rsid w:val="00BF525B"/>
    <w:rsid w:val="00BF70D2"/>
    <w:rsid w:val="00C017E6"/>
    <w:rsid w:val="00C07E97"/>
    <w:rsid w:val="00C118F7"/>
    <w:rsid w:val="00C27711"/>
    <w:rsid w:val="00C47EEA"/>
    <w:rsid w:val="00C6245E"/>
    <w:rsid w:val="00C77D22"/>
    <w:rsid w:val="00C81732"/>
    <w:rsid w:val="00C81DA9"/>
    <w:rsid w:val="00C82B5A"/>
    <w:rsid w:val="00CB26D7"/>
    <w:rsid w:val="00CB7F41"/>
    <w:rsid w:val="00CC0613"/>
    <w:rsid w:val="00CC2903"/>
    <w:rsid w:val="00CC41DC"/>
    <w:rsid w:val="00CC6F5A"/>
    <w:rsid w:val="00CD1286"/>
    <w:rsid w:val="00CE7B31"/>
    <w:rsid w:val="00CF626B"/>
    <w:rsid w:val="00D06BD8"/>
    <w:rsid w:val="00D0778C"/>
    <w:rsid w:val="00D1359A"/>
    <w:rsid w:val="00D145F5"/>
    <w:rsid w:val="00D20790"/>
    <w:rsid w:val="00D2664B"/>
    <w:rsid w:val="00D4685E"/>
    <w:rsid w:val="00D4767B"/>
    <w:rsid w:val="00D4795A"/>
    <w:rsid w:val="00D50756"/>
    <w:rsid w:val="00D52797"/>
    <w:rsid w:val="00D6175C"/>
    <w:rsid w:val="00D65062"/>
    <w:rsid w:val="00D65CA6"/>
    <w:rsid w:val="00D8055B"/>
    <w:rsid w:val="00D82D07"/>
    <w:rsid w:val="00D94508"/>
    <w:rsid w:val="00D94CD0"/>
    <w:rsid w:val="00D9500B"/>
    <w:rsid w:val="00DA01B3"/>
    <w:rsid w:val="00DA22B9"/>
    <w:rsid w:val="00DA69CE"/>
    <w:rsid w:val="00DB31D6"/>
    <w:rsid w:val="00DB3AAB"/>
    <w:rsid w:val="00DB3B9D"/>
    <w:rsid w:val="00DC097D"/>
    <w:rsid w:val="00DC312B"/>
    <w:rsid w:val="00DC5D85"/>
    <w:rsid w:val="00DD351F"/>
    <w:rsid w:val="00DE5227"/>
    <w:rsid w:val="00DF7C23"/>
    <w:rsid w:val="00E0052F"/>
    <w:rsid w:val="00E00D54"/>
    <w:rsid w:val="00E0311C"/>
    <w:rsid w:val="00E256E6"/>
    <w:rsid w:val="00E25DC2"/>
    <w:rsid w:val="00E330E0"/>
    <w:rsid w:val="00E36449"/>
    <w:rsid w:val="00E433A1"/>
    <w:rsid w:val="00E47943"/>
    <w:rsid w:val="00E53A92"/>
    <w:rsid w:val="00E53DB4"/>
    <w:rsid w:val="00E745C6"/>
    <w:rsid w:val="00E82148"/>
    <w:rsid w:val="00E84131"/>
    <w:rsid w:val="00E90010"/>
    <w:rsid w:val="00E90787"/>
    <w:rsid w:val="00E90B80"/>
    <w:rsid w:val="00E94B32"/>
    <w:rsid w:val="00E9564A"/>
    <w:rsid w:val="00E970E1"/>
    <w:rsid w:val="00EA1B85"/>
    <w:rsid w:val="00EA5683"/>
    <w:rsid w:val="00EB19A7"/>
    <w:rsid w:val="00EC2CE0"/>
    <w:rsid w:val="00EC7CD7"/>
    <w:rsid w:val="00ED6D27"/>
    <w:rsid w:val="00ED740C"/>
    <w:rsid w:val="00ED7478"/>
    <w:rsid w:val="00ED74EA"/>
    <w:rsid w:val="00EE49B9"/>
    <w:rsid w:val="00EF0277"/>
    <w:rsid w:val="00EF3057"/>
    <w:rsid w:val="00EF4DED"/>
    <w:rsid w:val="00EF51F1"/>
    <w:rsid w:val="00F03EFA"/>
    <w:rsid w:val="00F065F9"/>
    <w:rsid w:val="00F16D1B"/>
    <w:rsid w:val="00F21F3C"/>
    <w:rsid w:val="00F3084B"/>
    <w:rsid w:val="00F30DFB"/>
    <w:rsid w:val="00F32151"/>
    <w:rsid w:val="00F37AE2"/>
    <w:rsid w:val="00F62DEF"/>
    <w:rsid w:val="00F63CA9"/>
    <w:rsid w:val="00F640BC"/>
    <w:rsid w:val="00F64F94"/>
    <w:rsid w:val="00F656B2"/>
    <w:rsid w:val="00F72652"/>
    <w:rsid w:val="00F72EED"/>
    <w:rsid w:val="00F73060"/>
    <w:rsid w:val="00F75035"/>
    <w:rsid w:val="00F76394"/>
    <w:rsid w:val="00F772EC"/>
    <w:rsid w:val="00F8107B"/>
    <w:rsid w:val="00F8180F"/>
    <w:rsid w:val="00F85DEA"/>
    <w:rsid w:val="00F96BB5"/>
    <w:rsid w:val="00FB25FA"/>
    <w:rsid w:val="00FB374A"/>
    <w:rsid w:val="00FB46CF"/>
    <w:rsid w:val="00FC1F1C"/>
    <w:rsid w:val="00FD31F8"/>
    <w:rsid w:val="00FE3378"/>
    <w:rsid w:val="00FE3A3B"/>
    <w:rsid w:val="00FE5FD8"/>
    <w:rsid w:val="00FF4249"/>
    <w:rsid w:val="00FF57DB"/>
    <w:rsid w:val="00FF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2D58A0"/>
  <w15:docId w15:val="{4F943586-C134-4804-B2CC-391A25B5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7A3"/>
    <w:rPr>
      <w:sz w:val="24"/>
      <w:szCs w:val="24"/>
    </w:rPr>
  </w:style>
  <w:style w:type="paragraph" w:styleId="Heading2">
    <w:name w:val="heading 2"/>
    <w:basedOn w:val="Normal"/>
    <w:next w:val="Normal"/>
    <w:link w:val="Heading2Char"/>
    <w:uiPriority w:val="9"/>
    <w:semiHidden/>
    <w:unhideWhenUsed/>
    <w:qFormat/>
    <w:rsid w:val="0003363C"/>
    <w:pPr>
      <w:keepNext/>
      <w:keepLines/>
      <w:spacing w:before="40" w:line="256" w:lineRule="auto"/>
      <w:outlineLvl w:val="1"/>
    </w:pPr>
    <w:rPr>
      <w:rFonts w:ascii="Calibri" w:hAnsi="Calibri" w:cs="Calibri"/>
      <w:color w:val="2E75B5"/>
      <w:sz w:val="26"/>
      <w:szCs w:val="26"/>
    </w:rPr>
  </w:style>
  <w:style w:type="paragraph" w:styleId="Heading3">
    <w:name w:val="heading 3"/>
    <w:basedOn w:val="Normal"/>
    <w:next w:val="Normal"/>
    <w:link w:val="Heading3Char"/>
    <w:uiPriority w:val="9"/>
    <w:unhideWhenUsed/>
    <w:qFormat/>
    <w:rsid w:val="00EF51F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6C95"/>
    <w:rPr>
      <w:color w:val="0000FF"/>
      <w:u w:val="single"/>
    </w:rPr>
  </w:style>
  <w:style w:type="paragraph" w:customStyle="1" w:styleId="MediumGrid21">
    <w:name w:val="Medium Grid 21"/>
    <w:qFormat/>
    <w:rsid w:val="00E330E0"/>
    <w:rPr>
      <w:rFonts w:ascii="Calibri" w:eastAsia="Calibri" w:hAnsi="Calibri"/>
      <w:sz w:val="22"/>
      <w:szCs w:val="22"/>
    </w:rPr>
  </w:style>
  <w:style w:type="table" w:styleId="TableGrid">
    <w:name w:val="Table Grid"/>
    <w:basedOn w:val="TableNormal"/>
    <w:rsid w:val="0053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1027E2"/>
    <w:rPr>
      <w:color w:val="800080"/>
      <w:u w:val="single"/>
    </w:rPr>
  </w:style>
  <w:style w:type="paragraph" w:styleId="BodyText2">
    <w:name w:val="Body Text 2"/>
    <w:basedOn w:val="Normal"/>
    <w:link w:val="BodyText2Char"/>
    <w:semiHidden/>
    <w:rsid w:val="00CC41DC"/>
    <w:rPr>
      <w:sz w:val="22"/>
      <w:szCs w:val="20"/>
    </w:rPr>
  </w:style>
  <w:style w:type="character" w:customStyle="1" w:styleId="BodyText2Char">
    <w:name w:val="Body Text 2 Char"/>
    <w:link w:val="BodyText2"/>
    <w:semiHidden/>
    <w:rsid w:val="00CC41DC"/>
    <w:rPr>
      <w:sz w:val="22"/>
    </w:rPr>
  </w:style>
  <w:style w:type="paragraph" w:customStyle="1" w:styleId="Default">
    <w:name w:val="Default"/>
    <w:rsid w:val="00C07E97"/>
    <w:pPr>
      <w:autoSpaceDE w:val="0"/>
      <w:autoSpaceDN w:val="0"/>
      <w:adjustRightInd w:val="0"/>
    </w:pPr>
    <w:rPr>
      <w:color w:val="000000"/>
      <w:sz w:val="24"/>
      <w:szCs w:val="24"/>
    </w:rPr>
  </w:style>
  <w:style w:type="paragraph" w:styleId="NormalWeb">
    <w:name w:val="Normal (Web)"/>
    <w:basedOn w:val="Normal"/>
    <w:uiPriority w:val="99"/>
    <w:unhideWhenUsed/>
    <w:rsid w:val="0059698F"/>
    <w:pPr>
      <w:spacing w:before="100" w:beforeAutospacing="1" w:after="100" w:afterAutospacing="1"/>
    </w:pPr>
  </w:style>
  <w:style w:type="character" w:styleId="Strong">
    <w:name w:val="Strong"/>
    <w:uiPriority w:val="22"/>
    <w:qFormat/>
    <w:rsid w:val="0059698F"/>
    <w:rPr>
      <w:b/>
      <w:bCs/>
    </w:rPr>
  </w:style>
  <w:style w:type="paragraph" w:styleId="BalloonText">
    <w:name w:val="Balloon Text"/>
    <w:basedOn w:val="Normal"/>
    <w:link w:val="BalloonTextChar"/>
    <w:uiPriority w:val="99"/>
    <w:semiHidden/>
    <w:unhideWhenUsed/>
    <w:rsid w:val="00B2656A"/>
    <w:rPr>
      <w:rFonts w:ascii="Tahoma" w:hAnsi="Tahoma"/>
      <w:sz w:val="16"/>
      <w:szCs w:val="16"/>
    </w:rPr>
  </w:style>
  <w:style w:type="character" w:customStyle="1" w:styleId="BalloonTextChar">
    <w:name w:val="Balloon Text Char"/>
    <w:link w:val="BalloonText"/>
    <w:uiPriority w:val="99"/>
    <w:semiHidden/>
    <w:rsid w:val="00B2656A"/>
    <w:rPr>
      <w:rFonts w:ascii="Tahoma" w:hAnsi="Tahoma" w:cs="Tahoma"/>
      <w:sz w:val="16"/>
      <w:szCs w:val="16"/>
    </w:rPr>
  </w:style>
  <w:style w:type="paragraph" w:styleId="Header">
    <w:name w:val="header"/>
    <w:basedOn w:val="Normal"/>
    <w:link w:val="HeaderChar"/>
    <w:uiPriority w:val="99"/>
    <w:unhideWhenUsed/>
    <w:rsid w:val="00A9065B"/>
    <w:pPr>
      <w:tabs>
        <w:tab w:val="center" w:pos="4680"/>
        <w:tab w:val="right" w:pos="9360"/>
      </w:tabs>
    </w:pPr>
  </w:style>
  <w:style w:type="character" w:customStyle="1" w:styleId="HeaderChar">
    <w:name w:val="Header Char"/>
    <w:basedOn w:val="DefaultParagraphFont"/>
    <w:link w:val="Header"/>
    <w:uiPriority w:val="99"/>
    <w:rsid w:val="00A9065B"/>
    <w:rPr>
      <w:sz w:val="24"/>
      <w:szCs w:val="24"/>
    </w:rPr>
  </w:style>
  <w:style w:type="paragraph" w:styleId="Footer">
    <w:name w:val="footer"/>
    <w:basedOn w:val="Normal"/>
    <w:link w:val="FooterChar"/>
    <w:uiPriority w:val="99"/>
    <w:unhideWhenUsed/>
    <w:rsid w:val="00A9065B"/>
    <w:pPr>
      <w:tabs>
        <w:tab w:val="center" w:pos="4680"/>
        <w:tab w:val="right" w:pos="9360"/>
      </w:tabs>
    </w:pPr>
  </w:style>
  <w:style w:type="character" w:customStyle="1" w:styleId="FooterChar">
    <w:name w:val="Footer Char"/>
    <w:basedOn w:val="DefaultParagraphFont"/>
    <w:link w:val="Footer"/>
    <w:uiPriority w:val="99"/>
    <w:rsid w:val="00A9065B"/>
    <w:rPr>
      <w:sz w:val="24"/>
      <w:szCs w:val="24"/>
    </w:rPr>
  </w:style>
  <w:style w:type="table" w:customStyle="1" w:styleId="LightList1">
    <w:name w:val="Light List1"/>
    <w:basedOn w:val="TableNormal"/>
    <w:uiPriority w:val="61"/>
    <w:rsid w:val="00C27711"/>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72"/>
    <w:qFormat/>
    <w:rsid w:val="00431065"/>
    <w:pPr>
      <w:ind w:left="720"/>
      <w:contextualSpacing/>
    </w:pPr>
  </w:style>
  <w:style w:type="character" w:customStyle="1" w:styleId="gi">
    <w:name w:val="gi"/>
    <w:basedOn w:val="DefaultParagraphFont"/>
    <w:rsid w:val="002917E9"/>
  </w:style>
  <w:style w:type="character" w:customStyle="1" w:styleId="isbn">
    <w:name w:val="isbn"/>
    <w:basedOn w:val="DefaultParagraphFont"/>
    <w:rsid w:val="00E25DC2"/>
  </w:style>
  <w:style w:type="character" w:customStyle="1" w:styleId="UnresolvedMention1">
    <w:name w:val="Unresolved Mention1"/>
    <w:basedOn w:val="DefaultParagraphFont"/>
    <w:uiPriority w:val="99"/>
    <w:semiHidden/>
    <w:unhideWhenUsed/>
    <w:rsid w:val="00FC1F1C"/>
    <w:rPr>
      <w:color w:val="605E5C"/>
      <w:shd w:val="clear" w:color="auto" w:fill="E1DFDD"/>
    </w:rPr>
  </w:style>
  <w:style w:type="character" w:customStyle="1" w:styleId="Heading2Char">
    <w:name w:val="Heading 2 Char"/>
    <w:basedOn w:val="DefaultParagraphFont"/>
    <w:link w:val="Heading2"/>
    <w:uiPriority w:val="9"/>
    <w:semiHidden/>
    <w:rsid w:val="0003363C"/>
    <w:rPr>
      <w:rFonts w:ascii="Calibri" w:hAnsi="Calibri" w:cs="Calibri"/>
      <w:color w:val="2E75B5"/>
      <w:sz w:val="26"/>
      <w:szCs w:val="26"/>
    </w:rPr>
  </w:style>
  <w:style w:type="character" w:customStyle="1" w:styleId="Heading3Char">
    <w:name w:val="Heading 3 Char"/>
    <w:basedOn w:val="DefaultParagraphFont"/>
    <w:link w:val="Heading3"/>
    <w:uiPriority w:val="9"/>
    <w:rsid w:val="00EF51F1"/>
    <w:rPr>
      <w:rFonts w:asciiTheme="majorHAnsi" w:eastAsiaTheme="majorEastAsia" w:hAnsiTheme="majorHAnsi" w:cstheme="majorBidi"/>
      <w:color w:val="243F60" w:themeColor="accent1" w:themeShade="7F"/>
      <w:sz w:val="24"/>
      <w:szCs w:val="24"/>
    </w:rPr>
  </w:style>
  <w:style w:type="character" w:customStyle="1" w:styleId="gd">
    <w:name w:val="gd"/>
    <w:basedOn w:val="DefaultParagraphFont"/>
    <w:rsid w:val="00EF51F1"/>
  </w:style>
  <w:style w:type="character" w:customStyle="1" w:styleId="UnresolvedMention2">
    <w:name w:val="Unresolved Mention2"/>
    <w:basedOn w:val="DefaultParagraphFont"/>
    <w:uiPriority w:val="99"/>
    <w:semiHidden/>
    <w:unhideWhenUsed/>
    <w:rsid w:val="00EF51F1"/>
    <w:rPr>
      <w:color w:val="605E5C"/>
      <w:shd w:val="clear" w:color="auto" w:fill="E1DFDD"/>
    </w:rPr>
  </w:style>
  <w:style w:type="table" w:styleId="GridTable4">
    <w:name w:val="Grid Table 4"/>
    <w:basedOn w:val="TableNormal"/>
    <w:uiPriority w:val="49"/>
    <w:rsid w:val="0074409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unhideWhenUsed/>
    <w:rsid w:val="004E1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8961">
      <w:bodyDiv w:val="1"/>
      <w:marLeft w:val="0"/>
      <w:marRight w:val="0"/>
      <w:marTop w:val="0"/>
      <w:marBottom w:val="0"/>
      <w:divBdr>
        <w:top w:val="none" w:sz="0" w:space="0" w:color="auto"/>
        <w:left w:val="none" w:sz="0" w:space="0" w:color="auto"/>
        <w:bottom w:val="none" w:sz="0" w:space="0" w:color="auto"/>
        <w:right w:val="none" w:sz="0" w:space="0" w:color="auto"/>
      </w:divBdr>
    </w:div>
    <w:div w:id="281157465">
      <w:bodyDiv w:val="1"/>
      <w:marLeft w:val="0"/>
      <w:marRight w:val="0"/>
      <w:marTop w:val="0"/>
      <w:marBottom w:val="0"/>
      <w:divBdr>
        <w:top w:val="none" w:sz="0" w:space="0" w:color="auto"/>
        <w:left w:val="none" w:sz="0" w:space="0" w:color="auto"/>
        <w:bottom w:val="none" w:sz="0" w:space="0" w:color="auto"/>
        <w:right w:val="none" w:sz="0" w:space="0" w:color="auto"/>
      </w:divBdr>
    </w:div>
    <w:div w:id="304549713">
      <w:bodyDiv w:val="1"/>
      <w:marLeft w:val="0"/>
      <w:marRight w:val="0"/>
      <w:marTop w:val="0"/>
      <w:marBottom w:val="0"/>
      <w:divBdr>
        <w:top w:val="none" w:sz="0" w:space="0" w:color="auto"/>
        <w:left w:val="none" w:sz="0" w:space="0" w:color="auto"/>
        <w:bottom w:val="none" w:sz="0" w:space="0" w:color="auto"/>
        <w:right w:val="none" w:sz="0" w:space="0" w:color="auto"/>
      </w:divBdr>
    </w:div>
    <w:div w:id="317222671">
      <w:bodyDiv w:val="1"/>
      <w:marLeft w:val="0"/>
      <w:marRight w:val="0"/>
      <w:marTop w:val="0"/>
      <w:marBottom w:val="0"/>
      <w:divBdr>
        <w:top w:val="none" w:sz="0" w:space="0" w:color="auto"/>
        <w:left w:val="none" w:sz="0" w:space="0" w:color="auto"/>
        <w:bottom w:val="none" w:sz="0" w:space="0" w:color="auto"/>
        <w:right w:val="none" w:sz="0" w:space="0" w:color="auto"/>
      </w:divBdr>
    </w:div>
    <w:div w:id="319426814">
      <w:bodyDiv w:val="1"/>
      <w:marLeft w:val="0"/>
      <w:marRight w:val="0"/>
      <w:marTop w:val="0"/>
      <w:marBottom w:val="0"/>
      <w:divBdr>
        <w:top w:val="none" w:sz="0" w:space="0" w:color="auto"/>
        <w:left w:val="none" w:sz="0" w:space="0" w:color="auto"/>
        <w:bottom w:val="none" w:sz="0" w:space="0" w:color="auto"/>
        <w:right w:val="none" w:sz="0" w:space="0" w:color="auto"/>
      </w:divBdr>
    </w:div>
    <w:div w:id="412236726">
      <w:bodyDiv w:val="1"/>
      <w:marLeft w:val="0"/>
      <w:marRight w:val="0"/>
      <w:marTop w:val="0"/>
      <w:marBottom w:val="0"/>
      <w:divBdr>
        <w:top w:val="none" w:sz="0" w:space="0" w:color="auto"/>
        <w:left w:val="none" w:sz="0" w:space="0" w:color="auto"/>
        <w:bottom w:val="none" w:sz="0" w:space="0" w:color="auto"/>
        <w:right w:val="none" w:sz="0" w:space="0" w:color="auto"/>
      </w:divBdr>
    </w:div>
    <w:div w:id="512035870">
      <w:bodyDiv w:val="1"/>
      <w:marLeft w:val="0"/>
      <w:marRight w:val="0"/>
      <w:marTop w:val="0"/>
      <w:marBottom w:val="0"/>
      <w:divBdr>
        <w:top w:val="none" w:sz="0" w:space="0" w:color="auto"/>
        <w:left w:val="none" w:sz="0" w:space="0" w:color="auto"/>
        <w:bottom w:val="none" w:sz="0" w:space="0" w:color="auto"/>
        <w:right w:val="none" w:sz="0" w:space="0" w:color="auto"/>
      </w:divBdr>
    </w:div>
    <w:div w:id="670525069">
      <w:bodyDiv w:val="1"/>
      <w:marLeft w:val="0"/>
      <w:marRight w:val="0"/>
      <w:marTop w:val="0"/>
      <w:marBottom w:val="0"/>
      <w:divBdr>
        <w:top w:val="none" w:sz="0" w:space="0" w:color="auto"/>
        <w:left w:val="none" w:sz="0" w:space="0" w:color="auto"/>
        <w:bottom w:val="none" w:sz="0" w:space="0" w:color="auto"/>
        <w:right w:val="none" w:sz="0" w:space="0" w:color="auto"/>
      </w:divBdr>
    </w:div>
    <w:div w:id="761922226">
      <w:bodyDiv w:val="1"/>
      <w:marLeft w:val="0"/>
      <w:marRight w:val="0"/>
      <w:marTop w:val="0"/>
      <w:marBottom w:val="0"/>
      <w:divBdr>
        <w:top w:val="none" w:sz="0" w:space="0" w:color="auto"/>
        <w:left w:val="none" w:sz="0" w:space="0" w:color="auto"/>
        <w:bottom w:val="none" w:sz="0" w:space="0" w:color="auto"/>
        <w:right w:val="none" w:sz="0" w:space="0" w:color="auto"/>
      </w:divBdr>
    </w:div>
    <w:div w:id="1201556362">
      <w:bodyDiv w:val="1"/>
      <w:marLeft w:val="0"/>
      <w:marRight w:val="0"/>
      <w:marTop w:val="0"/>
      <w:marBottom w:val="0"/>
      <w:divBdr>
        <w:top w:val="none" w:sz="0" w:space="0" w:color="auto"/>
        <w:left w:val="none" w:sz="0" w:space="0" w:color="auto"/>
        <w:bottom w:val="none" w:sz="0" w:space="0" w:color="auto"/>
        <w:right w:val="none" w:sz="0" w:space="0" w:color="auto"/>
      </w:divBdr>
    </w:div>
    <w:div w:id="1301614132">
      <w:bodyDiv w:val="1"/>
      <w:marLeft w:val="0"/>
      <w:marRight w:val="0"/>
      <w:marTop w:val="0"/>
      <w:marBottom w:val="0"/>
      <w:divBdr>
        <w:top w:val="none" w:sz="0" w:space="0" w:color="auto"/>
        <w:left w:val="none" w:sz="0" w:space="0" w:color="auto"/>
        <w:bottom w:val="none" w:sz="0" w:space="0" w:color="auto"/>
        <w:right w:val="none" w:sz="0" w:space="0" w:color="auto"/>
      </w:divBdr>
    </w:div>
    <w:div w:id="1330137140">
      <w:bodyDiv w:val="1"/>
      <w:marLeft w:val="0"/>
      <w:marRight w:val="0"/>
      <w:marTop w:val="0"/>
      <w:marBottom w:val="0"/>
      <w:divBdr>
        <w:top w:val="none" w:sz="0" w:space="0" w:color="auto"/>
        <w:left w:val="none" w:sz="0" w:space="0" w:color="auto"/>
        <w:bottom w:val="none" w:sz="0" w:space="0" w:color="auto"/>
        <w:right w:val="none" w:sz="0" w:space="0" w:color="auto"/>
      </w:divBdr>
    </w:div>
    <w:div w:id="1393233201">
      <w:bodyDiv w:val="1"/>
      <w:marLeft w:val="0"/>
      <w:marRight w:val="0"/>
      <w:marTop w:val="0"/>
      <w:marBottom w:val="0"/>
      <w:divBdr>
        <w:top w:val="none" w:sz="0" w:space="0" w:color="auto"/>
        <w:left w:val="none" w:sz="0" w:space="0" w:color="auto"/>
        <w:bottom w:val="none" w:sz="0" w:space="0" w:color="auto"/>
        <w:right w:val="none" w:sz="0" w:space="0" w:color="auto"/>
      </w:divBdr>
    </w:div>
    <w:div w:id="1447237597">
      <w:bodyDiv w:val="1"/>
      <w:marLeft w:val="0"/>
      <w:marRight w:val="0"/>
      <w:marTop w:val="0"/>
      <w:marBottom w:val="0"/>
      <w:divBdr>
        <w:top w:val="none" w:sz="0" w:space="0" w:color="auto"/>
        <w:left w:val="none" w:sz="0" w:space="0" w:color="auto"/>
        <w:bottom w:val="none" w:sz="0" w:space="0" w:color="auto"/>
        <w:right w:val="none" w:sz="0" w:space="0" w:color="auto"/>
      </w:divBdr>
    </w:div>
    <w:div w:id="1643656189">
      <w:bodyDiv w:val="1"/>
      <w:marLeft w:val="0"/>
      <w:marRight w:val="0"/>
      <w:marTop w:val="0"/>
      <w:marBottom w:val="0"/>
      <w:divBdr>
        <w:top w:val="none" w:sz="0" w:space="0" w:color="auto"/>
        <w:left w:val="none" w:sz="0" w:space="0" w:color="auto"/>
        <w:bottom w:val="none" w:sz="0" w:space="0" w:color="auto"/>
        <w:right w:val="none" w:sz="0" w:space="0" w:color="auto"/>
      </w:divBdr>
    </w:div>
    <w:div w:id="1684895186">
      <w:bodyDiv w:val="1"/>
      <w:marLeft w:val="0"/>
      <w:marRight w:val="0"/>
      <w:marTop w:val="0"/>
      <w:marBottom w:val="0"/>
      <w:divBdr>
        <w:top w:val="none" w:sz="0" w:space="0" w:color="auto"/>
        <w:left w:val="none" w:sz="0" w:space="0" w:color="auto"/>
        <w:bottom w:val="none" w:sz="0" w:space="0" w:color="auto"/>
        <w:right w:val="none" w:sz="0" w:space="0" w:color="auto"/>
      </w:divBdr>
    </w:div>
    <w:div w:id="1714815497">
      <w:bodyDiv w:val="1"/>
      <w:marLeft w:val="0"/>
      <w:marRight w:val="0"/>
      <w:marTop w:val="0"/>
      <w:marBottom w:val="0"/>
      <w:divBdr>
        <w:top w:val="none" w:sz="0" w:space="0" w:color="auto"/>
        <w:left w:val="none" w:sz="0" w:space="0" w:color="auto"/>
        <w:bottom w:val="none" w:sz="0" w:space="0" w:color="auto"/>
        <w:right w:val="none" w:sz="0" w:space="0" w:color="auto"/>
      </w:divBdr>
    </w:div>
    <w:div w:id="1819686714">
      <w:bodyDiv w:val="1"/>
      <w:marLeft w:val="0"/>
      <w:marRight w:val="0"/>
      <w:marTop w:val="0"/>
      <w:marBottom w:val="0"/>
      <w:divBdr>
        <w:top w:val="none" w:sz="0" w:space="0" w:color="auto"/>
        <w:left w:val="none" w:sz="0" w:space="0" w:color="auto"/>
        <w:bottom w:val="none" w:sz="0" w:space="0" w:color="auto"/>
        <w:right w:val="none" w:sz="0" w:space="0" w:color="auto"/>
      </w:divBdr>
    </w:div>
    <w:div w:id="1916891585">
      <w:bodyDiv w:val="1"/>
      <w:marLeft w:val="0"/>
      <w:marRight w:val="0"/>
      <w:marTop w:val="0"/>
      <w:marBottom w:val="0"/>
      <w:divBdr>
        <w:top w:val="none" w:sz="0" w:space="0" w:color="auto"/>
        <w:left w:val="none" w:sz="0" w:space="0" w:color="auto"/>
        <w:bottom w:val="none" w:sz="0" w:space="0" w:color="auto"/>
        <w:right w:val="none" w:sz="0" w:space="0" w:color="auto"/>
      </w:divBdr>
    </w:div>
    <w:div w:id="2042125002">
      <w:bodyDiv w:val="1"/>
      <w:marLeft w:val="0"/>
      <w:marRight w:val="0"/>
      <w:marTop w:val="0"/>
      <w:marBottom w:val="0"/>
      <w:divBdr>
        <w:top w:val="none" w:sz="0" w:space="0" w:color="auto"/>
        <w:left w:val="none" w:sz="0" w:space="0" w:color="auto"/>
        <w:bottom w:val="none" w:sz="0" w:space="0" w:color="auto"/>
        <w:right w:val="none" w:sz="0" w:space="0" w:color="auto"/>
      </w:divBdr>
    </w:div>
    <w:div w:id="211716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hatb@linnbenton.edu" TargetMode="External"/><Relationship Id="rId13" Type="http://schemas.openxmlformats.org/officeDocument/2006/relationships/hyperlink" Target="http://linnbenton-advocate.symplicity.com/public_repor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innbenton.edu/current-students/administration-information/policies/students-rights-responsibilities-and-conduct.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nbenton.edu/current-students/study/learning-center/college-skills-zone/" TargetMode="External"/><Relationship Id="rId5" Type="http://schemas.openxmlformats.org/officeDocument/2006/relationships/webSettings" Target="webSettings.xml"/><Relationship Id="rId15" Type="http://schemas.openxmlformats.org/officeDocument/2006/relationships/hyperlink" Target="https://linnbenton.smartcatalogiq.com/en/current/Catalog/Academic-Information-and-Regulations" TargetMode="External"/><Relationship Id="rId10" Type="http://schemas.openxmlformats.org/officeDocument/2006/relationships/hyperlink" Target="https://openstax.org/details/books/chemistry-2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penstax.org/details/books/chemistry?Book%20details" TargetMode="External"/><Relationship Id="rId14" Type="http://schemas.openxmlformats.org/officeDocument/2006/relationships/hyperlink" Target="http://linnbenton.smartcatalogiq.com/en/current/Catalog/Courses/CH-Chemistry/100/CH-150"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6A999-CB98-4F92-911E-5B3E1862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CHEMISTRY 100</vt:lpstr>
    </vt:vector>
  </TitlesOfParts>
  <Company>Caltech</Company>
  <LinksUpToDate>false</LinksUpToDate>
  <CharactersWithSpaces>13521</CharactersWithSpaces>
  <SharedDoc>false</SharedDoc>
  <HLinks>
    <vt:vector size="42" baseType="variant">
      <vt:variant>
        <vt:i4>7077946</vt:i4>
      </vt:variant>
      <vt:variant>
        <vt:i4>18</vt:i4>
      </vt:variant>
      <vt:variant>
        <vt:i4>0</vt:i4>
      </vt:variant>
      <vt:variant>
        <vt:i4>5</vt:i4>
      </vt:variant>
      <vt:variant>
        <vt:lpwstr>http://www.pcc.edu/about/policy/student-rights/student-rights.pdf</vt:lpwstr>
      </vt:variant>
      <vt:variant>
        <vt:lpwstr>code-of-student-conduct</vt:lpwstr>
      </vt:variant>
      <vt:variant>
        <vt:i4>6619234</vt:i4>
      </vt:variant>
      <vt:variant>
        <vt:i4>15</vt:i4>
      </vt:variant>
      <vt:variant>
        <vt:i4>0</vt:i4>
      </vt:variant>
      <vt:variant>
        <vt:i4>5</vt:i4>
      </vt:variant>
      <vt:variant>
        <vt:lpwstr>http://www.pcc.edu/resources/academic/standards-practices/AcademicStandardsandPractices-GradingGuidelines.html</vt:lpwstr>
      </vt:variant>
      <vt:variant>
        <vt:lpwstr/>
      </vt:variant>
      <vt:variant>
        <vt:i4>1769484</vt:i4>
      </vt:variant>
      <vt:variant>
        <vt:i4>12</vt:i4>
      </vt:variant>
      <vt:variant>
        <vt:i4>0</vt:i4>
      </vt:variant>
      <vt:variant>
        <vt:i4>5</vt:i4>
      </vt:variant>
      <vt:variant>
        <vt:lpwstr>http://www.pcc.edu/ccog/default.cfm?fa=ccog&amp;subject=CH&amp;course=151</vt:lpwstr>
      </vt:variant>
      <vt:variant>
        <vt:lpwstr/>
      </vt:variant>
      <vt:variant>
        <vt:i4>2621561</vt:i4>
      </vt:variant>
      <vt:variant>
        <vt:i4>9</vt:i4>
      </vt:variant>
      <vt:variant>
        <vt:i4>0</vt:i4>
      </vt:variant>
      <vt:variant>
        <vt:i4>5</vt:i4>
      </vt:variant>
      <vt:variant>
        <vt:lpwstr>http://www.pcc.edu/</vt:lpwstr>
      </vt:variant>
      <vt:variant>
        <vt:lpwstr/>
      </vt:variant>
      <vt:variant>
        <vt:i4>65543</vt:i4>
      </vt:variant>
      <vt:variant>
        <vt:i4>6</vt:i4>
      </vt:variant>
      <vt:variant>
        <vt:i4>0</vt:i4>
      </vt:variant>
      <vt:variant>
        <vt:i4>5</vt:i4>
      </vt:variant>
      <vt:variant>
        <vt:lpwstr>http://www.pcc.edu/registration/dropping.html</vt:lpwstr>
      </vt:variant>
      <vt:variant>
        <vt:lpwstr/>
      </vt:variant>
      <vt:variant>
        <vt:i4>3080236</vt:i4>
      </vt:variant>
      <vt:variant>
        <vt:i4>3</vt:i4>
      </vt:variant>
      <vt:variant>
        <vt:i4>0</vt:i4>
      </vt:variant>
      <vt:variant>
        <vt:i4>5</vt:i4>
      </vt:variant>
      <vt:variant>
        <vt:lpwstr>http://www.cengage.com/owl/</vt:lpwstr>
      </vt:variant>
      <vt:variant>
        <vt:lpwstr/>
      </vt:variant>
      <vt:variant>
        <vt:i4>3080260</vt:i4>
      </vt:variant>
      <vt:variant>
        <vt:i4>0</vt:i4>
      </vt:variant>
      <vt:variant>
        <vt:i4>0</vt:i4>
      </vt:variant>
      <vt:variant>
        <vt:i4>5</vt:i4>
      </vt:variant>
      <vt:variant>
        <vt:lpwstr>mailto:mike.mackel@pcc.edu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100</dc:title>
  <dc:subject/>
  <dc:creator>Media Lectern</dc:creator>
  <cp:keywords/>
  <cp:lastModifiedBy>Staff</cp:lastModifiedBy>
  <cp:revision>2</cp:revision>
  <cp:lastPrinted>2020-01-09T18:13:00Z</cp:lastPrinted>
  <dcterms:created xsi:type="dcterms:W3CDTF">2020-01-14T16:16:00Z</dcterms:created>
  <dcterms:modified xsi:type="dcterms:W3CDTF">2020-01-14T16:16:00Z</dcterms:modified>
</cp:coreProperties>
</file>