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6D9" w:rsidRPr="00D64859" w:rsidRDefault="00D40FD7" w:rsidP="00D64859">
      <w:pPr>
        <w:spacing w:line="240" w:lineRule="auto"/>
        <w:rPr>
          <w:b/>
        </w:rPr>
      </w:pPr>
      <w:r w:rsidRPr="00D64859">
        <w:rPr>
          <w:b/>
        </w:rPr>
        <w:t>Theater Appreciation</w:t>
      </w:r>
    </w:p>
    <w:p w:rsidR="00D40FD7" w:rsidRPr="00D64859" w:rsidRDefault="00D40FD7" w:rsidP="00D64859">
      <w:pPr>
        <w:spacing w:line="240" w:lineRule="auto"/>
        <w:rPr>
          <w:b/>
        </w:rPr>
      </w:pPr>
      <w:r w:rsidRPr="00D64859">
        <w:rPr>
          <w:b/>
        </w:rPr>
        <w:t>TA 147</w:t>
      </w:r>
    </w:p>
    <w:p w:rsidR="00D40FD7" w:rsidRPr="00D64859" w:rsidRDefault="00D40FD7" w:rsidP="00D64859">
      <w:pPr>
        <w:spacing w:line="240" w:lineRule="auto"/>
        <w:rPr>
          <w:b/>
        </w:rPr>
      </w:pPr>
      <w:r w:rsidRPr="00D64859">
        <w:rPr>
          <w:b/>
        </w:rPr>
        <w:t>Writing Response:  Playwrights</w:t>
      </w:r>
    </w:p>
    <w:p w:rsidR="00D64859" w:rsidRDefault="00D64859">
      <w:pPr>
        <w:rPr>
          <w:b/>
          <w:u w:val="single"/>
        </w:rPr>
      </w:pPr>
    </w:p>
    <w:p w:rsidR="00D40FD7" w:rsidRPr="00DE5363" w:rsidRDefault="00D40FD7">
      <w:pPr>
        <w:rPr>
          <w:b/>
          <w:u w:val="single"/>
        </w:rPr>
      </w:pPr>
      <w:r w:rsidRPr="00DE5363">
        <w:rPr>
          <w:b/>
          <w:u w:val="single"/>
        </w:rPr>
        <w:t>ARISTOTLE’S POETICS</w:t>
      </w:r>
    </w:p>
    <w:p w:rsidR="00D40FD7" w:rsidRDefault="00D40FD7" w:rsidP="0039682A">
      <w:pPr>
        <w:pStyle w:val="ListParagraph"/>
        <w:numPr>
          <w:ilvl w:val="0"/>
          <w:numId w:val="1"/>
        </w:numPr>
        <w:spacing w:line="360" w:lineRule="auto"/>
      </w:pPr>
      <w:r>
        <w:t>Identify and describe Aristotle’s 6 Components of Tragedy (in order of importance).  Be thorough for full credit.</w:t>
      </w:r>
    </w:p>
    <w:p w:rsidR="00D40FD7" w:rsidRDefault="00D40FD7" w:rsidP="0039682A">
      <w:pPr>
        <w:pStyle w:val="ListParagraph"/>
        <w:numPr>
          <w:ilvl w:val="0"/>
          <w:numId w:val="1"/>
        </w:numPr>
        <w:spacing w:line="360" w:lineRule="auto"/>
      </w:pPr>
      <w:r>
        <w:t>Define and explain the 3 Unities</w:t>
      </w:r>
    </w:p>
    <w:p w:rsidR="00D40FD7" w:rsidRDefault="00D40FD7" w:rsidP="0039682A">
      <w:pPr>
        <w:pStyle w:val="ListParagraph"/>
        <w:numPr>
          <w:ilvl w:val="0"/>
          <w:numId w:val="1"/>
        </w:numPr>
        <w:spacing w:line="360" w:lineRule="auto"/>
      </w:pPr>
      <w:r>
        <w:t>List the Characteristics of the Tragic Hero (according to Aristotle)</w:t>
      </w:r>
    </w:p>
    <w:p w:rsidR="00D40FD7" w:rsidRPr="00DE5363" w:rsidRDefault="00D40FD7">
      <w:pPr>
        <w:rPr>
          <w:b/>
          <w:u w:val="single"/>
        </w:rPr>
      </w:pPr>
      <w:r w:rsidRPr="00DE5363">
        <w:rPr>
          <w:b/>
          <w:u w:val="single"/>
        </w:rPr>
        <w:t>THE MONOMYTH</w:t>
      </w:r>
    </w:p>
    <w:p w:rsidR="00D40FD7" w:rsidRDefault="00D40FD7" w:rsidP="00DE5363">
      <w:pPr>
        <w:pStyle w:val="ListParagraph"/>
        <w:numPr>
          <w:ilvl w:val="0"/>
          <w:numId w:val="2"/>
        </w:numPr>
      </w:pPr>
      <w:r>
        <w:t>Describe the Monomyth and the 3 basic parts that define it (discussed in class).</w:t>
      </w:r>
    </w:p>
    <w:p w:rsidR="00D40FD7" w:rsidRDefault="00D40FD7" w:rsidP="00DE5363">
      <w:pPr>
        <w:pStyle w:val="ListParagraph"/>
        <w:numPr>
          <w:ilvl w:val="0"/>
          <w:numId w:val="2"/>
        </w:numPr>
      </w:pPr>
      <w:r>
        <w:t>List the 7 character types</w:t>
      </w:r>
      <w:r w:rsidR="00DE5363">
        <w:t xml:space="preserve"> found</w:t>
      </w:r>
      <w:r>
        <w:t xml:space="preserve"> in the Hero’s Journey</w:t>
      </w:r>
      <w:r w:rsidR="00835FD0">
        <w:t xml:space="preserve"> and apply to a film or play (as we did in class)</w:t>
      </w:r>
    </w:p>
    <w:p w:rsidR="00D40FD7" w:rsidRDefault="00D40FD7"/>
    <w:p w:rsidR="00B71F9F" w:rsidRPr="00B71F9F" w:rsidRDefault="00B71F9F">
      <w:pPr>
        <w:rPr>
          <w:b/>
          <w:u w:val="single"/>
        </w:rPr>
      </w:pPr>
      <w:r w:rsidRPr="00B71F9F">
        <w:rPr>
          <w:b/>
          <w:u w:val="single"/>
        </w:rPr>
        <w:t>CLIMATIC STRUCTURE</w:t>
      </w:r>
    </w:p>
    <w:p w:rsidR="00DA4AAD" w:rsidRDefault="00DA4AAD">
      <w:r>
        <w:t>Identify</w:t>
      </w:r>
      <w:r w:rsidR="00B71F9F">
        <w:t xml:space="preserve"> the </w:t>
      </w:r>
      <w:r>
        <w:t>C</w:t>
      </w:r>
      <w:r w:rsidR="00B71F9F">
        <w:t xml:space="preserve">limatic </w:t>
      </w:r>
      <w:r>
        <w:t>S</w:t>
      </w:r>
      <w:r w:rsidR="00B71F9F">
        <w:t>tructure of a typical play</w:t>
      </w:r>
      <w:r>
        <w:t>:</w:t>
      </w:r>
    </w:p>
    <w:p w:rsidR="00DA4AAD" w:rsidRDefault="00DA4AA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212725</wp:posOffset>
                </wp:positionV>
                <wp:extent cx="666750" cy="57150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83934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pt,16.75pt" to="151.5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212724</wp:posOffset>
                </wp:positionV>
                <wp:extent cx="1114425" cy="9048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4425" cy="904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29FC04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25pt,16.75pt" to="99pt,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>
        <w:t xml:space="preserve">                                       d.</w:t>
      </w:r>
    </w:p>
    <w:p w:rsidR="00DA4AAD" w:rsidRDefault="00DA4AAD">
      <w:r>
        <w:t xml:space="preserve">                          </w:t>
      </w:r>
      <w:r w:rsidR="00F7308D">
        <w:t>c.</w:t>
      </w:r>
      <w:r>
        <w:t xml:space="preserve">                          </w:t>
      </w:r>
      <w:r w:rsidR="00F7308D">
        <w:t>e</w:t>
      </w:r>
      <w:r>
        <w:t>.</w:t>
      </w:r>
    </w:p>
    <w:p w:rsidR="00DA4AAD" w:rsidRDefault="00DA4AA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212725</wp:posOffset>
                </wp:positionV>
                <wp:extent cx="257175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FFAD02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5pt,16.75pt" to="171.7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>
        <w:t xml:space="preserve">             b.</w:t>
      </w:r>
      <w:r w:rsidR="00F7308D">
        <w:t xml:space="preserve">                                             f</w:t>
      </w:r>
      <w:r>
        <w:t>.</w:t>
      </w:r>
    </w:p>
    <w:p w:rsidR="00B71F9F" w:rsidRDefault="00DA4AAD">
      <w:r w:rsidRPr="00DA4A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260350</wp:posOffset>
                </wp:positionV>
                <wp:extent cx="381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FCA28F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75pt,20.5pt" to="11.2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t>a.</w:t>
      </w:r>
      <w:bookmarkStart w:id="0" w:name="_GoBack"/>
      <w:bookmarkEnd w:id="0"/>
    </w:p>
    <w:p w:rsidR="00B71F9F" w:rsidRDefault="00B71F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3"/>
        <w:gridCol w:w="4383"/>
      </w:tblGrid>
      <w:tr w:rsidR="00DA4AAD" w:rsidTr="00DA4AAD">
        <w:trPr>
          <w:trHeight w:val="455"/>
        </w:trPr>
        <w:tc>
          <w:tcPr>
            <w:tcW w:w="4383" w:type="dxa"/>
          </w:tcPr>
          <w:p w:rsidR="00DA4AAD" w:rsidRDefault="00DA4AAD">
            <w:r>
              <w:t>a.</w:t>
            </w:r>
          </w:p>
        </w:tc>
        <w:tc>
          <w:tcPr>
            <w:tcW w:w="4383" w:type="dxa"/>
          </w:tcPr>
          <w:p w:rsidR="00DA4AAD" w:rsidRDefault="00F7308D">
            <w:r>
              <w:t>d</w:t>
            </w:r>
            <w:r w:rsidR="00DA4AAD">
              <w:t>.</w:t>
            </w:r>
          </w:p>
        </w:tc>
      </w:tr>
      <w:tr w:rsidR="00DA4AAD" w:rsidTr="00DA4AAD">
        <w:trPr>
          <w:trHeight w:val="430"/>
        </w:trPr>
        <w:tc>
          <w:tcPr>
            <w:tcW w:w="4383" w:type="dxa"/>
          </w:tcPr>
          <w:p w:rsidR="00DA4AAD" w:rsidRDefault="00DA4AAD">
            <w:r>
              <w:t xml:space="preserve">b.  </w:t>
            </w:r>
          </w:p>
        </w:tc>
        <w:tc>
          <w:tcPr>
            <w:tcW w:w="4383" w:type="dxa"/>
          </w:tcPr>
          <w:p w:rsidR="00DA4AAD" w:rsidRDefault="00F7308D">
            <w:r>
              <w:t>e</w:t>
            </w:r>
            <w:r w:rsidR="00DA4AAD">
              <w:t>.</w:t>
            </w:r>
          </w:p>
        </w:tc>
      </w:tr>
      <w:tr w:rsidR="00DA4AAD" w:rsidTr="00DA4AAD">
        <w:trPr>
          <w:trHeight w:val="455"/>
        </w:trPr>
        <w:tc>
          <w:tcPr>
            <w:tcW w:w="4383" w:type="dxa"/>
          </w:tcPr>
          <w:p w:rsidR="00DA4AAD" w:rsidRDefault="00DA4AAD">
            <w:r>
              <w:t>c.</w:t>
            </w:r>
          </w:p>
        </w:tc>
        <w:tc>
          <w:tcPr>
            <w:tcW w:w="4383" w:type="dxa"/>
          </w:tcPr>
          <w:p w:rsidR="00DA4AAD" w:rsidRDefault="00F7308D">
            <w:r>
              <w:t>f</w:t>
            </w:r>
            <w:r w:rsidR="00DA4AAD">
              <w:t>.</w:t>
            </w:r>
          </w:p>
        </w:tc>
      </w:tr>
    </w:tbl>
    <w:p w:rsidR="00DA4AAD" w:rsidRDefault="00DA4AAD"/>
    <w:p w:rsidR="00B71F9F" w:rsidRDefault="00B71F9F"/>
    <w:sectPr w:rsidR="00B71F9F" w:rsidSect="00DA4A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76A16"/>
    <w:multiLevelType w:val="hybridMultilevel"/>
    <w:tmpl w:val="3A6A5A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66BC8"/>
    <w:multiLevelType w:val="hybridMultilevel"/>
    <w:tmpl w:val="428C8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41E20"/>
    <w:multiLevelType w:val="hybridMultilevel"/>
    <w:tmpl w:val="EBE8AC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FD7"/>
    <w:rsid w:val="000F4BEC"/>
    <w:rsid w:val="0039682A"/>
    <w:rsid w:val="003E702C"/>
    <w:rsid w:val="00464DB7"/>
    <w:rsid w:val="007B67DE"/>
    <w:rsid w:val="00835FD0"/>
    <w:rsid w:val="00A406D9"/>
    <w:rsid w:val="00B71F9F"/>
    <w:rsid w:val="00D40FD7"/>
    <w:rsid w:val="00D64859"/>
    <w:rsid w:val="00DA4AAD"/>
    <w:rsid w:val="00DE5363"/>
    <w:rsid w:val="00F7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8D570"/>
  <w15:chartTrackingRefBased/>
  <w15:docId w15:val="{7D7608D2-BEA1-4880-AAEE-D1D2546F4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363"/>
    <w:pPr>
      <w:ind w:left="720"/>
      <w:contextualSpacing/>
    </w:pPr>
  </w:style>
  <w:style w:type="table" w:styleId="TableGrid">
    <w:name w:val="Table Grid"/>
    <w:basedOn w:val="TableNormal"/>
    <w:uiPriority w:val="39"/>
    <w:rsid w:val="00DA4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R. Stone</dc:creator>
  <cp:keywords/>
  <dc:description/>
  <cp:lastModifiedBy>Tinamarie</cp:lastModifiedBy>
  <cp:revision>2</cp:revision>
  <dcterms:created xsi:type="dcterms:W3CDTF">2019-02-07T20:37:00Z</dcterms:created>
  <dcterms:modified xsi:type="dcterms:W3CDTF">2019-02-07T20:37:00Z</dcterms:modified>
</cp:coreProperties>
</file>