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3"/>
        <w:contextualSpacing w:val="0"/>
        <w:rPr>
          <w:rFonts w:ascii="Times New Roman" w:cs="Times New Roman" w:eastAsia="Times New Roman" w:hAnsi="Times New Roman"/>
          <w:b w:val="1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Do the following exercise in notepad.exe and save as lab_11.txt. Upload your saved file into Moodle. 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contextualSpacing w:val="0"/>
        <w:rPr/>
      </w:pPr>
      <w:r w:rsidDel="00000000" w:rsidR="00000000" w:rsidRPr="00000000">
        <w:rPr>
          <w:rtl w:val="0"/>
        </w:rPr>
        <w:t xml:space="preserve">Use this template expression for your answers below.</w:t>
      </w:r>
    </w:p>
    <w:p w:rsidR="00000000" w:rsidDel="00000000" w:rsidP="00000000" w:rsidRDefault="00000000" w:rsidRPr="00000000" w14:paraId="00000003">
      <w:pPr>
        <w:spacing w:line="360" w:lineRule="auto"/>
        <w:ind w:left="720" w:firstLine="0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ourier New" w:cs="Courier New" w:eastAsia="Courier New" w:hAnsi="Courier New"/>
          <w:color w:val="ff0000"/>
          <w:sz w:val="28"/>
          <w:szCs w:val="28"/>
          <w:rtl w:val="0"/>
        </w:rPr>
        <w:t xml:space="preserve">{ attribute: value; }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  <w:color w:val="ff0000"/>
        </w:rPr>
      </w:pPr>
      <w:bookmarkStart w:colFirst="0" w:colLast="0" w:name="_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&lt;Q1&gt;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Write a border shorthand expression for an element to have a blue 10px dotted line around it.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rtl w:val="0"/>
        </w:rPr>
        <w:t xml:space="preserve"> { border: 10px dotted blue; }</w:t>
      </w:r>
    </w:p>
    <w:p w:rsidR="00000000" w:rsidDel="00000000" w:rsidP="00000000" w:rsidRDefault="00000000" w:rsidRPr="00000000" w14:paraId="00000005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  <w:color w:val="ff0000"/>
        </w:rPr>
      </w:pPr>
      <w:bookmarkStart w:colFirst="0" w:colLast="0" w:name="_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&lt;Q2&gt;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Write an expression for an element to have a left and right solid border.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color w:val="ff0000"/>
          <w:rtl w:val="0"/>
        </w:rPr>
        <w:t xml:space="preserve">{ border-left-style: solid; border-right-style: solid; } or</w:t>
        <w:br w:type="textWrapping"/>
        <w:t xml:space="preserve">{ border-style: none solid none }</w:t>
      </w:r>
    </w:p>
    <w:p w:rsidR="00000000" w:rsidDel="00000000" w:rsidP="00000000" w:rsidRDefault="00000000" w:rsidRPr="00000000" w14:paraId="00000006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</w:rPr>
      </w:pPr>
      <w:bookmarkStart w:colFirst="0" w:colLast="0" w:name="_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&lt;Q3&gt;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Write an expression for an element to have a background color.</w:t>
      </w:r>
    </w:p>
    <w:p w:rsidR="00000000" w:rsidDel="00000000" w:rsidP="00000000" w:rsidRDefault="00000000" w:rsidRPr="00000000" w14:paraId="00000007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</w:rPr>
      </w:pPr>
      <w:bookmarkStart w:colFirst="0" w:colLast="0" w:name="_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&lt;Q4&gt;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Write an expression for an element to have all other parent or sibling elements to be 24px away.</w:t>
      </w:r>
    </w:p>
    <w:p w:rsidR="00000000" w:rsidDel="00000000" w:rsidP="00000000" w:rsidRDefault="00000000" w:rsidRPr="00000000" w14:paraId="00000008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</w:rPr>
      </w:pPr>
      <w:bookmarkStart w:colFirst="0" w:colLast="0" w:name="_tyjcwt" w:id="5"/>
      <w:bookmarkEnd w:id="5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&lt;Q5&gt;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Write a 3 value expression for an element to have a margin like:</w:t>
      </w:r>
    </w:p>
    <w:p w:rsidR="00000000" w:rsidDel="00000000" w:rsidP="00000000" w:rsidRDefault="00000000" w:rsidRPr="00000000" w14:paraId="00000009">
      <w:pPr>
        <w:pStyle w:val="Heading3"/>
        <w:numPr>
          <w:ilvl w:val="0"/>
          <w:numId w:val="1"/>
        </w:numPr>
        <w:spacing w:after="0" w:before="0" w:lineRule="auto"/>
        <w:ind w:left="144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3dy6vkm" w:id="6"/>
      <w:bookmarkEnd w:id="6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Right = 5px</w:t>
      </w:r>
    </w:p>
    <w:p w:rsidR="00000000" w:rsidDel="00000000" w:rsidP="00000000" w:rsidRDefault="00000000" w:rsidRPr="00000000" w14:paraId="0000000A">
      <w:pPr>
        <w:pStyle w:val="Heading3"/>
        <w:numPr>
          <w:ilvl w:val="0"/>
          <w:numId w:val="1"/>
        </w:numPr>
        <w:spacing w:after="0" w:before="0" w:lineRule="auto"/>
        <w:ind w:left="144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1t3h5sf" w:id="7"/>
      <w:bookmarkEnd w:id="7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Top = 10px</w:t>
      </w:r>
    </w:p>
    <w:p w:rsidR="00000000" w:rsidDel="00000000" w:rsidP="00000000" w:rsidRDefault="00000000" w:rsidRPr="00000000" w14:paraId="0000000B">
      <w:pPr>
        <w:pStyle w:val="Heading3"/>
        <w:numPr>
          <w:ilvl w:val="0"/>
          <w:numId w:val="1"/>
        </w:numPr>
        <w:spacing w:after="0" w:before="0" w:lineRule="auto"/>
        <w:ind w:left="144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4d34og8" w:id="8"/>
      <w:bookmarkEnd w:id="8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Bottom = 10px</w:t>
      </w:r>
    </w:p>
    <w:p w:rsidR="00000000" w:rsidDel="00000000" w:rsidP="00000000" w:rsidRDefault="00000000" w:rsidRPr="00000000" w14:paraId="0000000C">
      <w:pPr>
        <w:pStyle w:val="Heading3"/>
        <w:numPr>
          <w:ilvl w:val="0"/>
          <w:numId w:val="1"/>
        </w:numPr>
        <w:spacing w:before="0" w:lineRule="auto"/>
        <w:ind w:left="144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2s8eyo1" w:id="9"/>
      <w:bookmarkEnd w:id="9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Left = 5px</w:t>
        <w:br w:type="textWrapping"/>
      </w:r>
    </w:p>
    <w:sectPr>
      <w:headerReference r:id="rId6" w:type="default"/>
      <w:pgSz w:h="15840" w:w="12240"/>
      <w:pgMar w:bottom="1440" w:top="1440" w:left="720" w:right="630" w:header="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ourier New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pStyle w:val="Title"/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contextualSpacing w:val="0"/>
      <w:jc w:val="left"/>
      <w:rPr>
        <w:rFonts w:ascii="Times New Roman" w:cs="Times New Roman" w:eastAsia="Times New Roman" w:hAnsi="Times New Roman"/>
        <w:b w:val="1"/>
        <w:sz w:val="52"/>
        <w:szCs w:val="52"/>
      </w:rPr>
    </w:pPr>
    <w:bookmarkStart w:colFirst="0" w:colLast="0" w:name="_17dp8vu" w:id="10"/>
    <w:bookmarkEnd w:id="10"/>
    <w:r w:rsidDel="00000000" w:rsidR="00000000" w:rsidRPr="00000000">
      <w:rPr>
        <w:rFonts w:ascii="Times New Roman" w:cs="Times New Roman" w:eastAsia="Times New Roman" w:hAnsi="Times New Roman"/>
        <w:b w:val="1"/>
        <w:sz w:val="52"/>
        <w:szCs w:val="52"/>
        <w:rtl w:val="0"/>
      </w:rPr>
      <w:t xml:space="preserve">CIS-195</w:t>
    </w:r>
  </w:p>
  <w:p w:rsidR="00000000" w:rsidDel="00000000" w:rsidP="00000000" w:rsidRDefault="00000000" w:rsidRPr="00000000" w14:paraId="0000000E">
    <w:pPr>
      <w:pStyle w:val="Title"/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contextualSpacing w:val="0"/>
      <w:jc w:val="left"/>
      <w:rPr>
        <w:rFonts w:ascii="Times New Roman" w:cs="Times New Roman" w:eastAsia="Times New Roman" w:hAnsi="Times New Roman"/>
        <w:b w:val="1"/>
      </w:rPr>
    </w:pPr>
    <w:bookmarkStart w:colFirst="0" w:colLast="0" w:name="_3rdcrjn" w:id="11"/>
    <w:bookmarkEnd w:id="11"/>
    <w:r w:rsidDel="00000000" w:rsidR="00000000" w:rsidRPr="00000000">
      <w:rPr>
        <w:rFonts w:ascii="Times New Roman" w:cs="Times New Roman" w:eastAsia="Times New Roman" w:hAnsi="Times New Roman"/>
        <w:b w:val="1"/>
        <w:rtl w:val="0"/>
      </w:rPr>
      <w:t xml:space="preserve">Lab 11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