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31F" w:rsidRDefault="0026266E">
      <w:pPr>
        <w:jc w:val="center"/>
        <w:rPr>
          <w:rFonts w:ascii="Times New Roman" w:eastAsia="Times New Roman" w:hAnsi="Times New Roman" w:cs="Times New Roman"/>
          <w:smallCaps/>
          <w:sz w:val="24"/>
          <w:szCs w:val="24"/>
        </w:rPr>
      </w:pPr>
      <w:bookmarkStart w:id="0" w:name="_GoBack"/>
      <w:bookmarkEnd w:id="0"/>
      <w:r>
        <w:rPr>
          <w:rFonts w:ascii="Times New Roman" w:eastAsia="Times New Roman" w:hAnsi="Times New Roman" w:cs="Times New Roman"/>
          <w:smallCaps/>
          <w:sz w:val="24"/>
          <w:szCs w:val="24"/>
        </w:rPr>
        <w:t>Fall 2018</w:t>
      </w:r>
    </w:p>
    <w:p w:rsidR="0053631F" w:rsidRDefault="0026266E">
      <w:pPr>
        <w:jc w:val="cente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COMM 218 - Interpersonal Communication</w:t>
      </w:r>
    </w:p>
    <w:p w:rsidR="0053631F" w:rsidRDefault="0053631F">
      <w:pPr>
        <w:spacing w:after="0" w:line="240" w:lineRule="auto"/>
        <w:rPr>
          <w:rFonts w:ascii="Times New Roman" w:eastAsia="Times New Roman" w:hAnsi="Times New Roman" w:cs="Times New Roman"/>
          <w:smallCaps/>
          <w:sz w:val="24"/>
          <w:szCs w:val="24"/>
        </w:rPr>
      </w:pPr>
    </w:p>
    <w:p w:rsidR="0053631F" w:rsidRDefault="0026266E">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Professor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 Zakir Khan, J.D., M.A. - “Dr. Khan”</w:t>
      </w:r>
    </w:p>
    <w:p w:rsidR="0053631F" w:rsidRDefault="0026266E">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E-mail Address</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khanz@linnbenton.edu</w:t>
      </w:r>
    </w:p>
    <w:p w:rsidR="0053631F" w:rsidRDefault="0026266E">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Office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South Santiam Hall (SSH) 202</w:t>
      </w:r>
    </w:p>
    <w:p w:rsidR="0053631F" w:rsidRDefault="0026266E">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541-817-4834</w:t>
      </w:r>
    </w:p>
    <w:p w:rsidR="0053631F" w:rsidRDefault="0026266E">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Meeting time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TR 10-11:20A  | 1-2:20P </w:t>
      </w:r>
    </w:p>
    <w:p w:rsidR="0053631F" w:rsidRDefault="0026266E">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Section</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w:t>
      </w:r>
      <w:r>
        <w:rPr>
          <w:rFonts w:ascii="Times New Roman" w:eastAsia="Times New Roman" w:hAnsi="Times New Roman" w:cs="Times New Roman"/>
          <w:sz w:val="24"/>
          <w:szCs w:val="24"/>
        </w:rPr>
        <w:t>661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20738 </w:t>
      </w:r>
    </w:p>
    <w:p w:rsidR="0053631F" w:rsidRDefault="0026266E">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Classroom</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IA-23</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 IA</w:t>
      </w:r>
      <w:r>
        <w:rPr>
          <w:rFonts w:ascii="Times New Roman" w:eastAsia="Times New Roman" w:hAnsi="Times New Roman" w:cs="Times New Roman"/>
          <w:sz w:val="24"/>
          <w:szCs w:val="24"/>
        </w:rPr>
        <w:t>-223</w:t>
      </w:r>
    </w:p>
    <w:p w:rsidR="0053631F" w:rsidRDefault="0026266E">
      <w:pPr>
        <w:pBdr>
          <w:top w:val="nil"/>
          <w:left w:val="nil"/>
          <w:bottom w:val="nil"/>
          <w:right w:val="nil"/>
          <w:between w:val="nil"/>
        </w:pBdr>
        <w:spacing w:after="0" w:line="240" w:lineRule="auto"/>
        <w:ind w:left="2160" w:hanging="2160"/>
        <w:rPr>
          <w:rFonts w:ascii="Times New Roman" w:eastAsia="Times New Roman" w:hAnsi="Times New Roman" w:cs="Times New Roman"/>
          <w:sz w:val="24"/>
          <w:szCs w:val="24"/>
        </w:rPr>
      </w:pPr>
      <w:r>
        <w:rPr>
          <w:rFonts w:ascii="Times New Roman" w:eastAsia="Times New Roman" w:hAnsi="Times New Roman" w:cs="Times New Roman"/>
          <w:i/>
          <w:sz w:val="24"/>
          <w:szCs w:val="24"/>
        </w:rPr>
        <w:t>Office Hours</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11</w:t>
      </w:r>
      <w:r>
        <w:rPr>
          <w:rFonts w:ascii="Times New Roman" w:eastAsia="Times New Roman" w:hAnsi="Times New Roman" w:cs="Times New Roman"/>
          <w:sz w:val="24"/>
          <w:szCs w:val="24"/>
        </w:rPr>
        <w:t xml:space="preserve">:30-12:30PM | W - 11-12PM and by appointment. </w:t>
      </w:r>
    </w:p>
    <w:p w:rsidR="0053631F" w:rsidRDefault="0026266E">
      <w:pPr>
        <w:spacing w:after="0" w:line="240" w:lineRule="auto"/>
        <w:ind w:left="720" w:hanging="720"/>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i/>
          <w:sz w:val="24"/>
          <w:szCs w:val="24"/>
        </w:rPr>
        <w:t>Course Websites</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1) </w:t>
      </w:r>
      <w:r>
        <w:rPr>
          <w:rFonts w:ascii="Times New Roman" w:eastAsia="Times New Roman" w:hAnsi="Times New Roman" w:cs="Times New Roman"/>
          <w:b/>
          <w:sz w:val="24"/>
          <w:szCs w:val="24"/>
        </w:rPr>
        <w:t>Moodle</w:t>
      </w:r>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sz w:val="24"/>
            <w:szCs w:val="24"/>
            <w:u w:val="single"/>
          </w:rPr>
          <w:t>https://elearning.linnbenton.edu/login/index.php</w:t>
        </w:r>
      </w:hyperlink>
      <w:r>
        <w:rPr>
          <w:rFonts w:ascii="Times New Roman" w:eastAsia="Times New Roman" w:hAnsi="Times New Roman" w:cs="Times New Roman"/>
          <w:sz w:val="24"/>
          <w:szCs w:val="24"/>
        </w:rPr>
        <w:t xml:space="preserve"> </w:t>
      </w:r>
    </w:p>
    <w:p w:rsidR="0053631F" w:rsidRDefault="0026266E">
      <w:pPr>
        <w:spacing w:after="0" w:line="240" w:lineRule="auto"/>
        <w:ind w:left="3600" w:hanging="720"/>
        <w:rPr>
          <w:rFonts w:ascii="Times New Roman" w:eastAsia="Times New Roman" w:hAnsi="Times New Roman" w:cs="Times New Roman"/>
          <w:sz w:val="24"/>
          <w:szCs w:val="24"/>
        </w:rPr>
      </w:pPr>
      <w:bookmarkStart w:id="2" w:name="_e6rnq326aid3" w:colFirst="0" w:colLast="0"/>
      <w:bookmarkEnd w:id="2"/>
      <w:r>
        <w:rPr>
          <w:rFonts w:ascii="Times New Roman" w:eastAsia="Times New Roman" w:hAnsi="Times New Roman" w:cs="Times New Roman"/>
          <w:sz w:val="24"/>
          <w:szCs w:val="24"/>
        </w:rPr>
        <w:t>[Accessible later in the term]</w:t>
      </w:r>
      <w:r>
        <w:rPr>
          <w:rFonts w:ascii="Times New Roman" w:eastAsia="Times New Roman" w:hAnsi="Times New Roman" w:cs="Times New Roman"/>
          <w:sz w:val="24"/>
          <w:szCs w:val="24"/>
        </w:rPr>
        <w:br/>
      </w:r>
    </w:p>
    <w:p w:rsidR="0053631F" w:rsidRDefault="0026266E">
      <w:pPr>
        <w:spacing w:after="0" w:line="240" w:lineRule="auto"/>
        <w:ind w:left="21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Piazza</w:t>
      </w:r>
      <w:r>
        <w:rPr>
          <w:rFonts w:ascii="Times New Roman" w:eastAsia="Times New Roman" w:hAnsi="Times New Roman" w:cs="Times New Roman"/>
          <w:sz w:val="24"/>
          <w:szCs w:val="24"/>
        </w:rPr>
        <w:t xml:space="preserve">: </w:t>
      </w:r>
      <w:hyperlink r:id="rId8">
        <w:r>
          <w:rPr>
            <w:rFonts w:ascii="Times New Roman" w:eastAsia="Times New Roman" w:hAnsi="Times New Roman" w:cs="Times New Roman"/>
            <w:sz w:val="24"/>
            <w:szCs w:val="24"/>
            <w:highlight w:val="white"/>
            <w:u w:val="single"/>
          </w:rPr>
          <w:t>http://piazza.com/linnbenton/fall2018/comm218</w:t>
        </w:r>
      </w:hyperlink>
      <w:r>
        <w:rPr>
          <w:rFonts w:ascii="Times New Roman" w:eastAsia="Times New Roman" w:hAnsi="Times New Roman" w:cs="Times New Roman"/>
          <w:sz w:val="24"/>
          <w:szCs w:val="24"/>
          <w:highlight w:val="white"/>
        </w:rPr>
        <w:t xml:space="preserve"> </w:t>
      </w:r>
    </w:p>
    <w:p w:rsidR="0053631F" w:rsidRDefault="0053631F">
      <w:pPr>
        <w:spacing w:after="0" w:line="240" w:lineRule="auto"/>
        <w:ind w:left="2160"/>
        <w:rPr>
          <w:rFonts w:ascii="Times New Roman" w:eastAsia="Times New Roman" w:hAnsi="Times New Roman" w:cs="Times New Roman"/>
          <w:sz w:val="24"/>
          <w:szCs w:val="24"/>
          <w:highlight w:val="white"/>
        </w:rPr>
      </w:pPr>
    </w:p>
    <w:p w:rsidR="0053631F" w:rsidRDefault="0026266E">
      <w:pPr>
        <w:spacing w:after="0" w:line="240" w:lineRule="auto"/>
        <w:ind w:left="216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Access Code: </w:t>
      </w:r>
      <w:r>
        <w:rPr>
          <w:rFonts w:ascii="Times New Roman" w:eastAsia="Times New Roman" w:hAnsi="Times New Roman" w:cs="Times New Roman"/>
          <w:b/>
          <w:sz w:val="24"/>
          <w:szCs w:val="24"/>
        </w:rPr>
        <w:t xml:space="preserve">comm218 </w:t>
      </w:r>
    </w:p>
    <w:p w:rsidR="0053631F" w:rsidRDefault="0026266E">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b/>
        <w:t>*Class 1: Comm 218, insert access code and join as a student. Click Join clas</w:t>
      </w:r>
      <w:r>
        <w:rPr>
          <w:rFonts w:ascii="Times New Roman" w:eastAsia="Times New Roman" w:hAnsi="Times New Roman" w:cs="Times New Roman"/>
          <w:sz w:val="24"/>
          <w:szCs w:val="24"/>
        </w:rPr>
        <w:t xml:space="preserve">ses. Enter your email address on the next page. Use your LBCC email account for your email address and then type in the validation code. </w:t>
      </w:r>
    </w:p>
    <w:p w:rsidR="0053631F" w:rsidRDefault="0026266E">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*Or activate via the email that gets sent out at the beginning of the term. </w:t>
      </w:r>
    </w:p>
    <w:p w:rsidR="0053631F" w:rsidRDefault="0053631F">
      <w:pPr>
        <w:spacing w:after="0" w:line="240" w:lineRule="auto"/>
        <w:ind w:left="2160"/>
        <w:rPr>
          <w:rFonts w:ascii="Times New Roman" w:eastAsia="Times New Roman" w:hAnsi="Times New Roman" w:cs="Times New Roman"/>
          <w:b/>
          <w:sz w:val="24"/>
          <w:szCs w:val="24"/>
        </w:rPr>
      </w:pPr>
    </w:p>
    <w:p w:rsidR="0053631F" w:rsidRDefault="0026266E">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sz w:val="24"/>
          <w:szCs w:val="24"/>
        </w:rPr>
        <w:t>Course Schedule</w:t>
      </w:r>
      <w:r>
        <w:rPr>
          <w:rFonts w:ascii="Times New Roman" w:eastAsia="Times New Roman" w:hAnsi="Times New Roman" w:cs="Times New Roman"/>
          <w:sz w:val="24"/>
          <w:szCs w:val="24"/>
        </w:rPr>
        <w:t xml:space="preserve"> – Available on this </w:t>
      </w:r>
      <w:r>
        <w:rPr>
          <w:rFonts w:ascii="Times New Roman" w:eastAsia="Times New Roman" w:hAnsi="Times New Roman" w:cs="Times New Roman"/>
          <w:sz w:val="24"/>
          <w:szCs w:val="24"/>
        </w:rPr>
        <w:t xml:space="preserve">link:  </w:t>
      </w:r>
    </w:p>
    <w:p w:rsidR="0053631F" w:rsidRDefault="0053631F">
      <w:pPr>
        <w:spacing w:after="0" w:line="240" w:lineRule="auto"/>
        <w:ind w:left="2160"/>
        <w:rPr>
          <w:rFonts w:ascii="Times New Roman" w:eastAsia="Times New Roman" w:hAnsi="Times New Roman" w:cs="Times New Roman"/>
          <w:b/>
          <w:sz w:val="24"/>
          <w:szCs w:val="24"/>
        </w:rPr>
      </w:pPr>
    </w:p>
    <w:p w:rsidR="0053631F" w:rsidRDefault="0026266E">
      <w:pPr>
        <w:numPr>
          <w:ilvl w:val="0"/>
          <w:numId w:val="11"/>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term we will be using Piazza for class discussion. The system is highly catered to getting you help fast and efficiently from classmates and me. Rather than emailing questions to me, I encourage you to post your questions on Piazza. If you ha</w:t>
      </w:r>
      <w:r>
        <w:rPr>
          <w:rFonts w:ascii="Times New Roman" w:eastAsia="Times New Roman" w:hAnsi="Times New Roman" w:cs="Times New Roman"/>
          <w:sz w:val="24"/>
          <w:szCs w:val="24"/>
          <w:highlight w:val="white"/>
        </w:rPr>
        <w:t xml:space="preserve">ve any problems or feedback for the developers, email </w:t>
      </w:r>
      <w:hyperlink r:id="rId9">
        <w:r>
          <w:rPr>
            <w:rFonts w:ascii="Times New Roman" w:eastAsia="Times New Roman" w:hAnsi="Times New Roman" w:cs="Times New Roman"/>
            <w:sz w:val="24"/>
            <w:szCs w:val="24"/>
            <w:highlight w:val="white"/>
            <w:u w:val="single"/>
          </w:rPr>
          <w:t>team@piazza.com</w:t>
        </w:r>
      </w:hyperlink>
      <w:r>
        <w:rPr>
          <w:rFonts w:ascii="Times New Roman" w:eastAsia="Times New Roman" w:hAnsi="Times New Roman" w:cs="Times New Roman"/>
          <w:sz w:val="24"/>
          <w:szCs w:val="24"/>
          <w:highlight w:val="white"/>
        </w:rPr>
        <w:t>.</w:t>
      </w:r>
    </w:p>
    <w:p w:rsidR="0053631F" w:rsidRDefault="0026266E">
      <w:pPr>
        <w:numPr>
          <w:ilvl w:val="0"/>
          <w:numId w:val="11"/>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will be using Piazza to post assignments, announce class cancellations, and discuss important issues related to class. Signing up is </w:t>
      </w:r>
      <w:r>
        <w:rPr>
          <w:rFonts w:ascii="Times New Roman" w:eastAsia="Times New Roman" w:hAnsi="Times New Roman" w:cs="Times New Roman"/>
          <w:sz w:val="24"/>
          <w:szCs w:val="24"/>
          <w:u w:val="single"/>
        </w:rPr>
        <w:t>mandatory</w:t>
      </w:r>
      <w:r>
        <w:rPr>
          <w:rFonts w:ascii="Times New Roman" w:eastAsia="Times New Roman" w:hAnsi="Times New Roman" w:cs="Times New Roman"/>
          <w:sz w:val="24"/>
          <w:szCs w:val="24"/>
        </w:rPr>
        <w:t>.</w:t>
      </w:r>
    </w:p>
    <w:p w:rsidR="0053631F" w:rsidRDefault="0026266E">
      <w:pPr>
        <w:numPr>
          <w:ilvl w:val="0"/>
          <w:numId w:val="11"/>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have a smartphone, you can download/use the Piazza app. </w:t>
      </w:r>
    </w:p>
    <w:p w:rsidR="0053631F" w:rsidRDefault="0026266E">
      <w:pPr>
        <w:numPr>
          <w:ilvl w:val="0"/>
          <w:numId w:val="11"/>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Piazza is to be used by students only for discussing course materials/asking questions.</w:t>
      </w:r>
    </w:p>
    <w:p w:rsidR="0053631F" w:rsidRDefault="0026266E">
      <w:pPr>
        <w:numPr>
          <w:ilvl w:val="0"/>
          <w:numId w:val="11"/>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Items posted by students on Piazza are </w:t>
      </w:r>
      <w:r>
        <w:rPr>
          <w:rFonts w:ascii="Times New Roman" w:eastAsia="Times New Roman" w:hAnsi="Times New Roman" w:cs="Times New Roman"/>
          <w:sz w:val="24"/>
          <w:szCs w:val="24"/>
          <w:u w:val="single"/>
        </w:rPr>
        <w:t>anonymous</w:t>
      </w:r>
      <w:r>
        <w:rPr>
          <w:rFonts w:ascii="Times New Roman" w:eastAsia="Times New Roman" w:hAnsi="Times New Roman" w:cs="Times New Roman"/>
          <w:sz w:val="24"/>
          <w:szCs w:val="24"/>
        </w:rPr>
        <w:t xml:space="preserve"> to other students, but the professor and TAs</w:t>
      </w:r>
      <w:r>
        <w:rPr>
          <w:rFonts w:ascii="Times New Roman" w:eastAsia="Times New Roman" w:hAnsi="Times New Roman" w:cs="Times New Roman"/>
          <w:sz w:val="24"/>
          <w:szCs w:val="24"/>
        </w:rPr>
        <w:t xml:space="preserve"> can view which student is posting them. </w:t>
      </w:r>
    </w:p>
    <w:p w:rsidR="0053631F" w:rsidRDefault="0026266E">
      <w:pPr>
        <w:numPr>
          <w:ilvl w:val="0"/>
          <w:numId w:val="11"/>
        </w:numPr>
        <w:pBdr>
          <w:top w:val="nil"/>
          <w:left w:val="nil"/>
          <w:bottom w:val="nil"/>
          <w:right w:val="nil"/>
          <w:between w:val="nil"/>
        </w:pBdr>
        <w:spacing w:after="0" w:line="240" w:lineRule="auto"/>
        <w:contextualSpacing/>
        <w:rPr>
          <w:sz w:val="24"/>
          <w:szCs w:val="24"/>
        </w:rPr>
      </w:pPr>
      <w:r>
        <w:rPr>
          <w:rFonts w:ascii="Times New Roman" w:eastAsia="Times New Roman" w:hAnsi="Times New Roman" w:cs="Times New Roman"/>
          <w:sz w:val="24"/>
          <w:szCs w:val="24"/>
        </w:rPr>
        <w:t>The top 5 student contributors in each class – get 20 extra credit points.</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b/>
          <w:i/>
          <w:sz w:val="24"/>
          <w:szCs w:val="24"/>
          <w:highlight w:val="white"/>
        </w:rPr>
        <w:t>**contributions</w:t>
      </w:r>
      <w:r>
        <w:rPr>
          <w:rFonts w:ascii="Times New Roman" w:eastAsia="Times New Roman" w:hAnsi="Times New Roman" w:cs="Times New Roman"/>
          <w:sz w:val="24"/>
          <w:szCs w:val="24"/>
          <w:highlight w:val="white"/>
        </w:rPr>
        <w:t> are posts, responses, edits, follow-ups, and comments to follow-ups (i.e., everything)</w:t>
      </w:r>
      <w:r>
        <w:rPr>
          <w:rFonts w:ascii="Times New Roman" w:eastAsia="Times New Roman" w:hAnsi="Times New Roman" w:cs="Times New Roman"/>
          <w:sz w:val="24"/>
          <w:szCs w:val="24"/>
        </w:rPr>
        <w:t xml:space="preserve">  </w:t>
      </w:r>
    </w:p>
    <w:p w:rsidR="0053631F" w:rsidRDefault="0053631F">
      <w:pPr>
        <w:spacing w:after="0" w:line="240" w:lineRule="auto"/>
        <w:rPr>
          <w:rFonts w:ascii="Times New Roman" w:eastAsia="Times New Roman" w:hAnsi="Times New Roman" w:cs="Times New Roman"/>
          <w:sz w:val="24"/>
          <w:szCs w:val="24"/>
        </w:rPr>
      </w:pPr>
    </w:p>
    <w:p w:rsidR="0053631F" w:rsidRDefault="0026266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Important Notes</w:t>
      </w:r>
    </w:p>
    <w:p w:rsidR="0053631F" w:rsidRDefault="0053631F">
      <w:pPr>
        <w:spacing w:after="0" w:line="240" w:lineRule="auto"/>
        <w:jc w:val="center"/>
        <w:rPr>
          <w:rFonts w:ascii="Times New Roman" w:eastAsia="Times New Roman" w:hAnsi="Times New Roman" w:cs="Times New Roman"/>
          <w:sz w:val="24"/>
          <w:szCs w:val="24"/>
        </w:rPr>
      </w:pPr>
    </w:p>
    <w:p w:rsidR="0053631F" w:rsidRDefault="002626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If something is going on with you that will affect your ability to be successful, please let me know what I can do to help. </w:t>
      </w:r>
    </w:p>
    <w:p w:rsidR="0053631F" w:rsidRDefault="002626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I seek to promote a supportive, inclusive, and positive educational environment where all students have an opportunity to be </w:t>
      </w:r>
      <w:r>
        <w:rPr>
          <w:rFonts w:ascii="Times New Roman" w:eastAsia="Times New Roman" w:hAnsi="Times New Roman" w:cs="Times New Roman"/>
          <w:sz w:val="24"/>
          <w:szCs w:val="24"/>
        </w:rPr>
        <w:t>successful! Please help contribute to it through the way you conduct yourself in the classroom.</w:t>
      </w:r>
    </w:p>
    <w:p w:rsidR="0053631F" w:rsidRDefault="0053631F">
      <w:pPr>
        <w:spacing w:after="0" w:line="240" w:lineRule="auto"/>
        <w:rPr>
          <w:rFonts w:ascii="Times New Roman" w:eastAsia="Times New Roman" w:hAnsi="Times New Roman" w:cs="Times New Roman"/>
          <w:sz w:val="24"/>
          <w:szCs w:val="24"/>
        </w:rPr>
      </w:pPr>
    </w:p>
    <w:p w:rsidR="0053631F" w:rsidRDefault="0026266E">
      <w:pPr>
        <w:spacing w:after="0" w:line="240" w:lineRule="auto"/>
        <w:ind w:left="2160" w:hanging="2160"/>
        <w:rPr>
          <w:rFonts w:ascii="Times New Roman" w:eastAsia="Times New Roman" w:hAnsi="Times New Roman" w:cs="Times New Roman"/>
          <w:sz w:val="24"/>
          <w:szCs w:val="24"/>
        </w:rPr>
      </w:pPr>
      <w:r>
        <w:rPr>
          <w:rFonts w:ascii="Times New Roman" w:eastAsia="Times New Roman" w:hAnsi="Times New Roman" w:cs="Times New Roman"/>
          <w:b/>
          <w:i/>
          <w:sz w:val="24"/>
          <w:szCs w:val="24"/>
          <w:highlight w:val="white"/>
        </w:rPr>
        <w:t>Disclaimer</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rPr>
        <w:t>All items discussed in this syllabus are subject to change based upon the professor’s discretion and students will be provided notice of any chang</w:t>
      </w:r>
      <w:r>
        <w:rPr>
          <w:rFonts w:ascii="Times New Roman" w:eastAsia="Times New Roman" w:hAnsi="Times New Roman" w:cs="Times New Roman"/>
          <w:sz w:val="24"/>
          <w:szCs w:val="24"/>
        </w:rPr>
        <w:t xml:space="preserve">es. </w:t>
      </w:r>
    </w:p>
    <w:p w:rsidR="0053631F" w:rsidRDefault="0026266E">
      <w:pPr>
        <w:spacing w:after="0" w:line="240" w:lineRule="auto"/>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Test Date </w:t>
      </w:r>
    </w:p>
    <w:p w:rsidR="0053631F" w:rsidRDefault="0026266E">
      <w:pPr>
        <w:numPr>
          <w:ilvl w:val="0"/>
          <w:numId w:val="12"/>
        </w:numPr>
        <w:spacing w:after="0" w:line="240" w:lineRule="auto"/>
        <w:contextualSpacing/>
        <w:rPr>
          <w:rFonts w:ascii="Arial" w:eastAsia="Arial" w:hAnsi="Arial" w:cs="Arial"/>
          <w:sz w:val="24"/>
          <w:szCs w:val="24"/>
        </w:rPr>
      </w:pPr>
      <w:r>
        <w:rPr>
          <w:rFonts w:ascii="Times New Roman" w:eastAsia="Times New Roman" w:hAnsi="Times New Roman" w:cs="Times New Roman"/>
          <w:sz w:val="24"/>
          <w:szCs w:val="24"/>
        </w:rPr>
        <w:t>Final Exam – Check finals schedule at:</w:t>
      </w:r>
      <w:r>
        <w:rPr>
          <w:rFonts w:ascii="Times New Roman" w:eastAsia="Times New Roman" w:hAnsi="Times New Roman" w:cs="Times New Roman"/>
          <w:b/>
          <w:sz w:val="24"/>
          <w:szCs w:val="24"/>
        </w:rPr>
        <w:t xml:space="preserve"> </w:t>
      </w:r>
      <w:hyperlink r:id="rId10">
        <w:r>
          <w:rPr>
            <w:rFonts w:ascii="Times New Roman" w:eastAsia="Times New Roman" w:hAnsi="Times New Roman" w:cs="Times New Roman"/>
            <w:sz w:val="24"/>
            <w:szCs w:val="24"/>
            <w:u w:val="single"/>
          </w:rPr>
          <w:t>https://www.linnbenton.edu/finals-schedule</w:t>
        </w:r>
      </w:hyperlink>
    </w:p>
    <w:p w:rsidR="0053631F" w:rsidRDefault="0026266E">
      <w:pPr>
        <w:numPr>
          <w:ilvl w:val="1"/>
          <w:numId w:val="12"/>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 10am - Tuesday, December 4 - 9:30-11:20am </w:t>
      </w:r>
    </w:p>
    <w:p w:rsidR="0053631F" w:rsidRDefault="0026266E">
      <w:pPr>
        <w:numPr>
          <w:ilvl w:val="1"/>
          <w:numId w:val="12"/>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TR 1pm - Tuesday, December 4 - 2:30-4:20pm</w:t>
      </w:r>
    </w:p>
    <w:p w:rsidR="0053631F" w:rsidRDefault="0053631F">
      <w:pPr>
        <w:spacing w:after="0" w:line="240" w:lineRule="auto"/>
        <w:rPr>
          <w:rFonts w:ascii="Times New Roman" w:eastAsia="Times New Roman" w:hAnsi="Times New Roman" w:cs="Times New Roman"/>
          <w:sz w:val="24"/>
          <w:szCs w:val="24"/>
        </w:rPr>
      </w:pPr>
    </w:p>
    <w:p w:rsidR="0053631F" w:rsidRDefault="0026266E">
      <w:pPr>
        <w:spacing w:after="0"/>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Requir</w:t>
      </w:r>
      <w:r>
        <w:rPr>
          <w:rFonts w:ascii="Times New Roman" w:eastAsia="Times New Roman" w:hAnsi="Times New Roman" w:cs="Times New Roman"/>
          <w:b/>
          <w:smallCaps/>
          <w:sz w:val="24"/>
          <w:szCs w:val="24"/>
        </w:rPr>
        <w:t>ed Materials</w:t>
      </w:r>
    </w:p>
    <w:p w:rsidR="0053631F" w:rsidRDefault="0026266E">
      <w:pPr>
        <w:numPr>
          <w:ilvl w:val="0"/>
          <w:numId w:val="13"/>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i/>
          <w:sz w:val="24"/>
          <w:szCs w:val="24"/>
        </w:rPr>
        <w:t>Interplay</w:t>
      </w:r>
      <w:r>
        <w:rPr>
          <w:rFonts w:ascii="Times New Roman" w:eastAsia="Times New Roman" w:hAnsi="Times New Roman" w:cs="Times New Roman"/>
          <w:sz w:val="24"/>
          <w:szCs w:val="24"/>
        </w:rPr>
        <w:t xml:space="preserve"> by Ronald B. Adler. 13</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2015. ISBN10: </w:t>
      </w:r>
      <w:r>
        <w:rPr>
          <w:rFonts w:ascii="Times New Roman" w:eastAsia="Times New Roman" w:hAnsi="Times New Roman" w:cs="Times New Roman"/>
          <w:sz w:val="24"/>
          <w:szCs w:val="24"/>
          <w:highlight w:val="white"/>
        </w:rPr>
        <w:t>0199390487. ISBN13: 978-0199390489.</w:t>
      </w:r>
    </w:p>
    <w:p w:rsidR="0053631F" w:rsidRDefault="0026266E">
      <w:pPr>
        <w:numPr>
          <w:ilvl w:val="0"/>
          <w:numId w:val="13"/>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American Hate</w:t>
      </w:r>
      <w:r>
        <w:rPr>
          <w:rFonts w:ascii="Times New Roman" w:eastAsia="Times New Roman" w:hAnsi="Times New Roman" w:cs="Times New Roman"/>
          <w:sz w:val="24"/>
          <w:szCs w:val="24"/>
          <w:highlight w:val="white"/>
        </w:rPr>
        <w:t xml:space="preserve"> by Arjun Singh Sethi, 2018. ISBN10: </w:t>
      </w:r>
      <w:r>
        <w:rPr>
          <w:rFonts w:ascii="Arial" w:eastAsia="Arial" w:hAnsi="Arial" w:cs="Arial"/>
          <w:sz w:val="20"/>
          <w:szCs w:val="20"/>
          <w:highlight w:val="white"/>
        </w:rPr>
        <w:t xml:space="preserve">1620973715. ISBN13: 978-1620973714. </w:t>
      </w:r>
    </w:p>
    <w:p w:rsidR="0053631F" w:rsidRDefault="0053631F">
      <w:pPr>
        <w:spacing w:after="0" w:line="240" w:lineRule="auto"/>
        <w:rPr>
          <w:rFonts w:ascii="Times New Roman" w:eastAsia="Times New Roman" w:hAnsi="Times New Roman" w:cs="Times New Roman"/>
          <w:sz w:val="24"/>
          <w:szCs w:val="24"/>
        </w:rPr>
      </w:pPr>
    </w:p>
    <w:p w:rsidR="0053631F" w:rsidRDefault="0026266E">
      <w:pPr>
        <w:rPr>
          <w:rFonts w:ascii="Times New Roman" w:eastAsia="Times New Roman" w:hAnsi="Times New Roman" w:cs="Times New Roman"/>
          <w:smallCaps/>
          <w:sz w:val="24"/>
          <w:szCs w:val="24"/>
        </w:rPr>
      </w:pPr>
      <w:r>
        <w:rPr>
          <w:rFonts w:ascii="Times New Roman" w:eastAsia="Times New Roman" w:hAnsi="Times New Roman" w:cs="Times New Roman"/>
          <w:b/>
          <w:smallCaps/>
          <w:sz w:val="24"/>
          <w:szCs w:val="24"/>
        </w:rPr>
        <w:t>Reporting Sexual Misconduct</w:t>
      </w:r>
    </w:p>
    <w:p w:rsidR="0053631F" w:rsidRDefault="0026266E">
      <w:pPr>
        <w:rPr>
          <w:rFonts w:ascii="Times New Roman" w:eastAsia="Times New Roman" w:hAnsi="Times New Roman" w:cs="Times New Roman"/>
          <w:smallCaps/>
          <w:sz w:val="24"/>
          <w:szCs w:val="24"/>
        </w:rPr>
      </w:pPr>
      <w:r>
        <w:rPr>
          <w:rFonts w:ascii="Times New Roman" w:eastAsia="Times New Roman" w:hAnsi="Times New Roman" w:cs="Times New Roman"/>
          <w:sz w:val="24"/>
          <w:szCs w:val="24"/>
        </w:rPr>
        <w:t>Students who believe they are the victims of sexual harassment or assault should contact Campus Safety at 541-926-6855, and/or local law enforcement.</w:t>
      </w:r>
    </w:p>
    <w:p w:rsidR="0053631F" w:rsidRDefault="0026266E">
      <w:pPr>
        <w:spacing w:after="0"/>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Course Description</w:t>
      </w:r>
    </w:p>
    <w:p w:rsidR="0053631F" w:rsidRDefault="002626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introduces students to various aspects of the communication process in</w:t>
      </w:r>
    </w:p>
    <w:p w:rsidR="0053631F" w:rsidRDefault="002626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one-to-one relationships. Emphasis is placed on enhancing personal and professional relationships by expanding knowledge, increasing understanding and developing</w:t>
      </w:r>
    </w:p>
    <w:p w:rsidR="0053631F" w:rsidRDefault="002626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practical skills necessary for competent communication.</w:t>
      </w:r>
    </w:p>
    <w:p w:rsidR="0053631F" w:rsidRDefault="0053631F">
      <w:pPr>
        <w:spacing w:after="0" w:line="240" w:lineRule="auto"/>
        <w:rPr>
          <w:rFonts w:ascii="Times New Roman" w:eastAsia="Times New Roman" w:hAnsi="Times New Roman" w:cs="Times New Roman"/>
          <w:sz w:val="24"/>
          <w:szCs w:val="24"/>
        </w:rPr>
      </w:pPr>
    </w:p>
    <w:p w:rsidR="0053631F" w:rsidRDefault="0026266E">
      <w:pPr>
        <w:spacing w:after="0" w:line="240" w:lineRule="auto"/>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LBCC Course Outcomes </w:t>
      </w:r>
    </w:p>
    <w:p w:rsidR="0053631F" w:rsidRDefault="002626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result of </w:t>
      </w:r>
      <w:r>
        <w:rPr>
          <w:rFonts w:ascii="Times New Roman" w:eastAsia="Times New Roman" w:hAnsi="Times New Roman" w:cs="Times New Roman"/>
          <w:sz w:val="24"/>
          <w:szCs w:val="24"/>
        </w:rPr>
        <w:t xml:space="preserve">taking Comm 218, a student should be able to: • Apply interpersonal communication research and theory • Identify interpersonal communication’s key functional areas • Analyze, select, and enact appropriate interpersonal communication behaviors based on the </w:t>
      </w:r>
      <w:r>
        <w:rPr>
          <w:rFonts w:ascii="Times New Roman" w:eastAsia="Times New Roman" w:hAnsi="Times New Roman" w:cs="Times New Roman"/>
          <w:sz w:val="24"/>
          <w:szCs w:val="24"/>
        </w:rPr>
        <w:t xml:space="preserve">interpretation of the context </w:t>
      </w:r>
    </w:p>
    <w:p w:rsidR="0053631F" w:rsidRDefault="0053631F">
      <w:pPr>
        <w:spacing w:after="0" w:line="240" w:lineRule="auto"/>
        <w:rPr>
          <w:rFonts w:ascii="Times New Roman" w:eastAsia="Times New Roman" w:hAnsi="Times New Roman" w:cs="Times New Roman"/>
          <w:sz w:val="24"/>
          <w:szCs w:val="24"/>
        </w:rPr>
      </w:pPr>
    </w:p>
    <w:p w:rsidR="0053631F" w:rsidRDefault="0026266E">
      <w:pPr>
        <w:spacing w:after="0" w:line="240" w:lineRule="auto"/>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Student Learning Objectives </w:t>
      </w:r>
    </w:p>
    <w:p w:rsidR="0053631F" w:rsidRDefault="002626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who pass this class will demonstrate the ability to: • Use theory to explain behaviors in interpersonal relationships • Monitor, analyze and adjust their communication behaviors • Effect</w:t>
      </w:r>
      <w:r>
        <w:rPr>
          <w:rFonts w:ascii="Times New Roman" w:eastAsia="Times New Roman" w:hAnsi="Times New Roman" w:cs="Times New Roman"/>
          <w:sz w:val="24"/>
          <w:szCs w:val="24"/>
        </w:rPr>
        <w:t>ively interact with others in personal and professional settings • Manage conflict more effectively • Empathize with people who have different thoughts, beliefs and lifestyles</w:t>
      </w:r>
    </w:p>
    <w:p w:rsidR="0053631F" w:rsidRDefault="0053631F">
      <w:pPr>
        <w:spacing w:after="0" w:line="240" w:lineRule="auto"/>
        <w:rPr>
          <w:rFonts w:ascii="Times New Roman" w:eastAsia="Times New Roman" w:hAnsi="Times New Roman" w:cs="Times New Roman"/>
          <w:sz w:val="24"/>
          <w:szCs w:val="24"/>
        </w:rPr>
      </w:pPr>
    </w:p>
    <w:p w:rsidR="0053631F" w:rsidRDefault="0026266E">
      <w:pPr>
        <w:spacing w:after="0"/>
        <w:rPr>
          <w:rFonts w:ascii="Times New Roman" w:eastAsia="Times New Roman" w:hAnsi="Times New Roman" w:cs="Times New Roman"/>
          <w:smallCaps/>
          <w:sz w:val="24"/>
          <w:szCs w:val="24"/>
        </w:rPr>
      </w:pPr>
      <w:r>
        <w:rPr>
          <w:rFonts w:ascii="Times New Roman" w:eastAsia="Times New Roman" w:hAnsi="Times New Roman" w:cs="Times New Roman"/>
          <w:b/>
          <w:smallCaps/>
          <w:sz w:val="24"/>
          <w:szCs w:val="24"/>
        </w:rPr>
        <w:t>Grading Breakdown</w:t>
      </w:r>
      <w:r>
        <w:rPr>
          <w:rFonts w:ascii="Times New Roman" w:eastAsia="Times New Roman" w:hAnsi="Times New Roman" w:cs="Times New Roman"/>
          <w:smallCaps/>
          <w:sz w:val="24"/>
          <w:szCs w:val="24"/>
        </w:rPr>
        <w:t xml:space="preserve"> </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5"/>
        <w:gridCol w:w="3073"/>
        <w:gridCol w:w="2882"/>
      </w:tblGrid>
      <w:tr w:rsidR="0053631F">
        <w:tc>
          <w:tcPr>
            <w:tcW w:w="3395" w:type="dxa"/>
            <w:tcBorders>
              <w:top w:val="single" w:sz="4" w:space="0" w:color="000000"/>
              <w:left w:val="single" w:sz="4" w:space="0" w:color="000000"/>
              <w:bottom w:val="single" w:sz="4" w:space="0" w:color="000000"/>
              <w:right w:val="single" w:sz="4" w:space="0" w:color="000000"/>
            </w:tcBorders>
          </w:tcPr>
          <w:p w:rsidR="0053631F" w:rsidRDefault="0026266E">
            <w:pPr>
              <w:rPr>
                <w:b/>
              </w:rPr>
            </w:pPr>
            <w:r>
              <w:rPr>
                <w:b/>
              </w:rPr>
              <w:t>Assignment</w:t>
            </w:r>
          </w:p>
        </w:tc>
        <w:tc>
          <w:tcPr>
            <w:tcW w:w="3073" w:type="dxa"/>
            <w:tcBorders>
              <w:top w:val="single" w:sz="4" w:space="0" w:color="000000"/>
              <w:left w:val="single" w:sz="4" w:space="0" w:color="000000"/>
              <w:bottom w:val="single" w:sz="4" w:space="0" w:color="000000"/>
              <w:right w:val="single" w:sz="4" w:space="0" w:color="000000"/>
            </w:tcBorders>
          </w:tcPr>
          <w:p w:rsidR="0053631F" w:rsidRDefault="0026266E">
            <w:pPr>
              <w:rPr>
                <w:b/>
              </w:rPr>
            </w:pPr>
            <w:r>
              <w:rPr>
                <w:b/>
              </w:rPr>
              <w:t>Possible Points</w:t>
            </w:r>
          </w:p>
        </w:tc>
        <w:tc>
          <w:tcPr>
            <w:tcW w:w="2882" w:type="dxa"/>
            <w:tcBorders>
              <w:top w:val="single" w:sz="4" w:space="0" w:color="000000"/>
              <w:left w:val="single" w:sz="4" w:space="0" w:color="000000"/>
              <w:bottom w:val="single" w:sz="4" w:space="0" w:color="000000"/>
              <w:right w:val="single" w:sz="4" w:space="0" w:color="000000"/>
            </w:tcBorders>
          </w:tcPr>
          <w:p w:rsidR="0053631F" w:rsidRDefault="0026266E">
            <w:pPr>
              <w:rPr>
                <w:b/>
              </w:rPr>
            </w:pPr>
            <w:r>
              <w:rPr>
                <w:b/>
              </w:rPr>
              <w:t>Your Points</w:t>
            </w:r>
          </w:p>
        </w:tc>
      </w:tr>
      <w:tr w:rsidR="0053631F">
        <w:tc>
          <w:tcPr>
            <w:tcW w:w="3395" w:type="dxa"/>
            <w:tcBorders>
              <w:top w:val="single" w:sz="4" w:space="0" w:color="000000"/>
              <w:left w:val="single" w:sz="4" w:space="0" w:color="000000"/>
              <w:bottom w:val="single" w:sz="4" w:space="0" w:color="000000"/>
              <w:right w:val="single" w:sz="4" w:space="0" w:color="000000"/>
            </w:tcBorders>
          </w:tcPr>
          <w:p w:rsidR="0053631F" w:rsidRDefault="0026266E">
            <w:r>
              <w:t>Personal Shield Pres</w:t>
            </w:r>
            <w:r>
              <w:t>entation</w:t>
            </w:r>
          </w:p>
        </w:tc>
        <w:tc>
          <w:tcPr>
            <w:tcW w:w="3073" w:type="dxa"/>
            <w:tcBorders>
              <w:top w:val="single" w:sz="4" w:space="0" w:color="000000"/>
              <w:left w:val="single" w:sz="4" w:space="0" w:color="000000"/>
              <w:bottom w:val="single" w:sz="4" w:space="0" w:color="000000"/>
              <w:right w:val="single" w:sz="4" w:space="0" w:color="000000"/>
            </w:tcBorders>
          </w:tcPr>
          <w:p w:rsidR="0053631F" w:rsidRDefault="0026266E">
            <w:r>
              <w:t>25</w:t>
            </w:r>
          </w:p>
        </w:tc>
        <w:tc>
          <w:tcPr>
            <w:tcW w:w="2882" w:type="dxa"/>
            <w:tcBorders>
              <w:top w:val="single" w:sz="4" w:space="0" w:color="000000"/>
              <w:left w:val="single" w:sz="4" w:space="0" w:color="000000"/>
              <w:bottom w:val="single" w:sz="4" w:space="0" w:color="000000"/>
              <w:right w:val="single" w:sz="4" w:space="0" w:color="000000"/>
            </w:tcBorders>
          </w:tcPr>
          <w:p w:rsidR="0053631F" w:rsidRDefault="0053631F">
            <w:pPr>
              <w:rPr>
                <w:b/>
              </w:rPr>
            </w:pPr>
          </w:p>
        </w:tc>
      </w:tr>
      <w:tr w:rsidR="0053631F">
        <w:tc>
          <w:tcPr>
            <w:tcW w:w="3395" w:type="dxa"/>
            <w:tcBorders>
              <w:top w:val="single" w:sz="4" w:space="0" w:color="000000"/>
              <w:left w:val="single" w:sz="4" w:space="0" w:color="000000"/>
              <w:bottom w:val="single" w:sz="4" w:space="0" w:color="000000"/>
              <w:right w:val="single" w:sz="4" w:space="0" w:color="000000"/>
            </w:tcBorders>
          </w:tcPr>
          <w:p w:rsidR="0053631F" w:rsidRDefault="0026266E">
            <w:r>
              <w:t>Thank You Note</w:t>
            </w:r>
          </w:p>
        </w:tc>
        <w:tc>
          <w:tcPr>
            <w:tcW w:w="3073" w:type="dxa"/>
            <w:tcBorders>
              <w:top w:val="single" w:sz="4" w:space="0" w:color="000000"/>
              <w:left w:val="single" w:sz="4" w:space="0" w:color="000000"/>
              <w:bottom w:val="single" w:sz="4" w:space="0" w:color="000000"/>
              <w:right w:val="single" w:sz="4" w:space="0" w:color="000000"/>
            </w:tcBorders>
          </w:tcPr>
          <w:p w:rsidR="0053631F" w:rsidRDefault="0026266E">
            <w:r>
              <w:t>25</w:t>
            </w:r>
          </w:p>
        </w:tc>
        <w:tc>
          <w:tcPr>
            <w:tcW w:w="2882" w:type="dxa"/>
            <w:tcBorders>
              <w:top w:val="single" w:sz="4" w:space="0" w:color="000000"/>
              <w:left w:val="single" w:sz="4" w:space="0" w:color="000000"/>
              <w:bottom w:val="single" w:sz="4" w:space="0" w:color="000000"/>
              <w:right w:val="single" w:sz="4" w:space="0" w:color="000000"/>
            </w:tcBorders>
          </w:tcPr>
          <w:p w:rsidR="0053631F" w:rsidRDefault="0053631F">
            <w:pPr>
              <w:rPr>
                <w:b/>
              </w:rPr>
            </w:pPr>
          </w:p>
        </w:tc>
      </w:tr>
      <w:tr w:rsidR="0053631F">
        <w:tc>
          <w:tcPr>
            <w:tcW w:w="3395" w:type="dxa"/>
            <w:tcBorders>
              <w:top w:val="single" w:sz="4" w:space="0" w:color="000000"/>
              <w:left w:val="single" w:sz="4" w:space="0" w:color="000000"/>
              <w:bottom w:val="single" w:sz="4" w:space="0" w:color="000000"/>
              <w:right w:val="single" w:sz="4" w:space="0" w:color="000000"/>
            </w:tcBorders>
          </w:tcPr>
          <w:p w:rsidR="0053631F" w:rsidRDefault="0026266E">
            <w:r>
              <w:t xml:space="preserve">Midterm Exam </w:t>
            </w:r>
          </w:p>
        </w:tc>
        <w:tc>
          <w:tcPr>
            <w:tcW w:w="3073" w:type="dxa"/>
            <w:tcBorders>
              <w:top w:val="single" w:sz="4" w:space="0" w:color="000000"/>
              <w:left w:val="single" w:sz="4" w:space="0" w:color="000000"/>
              <w:bottom w:val="single" w:sz="4" w:space="0" w:color="000000"/>
              <w:right w:val="single" w:sz="4" w:space="0" w:color="000000"/>
            </w:tcBorders>
          </w:tcPr>
          <w:p w:rsidR="0053631F" w:rsidRDefault="0026266E">
            <w:r>
              <w:t>100</w:t>
            </w:r>
          </w:p>
        </w:tc>
        <w:tc>
          <w:tcPr>
            <w:tcW w:w="2882" w:type="dxa"/>
            <w:tcBorders>
              <w:top w:val="single" w:sz="4" w:space="0" w:color="000000"/>
              <w:left w:val="single" w:sz="4" w:space="0" w:color="000000"/>
              <w:bottom w:val="single" w:sz="4" w:space="0" w:color="000000"/>
              <w:right w:val="single" w:sz="4" w:space="0" w:color="000000"/>
            </w:tcBorders>
          </w:tcPr>
          <w:p w:rsidR="0053631F" w:rsidRDefault="0053631F"/>
        </w:tc>
      </w:tr>
      <w:tr w:rsidR="0053631F">
        <w:tc>
          <w:tcPr>
            <w:tcW w:w="3395" w:type="dxa"/>
            <w:tcBorders>
              <w:top w:val="single" w:sz="4" w:space="0" w:color="000000"/>
              <w:left w:val="single" w:sz="4" w:space="0" w:color="000000"/>
              <w:bottom w:val="single" w:sz="4" w:space="0" w:color="000000"/>
              <w:right w:val="single" w:sz="4" w:space="0" w:color="000000"/>
            </w:tcBorders>
          </w:tcPr>
          <w:p w:rsidR="0053631F" w:rsidRDefault="0026266E">
            <w:r>
              <w:t>Quizzes</w:t>
            </w:r>
          </w:p>
        </w:tc>
        <w:tc>
          <w:tcPr>
            <w:tcW w:w="3073" w:type="dxa"/>
            <w:tcBorders>
              <w:top w:val="single" w:sz="4" w:space="0" w:color="000000"/>
              <w:left w:val="single" w:sz="4" w:space="0" w:color="000000"/>
              <w:bottom w:val="single" w:sz="4" w:space="0" w:color="000000"/>
              <w:right w:val="single" w:sz="4" w:space="0" w:color="000000"/>
            </w:tcBorders>
          </w:tcPr>
          <w:p w:rsidR="0053631F" w:rsidRDefault="0026266E">
            <w:r>
              <w:t>50</w:t>
            </w:r>
          </w:p>
        </w:tc>
        <w:tc>
          <w:tcPr>
            <w:tcW w:w="2882" w:type="dxa"/>
            <w:tcBorders>
              <w:top w:val="single" w:sz="4" w:space="0" w:color="000000"/>
              <w:left w:val="single" w:sz="4" w:space="0" w:color="000000"/>
              <w:bottom w:val="single" w:sz="4" w:space="0" w:color="000000"/>
              <w:right w:val="single" w:sz="4" w:space="0" w:color="000000"/>
            </w:tcBorders>
          </w:tcPr>
          <w:p w:rsidR="0053631F" w:rsidRDefault="0053631F"/>
        </w:tc>
      </w:tr>
      <w:tr w:rsidR="0053631F">
        <w:tc>
          <w:tcPr>
            <w:tcW w:w="3395" w:type="dxa"/>
            <w:tcBorders>
              <w:top w:val="single" w:sz="4" w:space="0" w:color="000000"/>
              <w:left w:val="single" w:sz="4" w:space="0" w:color="000000"/>
              <w:bottom w:val="single" w:sz="4" w:space="0" w:color="000000"/>
              <w:right w:val="single" w:sz="4" w:space="0" w:color="000000"/>
            </w:tcBorders>
          </w:tcPr>
          <w:p w:rsidR="0053631F" w:rsidRDefault="0026266E">
            <w:r>
              <w:t>Participation</w:t>
            </w:r>
          </w:p>
        </w:tc>
        <w:tc>
          <w:tcPr>
            <w:tcW w:w="3073" w:type="dxa"/>
            <w:tcBorders>
              <w:top w:val="single" w:sz="4" w:space="0" w:color="000000"/>
              <w:left w:val="single" w:sz="4" w:space="0" w:color="000000"/>
              <w:bottom w:val="single" w:sz="4" w:space="0" w:color="000000"/>
              <w:right w:val="single" w:sz="4" w:space="0" w:color="000000"/>
            </w:tcBorders>
          </w:tcPr>
          <w:p w:rsidR="0053631F" w:rsidRDefault="0026266E">
            <w:r>
              <w:t>200</w:t>
            </w:r>
          </w:p>
        </w:tc>
        <w:tc>
          <w:tcPr>
            <w:tcW w:w="2882" w:type="dxa"/>
            <w:tcBorders>
              <w:top w:val="single" w:sz="4" w:space="0" w:color="000000"/>
              <w:left w:val="single" w:sz="4" w:space="0" w:color="000000"/>
              <w:bottom w:val="single" w:sz="4" w:space="0" w:color="000000"/>
              <w:right w:val="single" w:sz="4" w:space="0" w:color="000000"/>
            </w:tcBorders>
          </w:tcPr>
          <w:p w:rsidR="0053631F" w:rsidRDefault="0053631F"/>
        </w:tc>
      </w:tr>
      <w:tr w:rsidR="0053631F">
        <w:tc>
          <w:tcPr>
            <w:tcW w:w="3395" w:type="dxa"/>
            <w:tcBorders>
              <w:top w:val="single" w:sz="4" w:space="0" w:color="000000"/>
              <w:left w:val="single" w:sz="4" w:space="0" w:color="000000"/>
              <w:bottom w:val="single" w:sz="4" w:space="0" w:color="000000"/>
              <w:right w:val="single" w:sz="4" w:space="0" w:color="000000"/>
            </w:tcBorders>
          </w:tcPr>
          <w:p w:rsidR="0053631F" w:rsidRDefault="0026266E">
            <w:r>
              <w:lastRenderedPageBreak/>
              <w:t>Group Project Check-in</w:t>
            </w:r>
          </w:p>
        </w:tc>
        <w:tc>
          <w:tcPr>
            <w:tcW w:w="3073" w:type="dxa"/>
            <w:tcBorders>
              <w:top w:val="single" w:sz="4" w:space="0" w:color="000000"/>
              <w:left w:val="single" w:sz="4" w:space="0" w:color="000000"/>
              <w:bottom w:val="single" w:sz="4" w:space="0" w:color="000000"/>
              <w:right w:val="single" w:sz="4" w:space="0" w:color="000000"/>
            </w:tcBorders>
          </w:tcPr>
          <w:p w:rsidR="0053631F" w:rsidRDefault="0026266E">
            <w:r>
              <w:t>25</w:t>
            </w:r>
          </w:p>
        </w:tc>
        <w:tc>
          <w:tcPr>
            <w:tcW w:w="2882" w:type="dxa"/>
            <w:tcBorders>
              <w:top w:val="single" w:sz="4" w:space="0" w:color="000000"/>
              <w:left w:val="single" w:sz="4" w:space="0" w:color="000000"/>
              <w:bottom w:val="single" w:sz="4" w:space="0" w:color="000000"/>
              <w:right w:val="single" w:sz="4" w:space="0" w:color="000000"/>
            </w:tcBorders>
          </w:tcPr>
          <w:p w:rsidR="0053631F" w:rsidRDefault="0053631F"/>
        </w:tc>
      </w:tr>
      <w:tr w:rsidR="0053631F">
        <w:tc>
          <w:tcPr>
            <w:tcW w:w="3395" w:type="dxa"/>
            <w:tcBorders>
              <w:top w:val="single" w:sz="4" w:space="0" w:color="000000"/>
              <w:left w:val="single" w:sz="4" w:space="0" w:color="000000"/>
              <w:bottom w:val="single" w:sz="4" w:space="0" w:color="000000"/>
              <w:right w:val="single" w:sz="4" w:space="0" w:color="000000"/>
            </w:tcBorders>
          </w:tcPr>
          <w:p w:rsidR="0053631F" w:rsidRDefault="0026266E">
            <w:r>
              <w:t>Group Project Rough Draft</w:t>
            </w:r>
          </w:p>
        </w:tc>
        <w:tc>
          <w:tcPr>
            <w:tcW w:w="3073" w:type="dxa"/>
            <w:tcBorders>
              <w:top w:val="single" w:sz="4" w:space="0" w:color="000000"/>
              <w:left w:val="single" w:sz="4" w:space="0" w:color="000000"/>
              <w:bottom w:val="single" w:sz="4" w:space="0" w:color="000000"/>
              <w:right w:val="single" w:sz="4" w:space="0" w:color="000000"/>
            </w:tcBorders>
          </w:tcPr>
          <w:p w:rsidR="0053631F" w:rsidRDefault="0026266E">
            <w:r>
              <w:t>50</w:t>
            </w:r>
          </w:p>
        </w:tc>
        <w:tc>
          <w:tcPr>
            <w:tcW w:w="2882" w:type="dxa"/>
            <w:tcBorders>
              <w:top w:val="single" w:sz="4" w:space="0" w:color="000000"/>
              <w:left w:val="single" w:sz="4" w:space="0" w:color="000000"/>
              <w:bottom w:val="single" w:sz="4" w:space="0" w:color="000000"/>
              <w:right w:val="single" w:sz="4" w:space="0" w:color="000000"/>
            </w:tcBorders>
          </w:tcPr>
          <w:p w:rsidR="0053631F" w:rsidRDefault="0053631F"/>
        </w:tc>
      </w:tr>
      <w:tr w:rsidR="0053631F">
        <w:tc>
          <w:tcPr>
            <w:tcW w:w="3395" w:type="dxa"/>
            <w:tcBorders>
              <w:top w:val="single" w:sz="4" w:space="0" w:color="000000"/>
              <w:left w:val="single" w:sz="4" w:space="0" w:color="000000"/>
              <w:bottom w:val="single" w:sz="4" w:space="0" w:color="000000"/>
              <w:right w:val="single" w:sz="4" w:space="0" w:color="000000"/>
            </w:tcBorders>
          </w:tcPr>
          <w:p w:rsidR="0053631F" w:rsidRDefault="0026266E">
            <w:r>
              <w:t>Group Project</w:t>
            </w:r>
          </w:p>
        </w:tc>
        <w:tc>
          <w:tcPr>
            <w:tcW w:w="3073" w:type="dxa"/>
            <w:tcBorders>
              <w:top w:val="single" w:sz="4" w:space="0" w:color="000000"/>
              <w:left w:val="single" w:sz="4" w:space="0" w:color="000000"/>
              <w:bottom w:val="single" w:sz="4" w:space="0" w:color="000000"/>
              <w:right w:val="single" w:sz="4" w:space="0" w:color="000000"/>
            </w:tcBorders>
          </w:tcPr>
          <w:p w:rsidR="0053631F" w:rsidRDefault="0026266E">
            <w:r>
              <w:t>250</w:t>
            </w:r>
          </w:p>
        </w:tc>
        <w:tc>
          <w:tcPr>
            <w:tcW w:w="2882" w:type="dxa"/>
            <w:tcBorders>
              <w:top w:val="single" w:sz="4" w:space="0" w:color="000000"/>
              <w:left w:val="single" w:sz="4" w:space="0" w:color="000000"/>
              <w:bottom w:val="single" w:sz="4" w:space="0" w:color="000000"/>
              <w:right w:val="single" w:sz="4" w:space="0" w:color="000000"/>
            </w:tcBorders>
          </w:tcPr>
          <w:p w:rsidR="0053631F" w:rsidRDefault="0053631F"/>
        </w:tc>
      </w:tr>
      <w:tr w:rsidR="0053631F">
        <w:tc>
          <w:tcPr>
            <w:tcW w:w="3395" w:type="dxa"/>
            <w:tcBorders>
              <w:top w:val="single" w:sz="4" w:space="0" w:color="000000"/>
              <w:left w:val="single" w:sz="4" w:space="0" w:color="000000"/>
              <w:bottom w:val="single" w:sz="4" w:space="0" w:color="000000"/>
              <w:right w:val="single" w:sz="4" w:space="0" w:color="000000"/>
            </w:tcBorders>
          </w:tcPr>
          <w:p w:rsidR="0053631F" w:rsidRDefault="0026266E">
            <w:r>
              <w:t xml:space="preserve">Application Paper </w:t>
            </w:r>
          </w:p>
        </w:tc>
        <w:tc>
          <w:tcPr>
            <w:tcW w:w="3073" w:type="dxa"/>
            <w:tcBorders>
              <w:top w:val="single" w:sz="4" w:space="0" w:color="000000"/>
              <w:left w:val="single" w:sz="4" w:space="0" w:color="000000"/>
              <w:bottom w:val="single" w:sz="4" w:space="0" w:color="000000"/>
              <w:right w:val="single" w:sz="4" w:space="0" w:color="000000"/>
            </w:tcBorders>
          </w:tcPr>
          <w:p w:rsidR="0053631F" w:rsidRDefault="0026266E">
            <w:r>
              <w:t>100</w:t>
            </w:r>
          </w:p>
        </w:tc>
        <w:tc>
          <w:tcPr>
            <w:tcW w:w="2882" w:type="dxa"/>
            <w:tcBorders>
              <w:top w:val="single" w:sz="4" w:space="0" w:color="000000"/>
              <w:left w:val="single" w:sz="4" w:space="0" w:color="000000"/>
              <w:bottom w:val="single" w:sz="4" w:space="0" w:color="000000"/>
              <w:right w:val="single" w:sz="4" w:space="0" w:color="000000"/>
            </w:tcBorders>
          </w:tcPr>
          <w:p w:rsidR="0053631F" w:rsidRDefault="0053631F"/>
        </w:tc>
      </w:tr>
      <w:tr w:rsidR="0053631F">
        <w:tc>
          <w:tcPr>
            <w:tcW w:w="3395" w:type="dxa"/>
            <w:tcBorders>
              <w:top w:val="single" w:sz="4" w:space="0" w:color="000000"/>
              <w:left w:val="single" w:sz="4" w:space="0" w:color="000000"/>
              <w:bottom w:val="single" w:sz="4" w:space="0" w:color="000000"/>
              <w:right w:val="single" w:sz="4" w:space="0" w:color="000000"/>
            </w:tcBorders>
          </w:tcPr>
          <w:p w:rsidR="0053631F" w:rsidRDefault="0026266E">
            <w:r>
              <w:t>Privilege Reflection Paper</w:t>
            </w:r>
          </w:p>
        </w:tc>
        <w:tc>
          <w:tcPr>
            <w:tcW w:w="3073" w:type="dxa"/>
            <w:tcBorders>
              <w:top w:val="single" w:sz="4" w:space="0" w:color="000000"/>
              <w:left w:val="single" w:sz="4" w:space="0" w:color="000000"/>
              <w:bottom w:val="single" w:sz="4" w:space="0" w:color="000000"/>
              <w:right w:val="single" w:sz="4" w:space="0" w:color="000000"/>
            </w:tcBorders>
          </w:tcPr>
          <w:p w:rsidR="0053631F" w:rsidRDefault="0026266E">
            <w:r>
              <w:t>25</w:t>
            </w:r>
          </w:p>
        </w:tc>
        <w:tc>
          <w:tcPr>
            <w:tcW w:w="2882" w:type="dxa"/>
            <w:tcBorders>
              <w:top w:val="single" w:sz="4" w:space="0" w:color="000000"/>
              <w:left w:val="single" w:sz="4" w:space="0" w:color="000000"/>
              <w:bottom w:val="single" w:sz="4" w:space="0" w:color="000000"/>
              <w:right w:val="single" w:sz="4" w:space="0" w:color="000000"/>
            </w:tcBorders>
          </w:tcPr>
          <w:p w:rsidR="0053631F" w:rsidRDefault="0053631F"/>
        </w:tc>
      </w:tr>
      <w:tr w:rsidR="0053631F">
        <w:tc>
          <w:tcPr>
            <w:tcW w:w="3395" w:type="dxa"/>
            <w:tcBorders>
              <w:top w:val="single" w:sz="4" w:space="0" w:color="000000"/>
              <w:left w:val="single" w:sz="4" w:space="0" w:color="000000"/>
              <w:bottom w:val="single" w:sz="4" w:space="0" w:color="000000"/>
              <w:right w:val="single" w:sz="4" w:space="0" w:color="000000"/>
            </w:tcBorders>
          </w:tcPr>
          <w:p w:rsidR="0053631F" w:rsidRDefault="0026266E">
            <w:r>
              <w:t xml:space="preserve">American Hate Paper </w:t>
            </w:r>
          </w:p>
        </w:tc>
        <w:tc>
          <w:tcPr>
            <w:tcW w:w="3073" w:type="dxa"/>
            <w:tcBorders>
              <w:top w:val="single" w:sz="4" w:space="0" w:color="000000"/>
              <w:left w:val="single" w:sz="4" w:space="0" w:color="000000"/>
              <w:bottom w:val="single" w:sz="4" w:space="0" w:color="000000"/>
              <w:right w:val="single" w:sz="4" w:space="0" w:color="000000"/>
            </w:tcBorders>
          </w:tcPr>
          <w:p w:rsidR="0053631F" w:rsidRDefault="0026266E">
            <w:r>
              <w:t>100</w:t>
            </w:r>
          </w:p>
        </w:tc>
        <w:tc>
          <w:tcPr>
            <w:tcW w:w="2882" w:type="dxa"/>
            <w:tcBorders>
              <w:top w:val="single" w:sz="4" w:space="0" w:color="000000"/>
              <w:left w:val="single" w:sz="4" w:space="0" w:color="000000"/>
              <w:bottom w:val="single" w:sz="4" w:space="0" w:color="000000"/>
              <w:right w:val="single" w:sz="4" w:space="0" w:color="000000"/>
            </w:tcBorders>
          </w:tcPr>
          <w:p w:rsidR="0053631F" w:rsidRDefault="0053631F"/>
        </w:tc>
      </w:tr>
      <w:tr w:rsidR="0053631F">
        <w:tc>
          <w:tcPr>
            <w:tcW w:w="3395" w:type="dxa"/>
            <w:tcBorders>
              <w:top w:val="single" w:sz="4" w:space="0" w:color="000000"/>
              <w:left w:val="single" w:sz="4" w:space="0" w:color="000000"/>
              <w:bottom w:val="single" w:sz="4" w:space="0" w:color="000000"/>
              <w:right w:val="single" w:sz="4" w:space="0" w:color="000000"/>
            </w:tcBorders>
          </w:tcPr>
          <w:p w:rsidR="0053631F" w:rsidRDefault="0026266E">
            <w:r>
              <w:t>Life Lesson Speech</w:t>
            </w:r>
          </w:p>
        </w:tc>
        <w:tc>
          <w:tcPr>
            <w:tcW w:w="3073" w:type="dxa"/>
            <w:tcBorders>
              <w:top w:val="single" w:sz="4" w:space="0" w:color="000000"/>
              <w:left w:val="single" w:sz="4" w:space="0" w:color="000000"/>
              <w:bottom w:val="single" w:sz="4" w:space="0" w:color="000000"/>
              <w:right w:val="single" w:sz="4" w:space="0" w:color="000000"/>
            </w:tcBorders>
          </w:tcPr>
          <w:p w:rsidR="0053631F" w:rsidRDefault="0026266E">
            <w:r>
              <w:t>50</w:t>
            </w:r>
          </w:p>
        </w:tc>
        <w:tc>
          <w:tcPr>
            <w:tcW w:w="2882" w:type="dxa"/>
            <w:tcBorders>
              <w:top w:val="single" w:sz="4" w:space="0" w:color="000000"/>
              <w:left w:val="single" w:sz="4" w:space="0" w:color="000000"/>
              <w:bottom w:val="single" w:sz="4" w:space="0" w:color="000000"/>
              <w:right w:val="single" w:sz="4" w:space="0" w:color="000000"/>
            </w:tcBorders>
          </w:tcPr>
          <w:p w:rsidR="0053631F" w:rsidRDefault="0053631F"/>
        </w:tc>
      </w:tr>
      <w:tr w:rsidR="0053631F">
        <w:tc>
          <w:tcPr>
            <w:tcW w:w="3395" w:type="dxa"/>
            <w:tcBorders>
              <w:top w:val="single" w:sz="4" w:space="0" w:color="000000"/>
              <w:left w:val="single" w:sz="4" w:space="0" w:color="000000"/>
              <w:bottom w:val="single" w:sz="4" w:space="0" w:color="000000"/>
              <w:right w:val="single" w:sz="4" w:space="0" w:color="000000"/>
            </w:tcBorders>
          </w:tcPr>
          <w:p w:rsidR="0053631F" w:rsidRDefault="0026266E">
            <w:r>
              <w:t>Extra Credit</w:t>
            </w:r>
          </w:p>
        </w:tc>
        <w:tc>
          <w:tcPr>
            <w:tcW w:w="3073" w:type="dxa"/>
            <w:tcBorders>
              <w:top w:val="single" w:sz="4" w:space="0" w:color="000000"/>
              <w:left w:val="single" w:sz="4" w:space="0" w:color="000000"/>
              <w:bottom w:val="single" w:sz="4" w:space="0" w:color="000000"/>
              <w:right w:val="single" w:sz="4" w:space="0" w:color="000000"/>
            </w:tcBorders>
          </w:tcPr>
          <w:p w:rsidR="0053631F" w:rsidRDefault="0026266E">
            <w:pPr>
              <w:rPr>
                <w:b/>
              </w:rPr>
            </w:pPr>
            <w:r>
              <w:rPr>
                <w:b/>
              </w:rPr>
              <w:t>40 points Max</w:t>
            </w:r>
          </w:p>
        </w:tc>
        <w:tc>
          <w:tcPr>
            <w:tcW w:w="2882" w:type="dxa"/>
            <w:tcBorders>
              <w:top w:val="single" w:sz="4" w:space="0" w:color="000000"/>
              <w:left w:val="single" w:sz="4" w:space="0" w:color="000000"/>
              <w:bottom w:val="single" w:sz="4" w:space="0" w:color="000000"/>
              <w:right w:val="single" w:sz="4" w:space="0" w:color="000000"/>
            </w:tcBorders>
          </w:tcPr>
          <w:p w:rsidR="0053631F" w:rsidRDefault="0053631F"/>
        </w:tc>
      </w:tr>
      <w:tr w:rsidR="0053631F">
        <w:tc>
          <w:tcPr>
            <w:tcW w:w="3395" w:type="dxa"/>
            <w:tcBorders>
              <w:top w:val="single" w:sz="4" w:space="0" w:color="000000"/>
              <w:left w:val="single" w:sz="4" w:space="0" w:color="000000"/>
              <w:bottom w:val="single" w:sz="4" w:space="0" w:color="000000"/>
              <w:right w:val="single" w:sz="4" w:space="0" w:color="000000"/>
            </w:tcBorders>
          </w:tcPr>
          <w:p w:rsidR="0053631F" w:rsidRDefault="0026266E">
            <w:r>
              <w:t>Total</w:t>
            </w:r>
          </w:p>
        </w:tc>
        <w:tc>
          <w:tcPr>
            <w:tcW w:w="3073" w:type="dxa"/>
            <w:tcBorders>
              <w:top w:val="single" w:sz="4" w:space="0" w:color="000000"/>
              <w:left w:val="single" w:sz="4" w:space="0" w:color="000000"/>
              <w:bottom w:val="single" w:sz="4" w:space="0" w:color="000000"/>
              <w:right w:val="single" w:sz="4" w:space="0" w:color="000000"/>
            </w:tcBorders>
          </w:tcPr>
          <w:p w:rsidR="0053631F" w:rsidRDefault="0026266E">
            <w:r>
              <w:t>1000</w:t>
            </w:r>
          </w:p>
        </w:tc>
        <w:tc>
          <w:tcPr>
            <w:tcW w:w="2882" w:type="dxa"/>
            <w:tcBorders>
              <w:top w:val="single" w:sz="4" w:space="0" w:color="000000"/>
              <w:left w:val="single" w:sz="4" w:space="0" w:color="000000"/>
              <w:bottom w:val="single" w:sz="4" w:space="0" w:color="000000"/>
              <w:right w:val="single" w:sz="4" w:space="0" w:color="000000"/>
            </w:tcBorders>
          </w:tcPr>
          <w:p w:rsidR="0053631F" w:rsidRDefault="0053631F"/>
        </w:tc>
      </w:tr>
    </w:tbl>
    <w:p w:rsidR="0053631F" w:rsidRDefault="0053631F">
      <w:pPr>
        <w:rPr>
          <w:rFonts w:ascii="Times New Roman" w:eastAsia="Times New Roman" w:hAnsi="Times New Roman" w:cs="Times New Roman"/>
          <w:sz w:val="24"/>
          <w:szCs w:val="24"/>
        </w:rPr>
      </w:pPr>
    </w:p>
    <w:tbl>
      <w:tblPr>
        <w:tblStyle w:val="a0"/>
        <w:tblW w:w="6360"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053"/>
        <w:gridCol w:w="3307"/>
      </w:tblGrid>
      <w:tr w:rsidR="0053631F">
        <w:tc>
          <w:tcPr>
            <w:tcW w:w="6360" w:type="dxa"/>
            <w:gridSpan w:val="2"/>
            <w:tcBorders>
              <w:top w:val="single" w:sz="6" w:space="0" w:color="000000"/>
              <w:left w:val="single" w:sz="6" w:space="0" w:color="000000"/>
              <w:bottom w:val="single" w:sz="6" w:space="0" w:color="000000"/>
              <w:right w:val="single" w:sz="6" w:space="0" w:color="000000"/>
            </w:tcBorders>
            <w:shd w:val="clear" w:color="auto" w:fill="CCCCCC"/>
            <w:vAlign w:val="center"/>
          </w:tcPr>
          <w:p w:rsidR="0053631F" w:rsidRDefault="0026266E">
            <w:pPr>
              <w:spacing w:before="100" w:after="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Grading Scale</w:t>
            </w:r>
          </w:p>
        </w:tc>
      </w:tr>
      <w:tr w:rsidR="0053631F">
        <w:tc>
          <w:tcPr>
            <w:tcW w:w="3053" w:type="dxa"/>
            <w:tcBorders>
              <w:top w:val="single" w:sz="6" w:space="0" w:color="000000"/>
              <w:left w:val="single" w:sz="6" w:space="0" w:color="000000"/>
              <w:bottom w:val="single" w:sz="6" w:space="0" w:color="000000"/>
              <w:right w:val="single" w:sz="6" w:space="0" w:color="000000"/>
            </w:tcBorders>
            <w:vAlign w:val="center"/>
          </w:tcPr>
          <w:p w:rsidR="0053631F" w:rsidRDefault="0026266E">
            <w:pPr>
              <w:spacing w:before="100" w:after="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Grades</w:t>
            </w:r>
          </w:p>
        </w:tc>
        <w:tc>
          <w:tcPr>
            <w:tcW w:w="3307" w:type="dxa"/>
            <w:tcBorders>
              <w:top w:val="single" w:sz="6" w:space="0" w:color="000000"/>
              <w:left w:val="single" w:sz="6" w:space="0" w:color="000000"/>
              <w:bottom w:val="single" w:sz="6" w:space="0" w:color="000000"/>
              <w:right w:val="single" w:sz="6" w:space="0" w:color="000000"/>
            </w:tcBorders>
            <w:vAlign w:val="center"/>
          </w:tcPr>
          <w:p w:rsidR="0053631F" w:rsidRDefault="0026266E">
            <w:pPr>
              <w:spacing w:before="100" w:after="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Percentage</w:t>
            </w:r>
          </w:p>
        </w:tc>
      </w:tr>
      <w:tr w:rsidR="0053631F">
        <w:tc>
          <w:tcPr>
            <w:tcW w:w="3053" w:type="dxa"/>
            <w:tcBorders>
              <w:top w:val="single" w:sz="6" w:space="0" w:color="000000"/>
              <w:left w:val="single" w:sz="6" w:space="0" w:color="000000"/>
              <w:bottom w:val="single" w:sz="6" w:space="0" w:color="000000"/>
              <w:right w:val="single" w:sz="6" w:space="0" w:color="000000"/>
            </w:tcBorders>
            <w:vAlign w:val="center"/>
          </w:tcPr>
          <w:p w:rsidR="0053631F" w:rsidRDefault="0026266E">
            <w:pPr>
              <w:spacing w:before="100" w:after="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Grade = A</w:t>
            </w:r>
          </w:p>
        </w:tc>
        <w:tc>
          <w:tcPr>
            <w:tcW w:w="3307" w:type="dxa"/>
            <w:tcBorders>
              <w:top w:val="single" w:sz="6" w:space="0" w:color="000000"/>
              <w:left w:val="single" w:sz="6" w:space="0" w:color="000000"/>
              <w:bottom w:val="single" w:sz="6" w:space="0" w:color="000000"/>
              <w:right w:val="single" w:sz="6" w:space="0" w:color="000000"/>
            </w:tcBorders>
            <w:vAlign w:val="center"/>
          </w:tcPr>
          <w:p w:rsidR="0053631F" w:rsidRDefault="0026266E">
            <w:pPr>
              <w:spacing w:before="100" w:after="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89.5-100+%</w:t>
            </w:r>
          </w:p>
        </w:tc>
      </w:tr>
      <w:tr w:rsidR="0053631F">
        <w:tc>
          <w:tcPr>
            <w:tcW w:w="3053" w:type="dxa"/>
            <w:tcBorders>
              <w:top w:val="single" w:sz="6" w:space="0" w:color="000000"/>
              <w:left w:val="single" w:sz="6" w:space="0" w:color="000000"/>
              <w:bottom w:val="single" w:sz="6" w:space="0" w:color="000000"/>
              <w:right w:val="single" w:sz="6" w:space="0" w:color="000000"/>
            </w:tcBorders>
            <w:vAlign w:val="center"/>
          </w:tcPr>
          <w:p w:rsidR="0053631F" w:rsidRDefault="0026266E">
            <w:pPr>
              <w:spacing w:before="100" w:after="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Grade = B</w:t>
            </w:r>
          </w:p>
        </w:tc>
        <w:tc>
          <w:tcPr>
            <w:tcW w:w="3307" w:type="dxa"/>
            <w:tcBorders>
              <w:top w:val="single" w:sz="6" w:space="0" w:color="000000"/>
              <w:left w:val="single" w:sz="6" w:space="0" w:color="000000"/>
              <w:bottom w:val="single" w:sz="6" w:space="0" w:color="000000"/>
              <w:right w:val="single" w:sz="6" w:space="0" w:color="000000"/>
            </w:tcBorders>
            <w:vAlign w:val="center"/>
          </w:tcPr>
          <w:p w:rsidR="0053631F" w:rsidRDefault="0026266E">
            <w:pPr>
              <w:spacing w:before="100" w:after="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79.5-89.4%</w:t>
            </w:r>
          </w:p>
        </w:tc>
      </w:tr>
      <w:tr w:rsidR="0053631F">
        <w:tc>
          <w:tcPr>
            <w:tcW w:w="3053" w:type="dxa"/>
            <w:tcBorders>
              <w:top w:val="single" w:sz="6" w:space="0" w:color="000000"/>
              <w:left w:val="single" w:sz="6" w:space="0" w:color="000000"/>
              <w:bottom w:val="single" w:sz="6" w:space="0" w:color="000000"/>
              <w:right w:val="single" w:sz="6" w:space="0" w:color="000000"/>
            </w:tcBorders>
            <w:vAlign w:val="center"/>
          </w:tcPr>
          <w:p w:rsidR="0053631F" w:rsidRDefault="0026266E">
            <w:pPr>
              <w:spacing w:before="100" w:after="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Grade = C</w:t>
            </w:r>
          </w:p>
        </w:tc>
        <w:tc>
          <w:tcPr>
            <w:tcW w:w="3307" w:type="dxa"/>
            <w:tcBorders>
              <w:top w:val="single" w:sz="6" w:space="0" w:color="000000"/>
              <w:left w:val="single" w:sz="6" w:space="0" w:color="000000"/>
              <w:bottom w:val="single" w:sz="6" w:space="0" w:color="000000"/>
              <w:right w:val="single" w:sz="6" w:space="0" w:color="000000"/>
            </w:tcBorders>
            <w:vAlign w:val="center"/>
          </w:tcPr>
          <w:p w:rsidR="0053631F" w:rsidRDefault="0026266E">
            <w:pPr>
              <w:spacing w:before="100" w:after="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69.5-79.4%</w:t>
            </w:r>
          </w:p>
        </w:tc>
      </w:tr>
      <w:tr w:rsidR="0053631F">
        <w:tc>
          <w:tcPr>
            <w:tcW w:w="3053" w:type="dxa"/>
            <w:tcBorders>
              <w:top w:val="single" w:sz="6" w:space="0" w:color="000000"/>
              <w:left w:val="single" w:sz="6" w:space="0" w:color="000000"/>
              <w:bottom w:val="single" w:sz="6" w:space="0" w:color="000000"/>
              <w:right w:val="single" w:sz="6" w:space="0" w:color="000000"/>
            </w:tcBorders>
            <w:vAlign w:val="center"/>
          </w:tcPr>
          <w:p w:rsidR="0053631F" w:rsidRDefault="0026266E">
            <w:pPr>
              <w:spacing w:before="100" w:after="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Grade = D</w:t>
            </w:r>
          </w:p>
        </w:tc>
        <w:tc>
          <w:tcPr>
            <w:tcW w:w="3307" w:type="dxa"/>
            <w:tcBorders>
              <w:top w:val="single" w:sz="6" w:space="0" w:color="000000"/>
              <w:left w:val="single" w:sz="6" w:space="0" w:color="000000"/>
              <w:bottom w:val="single" w:sz="6" w:space="0" w:color="000000"/>
              <w:right w:val="single" w:sz="6" w:space="0" w:color="000000"/>
            </w:tcBorders>
            <w:vAlign w:val="center"/>
          </w:tcPr>
          <w:p w:rsidR="0053631F" w:rsidRDefault="0026266E">
            <w:pPr>
              <w:spacing w:before="100" w:after="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59.5-69.4%</w:t>
            </w:r>
          </w:p>
        </w:tc>
      </w:tr>
      <w:tr w:rsidR="0053631F">
        <w:tc>
          <w:tcPr>
            <w:tcW w:w="3053" w:type="dxa"/>
            <w:tcBorders>
              <w:top w:val="single" w:sz="6" w:space="0" w:color="000000"/>
              <w:left w:val="single" w:sz="6" w:space="0" w:color="000000"/>
              <w:bottom w:val="single" w:sz="6" w:space="0" w:color="000000"/>
              <w:right w:val="single" w:sz="6" w:space="0" w:color="000000"/>
            </w:tcBorders>
            <w:vAlign w:val="center"/>
          </w:tcPr>
          <w:p w:rsidR="0053631F" w:rsidRDefault="0026266E">
            <w:pPr>
              <w:spacing w:before="100" w:after="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Grade = F</w:t>
            </w:r>
          </w:p>
        </w:tc>
        <w:tc>
          <w:tcPr>
            <w:tcW w:w="3307" w:type="dxa"/>
            <w:tcBorders>
              <w:top w:val="single" w:sz="6" w:space="0" w:color="000000"/>
              <w:left w:val="single" w:sz="6" w:space="0" w:color="000000"/>
              <w:bottom w:val="single" w:sz="6" w:space="0" w:color="000000"/>
              <w:right w:val="single" w:sz="6" w:space="0" w:color="000000"/>
            </w:tcBorders>
            <w:vAlign w:val="center"/>
          </w:tcPr>
          <w:p w:rsidR="0053631F" w:rsidRDefault="0026266E">
            <w:pPr>
              <w:spacing w:before="100" w:after="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59.4%-0.0%</w:t>
            </w:r>
          </w:p>
        </w:tc>
      </w:tr>
    </w:tbl>
    <w:p w:rsidR="0053631F" w:rsidRDefault="0053631F">
      <w:pPr>
        <w:spacing w:after="0" w:line="240" w:lineRule="auto"/>
        <w:rPr>
          <w:rFonts w:ascii="Times New Roman" w:eastAsia="Times New Roman" w:hAnsi="Times New Roman" w:cs="Times New Roman"/>
          <w:sz w:val="24"/>
          <w:szCs w:val="24"/>
        </w:rPr>
      </w:pPr>
    </w:p>
    <w:p w:rsidR="0053631F" w:rsidRDefault="0026266E">
      <w:pPr>
        <w:spacing w:after="0" w:line="240" w:lineRule="auto"/>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Attendance Policy</w:t>
      </w:r>
    </w:p>
    <w:p w:rsidR="0053631F" w:rsidRDefault="0053631F">
      <w:pPr>
        <w:spacing w:after="0" w:line="240" w:lineRule="auto"/>
        <w:rPr>
          <w:rFonts w:ascii="Times New Roman" w:eastAsia="Times New Roman" w:hAnsi="Times New Roman" w:cs="Times New Roman"/>
          <w:sz w:val="24"/>
          <w:szCs w:val="24"/>
        </w:rPr>
      </w:pPr>
    </w:p>
    <w:p w:rsidR="0053631F" w:rsidRDefault="0026266E">
      <w:pPr>
        <w:numPr>
          <w:ilvl w:val="0"/>
          <w:numId w:val="3"/>
        </w:numPr>
        <w:pBdr>
          <w:top w:val="nil"/>
          <w:left w:val="nil"/>
          <w:bottom w:val="nil"/>
          <w:right w:val="nil"/>
          <w:between w:val="nil"/>
        </w:pBdr>
        <w:shd w:val="clear" w:color="auto" w:fill="FFFFFF"/>
        <w:spacing w:after="3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are allowed three absences and two tardies without penalty.  </w:t>
      </w:r>
    </w:p>
    <w:p w:rsidR="0053631F" w:rsidRDefault="0026266E">
      <w:pPr>
        <w:numPr>
          <w:ilvl w:val="0"/>
          <w:numId w:val="3"/>
        </w:numPr>
        <w:pBdr>
          <w:top w:val="nil"/>
          <w:left w:val="nil"/>
          <w:bottom w:val="nil"/>
          <w:right w:val="nil"/>
          <w:between w:val="nil"/>
        </w:pBdr>
        <w:shd w:val="clear" w:color="auto" w:fill="FFFFFF"/>
        <w:spacing w:after="3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Every absence that exceeds this will result in a 5% (50 points) overall grade penalty. Every tardy that exceeds this will result in a 2.5% (25 points) grade penalty. For example, if you</w:t>
      </w:r>
      <w:r>
        <w:rPr>
          <w:rFonts w:ascii="Times New Roman" w:eastAsia="Times New Roman" w:hAnsi="Times New Roman" w:cs="Times New Roman"/>
          <w:sz w:val="24"/>
          <w:szCs w:val="24"/>
        </w:rPr>
        <w:t xml:space="preserve"> are receiving a 90% in the class and have one more absence than you are allowed, you will then receive an 85% for the course. </w:t>
      </w:r>
    </w:p>
    <w:p w:rsidR="0053631F" w:rsidRDefault="0026266E">
      <w:pPr>
        <w:numPr>
          <w:ilvl w:val="0"/>
          <w:numId w:val="3"/>
        </w:numPr>
        <w:pBdr>
          <w:top w:val="nil"/>
          <w:left w:val="nil"/>
          <w:bottom w:val="nil"/>
          <w:right w:val="nil"/>
          <w:between w:val="nil"/>
        </w:pBdr>
        <w:shd w:val="clear" w:color="auto" w:fill="FFFFFF"/>
        <w:spacing w:after="3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Attendance is called at the start of class. </w:t>
      </w:r>
    </w:p>
    <w:p w:rsidR="0053631F" w:rsidRDefault="0026266E">
      <w:pPr>
        <w:numPr>
          <w:ilvl w:val="0"/>
          <w:numId w:val="2"/>
        </w:numPr>
        <w:pBdr>
          <w:top w:val="nil"/>
          <w:left w:val="nil"/>
          <w:bottom w:val="nil"/>
          <w:right w:val="nil"/>
          <w:between w:val="nil"/>
        </w:pBdr>
        <w:shd w:val="clear" w:color="auto" w:fill="FFFFFF"/>
        <w:spacing w:after="3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Arriving after attendance is called is a tardy. </w:t>
      </w:r>
    </w:p>
    <w:p w:rsidR="0053631F" w:rsidRDefault="0026266E">
      <w:pPr>
        <w:numPr>
          <w:ilvl w:val="0"/>
          <w:numId w:val="2"/>
        </w:numPr>
        <w:pBdr>
          <w:top w:val="nil"/>
          <w:left w:val="nil"/>
          <w:bottom w:val="nil"/>
          <w:right w:val="nil"/>
          <w:between w:val="nil"/>
        </w:pBdr>
        <w:shd w:val="clear" w:color="auto" w:fill="FFFFFF"/>
        <w:spacing w:after="3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Arriving after 10 minutes is an ab</w:t>
      </w:r>
      <w:r>
        <w:rPr>
          <w:rFonts w:ascii="Times New Roman" w:eastAsia="Times New Roman" w:hAnsi="Times New Roman" w:cs="Times New Roman"/>
          <w:sz w:val="24"/>
          <w:szCs w:val="24"/>
        </w:rPr>
        <w:t>sence.</w:t>
      </w:r>
    </w:p>
    <w:p w:rsidR="0053631F" w:rsidRDefault="0026266E">
      <w:pPr>
        <w:numPr>
          <w:ilvl w:val="0"/>
          <w:numId w:val="2"/>
        </w:numPr>
        <w:pBdr>
          <w:top w:val="nil"/>
          <w:left w:val="nil"/>
          <w:bottom w:val="nil"/>
          <w:right w:val="nil"/>
          <w:between w:val="nil"/>
        </w:pBdr>
        <w:shd w:val="clear" w:color="auto" w:fill="FFFFFF"/>
        <w:spacing w:after="3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Leaving class within 10 minutes of class ending will count as a tardy, unless previously cleared with the professor. </w:t>
      </w:r>
    </w:p>
    <w:p w:rsidR="0053631F" w:rsidRDefault="0026266E">
      <w:pPr>
        <w:numPr>
          <w:ilvl w:val="0"/>
          <w:numId w:val="2"/>
        </w:numPr>
        <w:pBdr>
          <w:top w:val="nil"/>
          <w:left w:val="nil"/>
          <w:bottom w:val="nil"/>
          <w:right w:val="nil"/>
          <w:between w:val="nil"/>
        </w:pBdr>
        <w:shd w:val="clear" w:color="auto" w:fill="FFFFFF"/>
        <w:spacing w:after="3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Leaving class before the last 10 minutes will be an absence. </w:t>
      </w:r>
    </w:p>
    <w:p w:rsidR="0053631F" w:rsidRDefault="0026266E">
      <w:pPr>
        <w:numPr>
          <w:ilvl w:val="0"/>
          <w:numId w:val="2"/>
        </w:numPr>
        <w:pBdr>
          <w:top w:val="nil"/>
          <w:left w:val="nil"/>
          <w:bottom w:val="nil"/>
          <w:right w:val="nil"/>
          <w:between w:val="nil"/>
        </w:pBdr>
        <w:shd w:val="clear" w:color="auto" w:fill="FFFFFF"/>
        <w:spacing w:after="30" w:line="240" w:lineRule="auto"/>
        <w:ind w:left="360"/>
        <w:rPr>
          <w:sz w:val="24"/>
          <w:szCs w:val="24"/>
        </w:rPr>
      </w:pPr>
      <w:r>
        <w:rPr>
          <w:rFonts w:ascii="Times New Roman" w:eastAsia="Times New Roman" w:hAnsi="Times New Roman" w:cs="Times New Roman"/>
          <w:b/>
          <w:sz w:val="24"/>
          <w:szCs w:val="24"/>
        </w:rPr>
        <w:t>Special Circumstances</w:t>
      </w:r>
      <w:r>
        <w:rPr>
          <w:rFonts w:ascii="Times New Roman" w:eastAsia="Times New Roman" w:hAnsi="Times New Roman" w:cs="Times New Roman"/>
          <w:sz w:val="24"/>
          <w:szCs w:val="24"/>
        </w:rPr>
        <w:t>: If something is going on with you that is impa</w:t>
      </w:r>
      <w:r>
        <w:rPr>
          <w:rFonts w:ascii="Times New Roman" w:eastAsia="Times New Roman" w:hAnsi="Times New Roman" w:cs="Times New Roman"/>
          <w:sz w:val="24"/>
          <w:szCs w:val="24"/>
        </w:rPr>
        <w:t xml:space="preserve">cting your ability to perform well in the class and attend class on time, please come see me! I’m glad to help! </w:t>
      </w:r>
    </w:p>
    <w:p w:rsidR="0053631F" w:rsidRDefault="0053631F">
      <w:pPr>
        <w:pBdr>
          <w:top w:val="nil"/>
          <w:left w:val="nil"/>
          <w:bottom w:val="nil"/>
          <w:right w:val="nil"/>
          <w:between w:val="nil"/>
        </w:pBdr>
        <w:shd w:val="clear" w:color="auto" w:fill="FFFFFF"/>
        <w:spacing w:after="30" w:line="240" w:lineRule="auto"/>
        <w:rPr>
          <w:rFonts w:ascii="Times New Roman" w:eastAsia="Times New Roman" w:hAnsi="Times New Roman" w:cs="Times New Roman"/>
          <w:sz w:val="24"/>
          <w:szCs w:val="24"/>
        </w:rPr>
      </w:pPr>
    </w:p>
    <w:p w:rsidR="0053631F" w:rsidRDefault="0026266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Attendance Notes</w:t>
      </w:r>
    </w:p>
    <w:p w:rsidR="0053631F" w:rsidRDefault="0026266E">
      <w:pPr>
        <w:numPr>
          <w:ilvl w:val="0"/>
          <w:numId w:val="8"/>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are responsible for keeping track of their own attendance, but can check in with the professor to see their current attendance situation. </w:t>
      </w:r>
    </w:p>
    <w:p w:rsidR="0053631F" w:rsidRDefault="0026266E">
      <w:pPr>
        <w:numPr>
          <w:ilvl w:val="0"/>
          <w:numId w:val="8"/>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Students are responsible for coming up to the professor at the conclusion of the class to notify him of thei</w:t>
      </w:r>
      <w:r>
        <w:rPr>
          <w:rFonts w:ascii="Times New Roman" w:eastAsia="Times New Roman" w:hAnsi="Times New Roman" w:cs="Times New Roman"/>
          <w:sz w:val="24"/>
          <w:szCs w:val="24"/>
        </w:rPr>
        <w:t xml:space="preserve">r tardy. If the student does not do this, the student will be marked down as having an unexcused absence. This cannot be corrected at a later time!  </w:t>
      </w:r>
    </w:p>
    <w:p w:rsidR="0053631F" w:rsidRDefault="0026266E">
      <w:pPr>
        <w:numPr>
          <w:ilvl w:val="0"/>
          <w:numId w:val="8"/>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If a student is going on a trip, or some other occasion (school sponsored or not) it is the student’s resp</w:t>
      </w:r>
      <w:r>
        <w:rPr>
          <w:rFonts w:ascii="Times New Roman" w:eastAsia="Times New Roman" w:hAnsi="Times New Roman" w:cs="Times New Roman"/>
          <w:sz w:val="24"/>
          <w:szCs w:val="24"/>
        </w:rPr>
        <w:t>onsibility within the first week weeks of the term to notify the professor that they will be absent, and that they will miss a speech/assignment. If a student does not notify the instructor of a trip in advance, the student will receive a zero on the assig</w:t>
      </w:r>
      <w:r>
        <w:rPr>
          <w:rFonts w:ascii="Times New Roman" w:eastAsia="Times New Roman" w:hAnsi="Times New Roman" w:cs="Times New Roman"/>
          <w:sz w:val="24"/>
          <w:szCs w:val="24"/>
        </w:rPr>
        <w:t xml:space="preserve">nment. </w:t>
      </w:r>
    </w:p>
    <w:p w:rsidR="0053631F" w:rsidRDefault="0026266E">
      <w:pPr>
        <w:numPr>
          <w:ilvl w:val="0"/>
          <w:numId w:val="8"/>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All work must be submitted prior to the due date; extensions will not be given to students who don’t show up to class when a particularly assignment is due. </w:t>
      </w:r>
    </w:p>
    <w:p w:rsidR="0053631F" w:rsidRDefault="0026266E">
      <w:pPr>
        <w:numPr>
          <w:ilvl w:val="0"/>
          <w:numId w:val="8"/>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student’s responsibility to figure out what they missed during class from anothe</w:t>
      </w:r>
      <w:r>
        <w:rPr>
          <w:rFonts w:ascii="Times New Roman" w:eastAsia="Times New Roman" w:hAnsi="Times New Roman" w:cs="Times New Roman"/>
          <w:sz w:val="24"/>
          <w:szCs w:val="24"/>
        </w:rPr>
        <w:t xml:space="preserve">r student in the class. </w:t>
      </w:r>
    </w:p>
    <w:p w:rsidR="0053631F" w:rsidRDefault="0026266E">
      <w:pPr>
        <w:numPr>
          <w:ilvl w:val="1"/>
          <w:numId w:val="8"/>
        </w:numPr>
        <w:spacing w:after="0" w:line="240" w:lineRule="auto"/>
        <w:contextualSpacing/>
        <w:rPr>
          <w:rFonts w:ascii="Times New Roman" w:eastAsia="Times New Roman" w:hAnsi="Times New Roman" w:cs="Times New Roman"/>
          <w:b/>
          <w:smallCaps/>
          <w:sz w:val="24"/>
          <w:szCs w:val="24"/>
        </w:rPr>
      </w:pPr>
      <w:r>
        <w:rPr>
          <w:rFonts w:ascii="Times New Roman" w:eastAsia="Times New Roman" w:hAnsi="Times New Roman" w:cs="Times New Roman"/>
          <w:sz w:val="24"/>
          <w:szCs w:val="24"/>
        </w:rPr>
        <w:t>Please make sure to get the contact information for three of your classmates and write it down. Now ☺.</w:t>
      </w:r>
    </w:p>
    <w:p w:rsidR="0053631F" w:rsidRDefault="0053631F">
      <w:pPr>
        <w:spacing w:after="0" w:line="240" w:lineRule="auto"/>
        <w:rPr>
          <w:rFonts w:ascii="Times New Roman" w:eastAsia="Times New Roman" w:hAnsi="Times New Roman" w:cs="Times New Roman"/>
          <w:sz w:val="24"/>
          <w:szCs w:val="24"/>
        </w:rPr>
      </w:pPr>
    </w:p>
    <w:p w:rsidR="0053631F" w:rsidRDefault="0026266E">
      <w:pPr>
        <w:spacing w:after="0" w:line="240" w:lineRule="auto"/>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Cell Phone Policy </w:t>
      </w:r>
      <w:r>
        <w:rPr>
          <w:rFonts w:ascii="Times New Roman" w:eastAsia="Times New Roman" w:hAnsi="Times New Roman" w:cs="Times New Roman"/>
          <w:b/>
          <w:smallCaps/>
          <w:sz w:val="24"/>
          <w:szCs w:val="24"/>
          <w:u w:val="single"/>
        </w:rPr>
        <w:br/>
      </w:r>
    </w:p>
    <w:p w:rsidR="0053631F" w:rsidRDefault="0026266E">
      <w:pPr>
        <w:numPr>
          <w:ilvl w:val="0"/>
          <w:numId w:val="5"/>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are barred from using cell phones at any point during the entire class session, unless the professor tells them to use it for certain activities. Phones should be out of sight and should be on silent before class starts.  </w:t>
      </w:r>
    </w:p>
    <w:p w:rsidR="0053631F" w:rsidRDefault="0026266E">
      <w:pPr>
        <w:numPr>
          <w:ilvl w:val="0"/>
          <w:numId w:val="5"/>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that have some </w:t>
      </w:r>
      <w:r>
        <w:rPr>
          <w:rFonts w:ascii="Times New Roman" w:eastAsia="Times New Roman" w:hAnsi="Times New Roman" w:cs="Times New Roman"/>
          <w:sz w:val="24"/>
          <w:szCs w:val="24"/>
        </w:rPr>
        <w:t xml:space="preserve">sort of emergency going on (emergency call) should notify the professor of this occurrence before class starts and should sit at the back of the classroom so as not to be distraction to other students. Phones should also be on silent. </w:t>
      </w:r>
    </w:p>
    <w:p w:rsidR="0053631F" w:rsidRDefault="0053631F">
      <w:pPr>
        <w:spacing w:after="0" w:line="240" w:lineRule="auto"/>
        <w:rPr>
          <w:rFonts w:ascii="Times New Roman" w:eastAsia="Times New Roman" w:hAnsi="Times New Roman" w:cs="Times New Roman"/>
          <w:sz w:val="24"/>
          <w:szCs w:val="24"/>
        </w:rPr>
      </w:pPr>
    </w:p>
    <w:p w:rsidR="0053631F" w:rsidRDefault="0026266E">
      <w:pP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Electronic Device P</w:t>
      </w:r>
      <w:r>
        <w:rPr>
          <w:rFonts w:ascii="Times New Roman" w:eastAsia="Times New Roman" w:hAnsi="Times New Roman" w:cs="Times New Roman"/>
          <w:b/>
          <w:smallCaps/>
          <w:sz w:val="24"/>
          <w:szCs w:val="24"/>
          <w:u w:val="single"/>
        </w:rPr>
        <w:t>olicy</w:t>
      </w:r>
    </w:p>
    <w:p w:rsidR="0053631F" w:rsidRDefault="0026266E">
      <w:pPr>
        <w:numPr>
          <w:ilvl w:val="0"/>
          <w:numId w:val="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Tablets and other e-reading devices are only allowed in class to be used for their textbook purposes. These devices cannot be used to take notes or for any other purpose. Exceptions can be made, but need to be cleared by the professor in advance. </w:t>
      </w:r>
    </w:p>
    <w:p w:rsidR="0053631F" w:rsidRDefault="0053631F">
      <w:pPr>
        <w:spacing w:after="0" w:line="240" w:lineRule="auto"/>
        <w:ind w:left="360"/>
        <w:rPr>
          <w:rFonts w:ascii="Times New Roman" w:eastAsia="Times New Roman" w:hAnsi="Times New Roman" w:cs="Times New Roman"/>
          <w:sz w:val="24"/>
          <w:szCs w:val="24"/>
        </w:rPr>
      </w:pPr>
    </w:p>
    <w:p w:rsidR="0053631F" w:rsidRDefault="0053631F">
      <w:pPr>
        <w:spacing w:after="0" w:line="240" w:lineRule="auto"/>
        <w:rPr>
          <w:rFonts w:ascii="Times New Roman" w:eastAsia="Times New Roman" w:hAnsi="Times New Roman" w:cs="Times New Roman"/>
          <w:b/>
          <w:smallCaps/>
          <w:sz w:val="24"/>
          <w:szCs w:val="24"/>
          <w:u w:val="single"/>
        </w:rPr>
      </w:pPr>
    </w:p>
    <w:p w:rsidR="0053631F" w:rsidRDefault="0026266E">
      <w:pPr>
        <w:spacing w:after="0" w:line="240" w:lineRule="auto"/>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Consequences for improper cellphone/electronic device usage/ cell phone going off during class </w:t>
      </w:r>
      <w:r>
        <w:rPr>
          <w:rFonts w:ascii="Times New Roman" w:eastAsia="Times New Roman" w:hAnsi="Times New Roman" w:cs="Times New Roman"/>
          <w:b/>
          <w:smallCaps/>
          <w:sz w:val="24"/>
          <w:szCs w:val="24"/>
          <w:u w:val="single"/>
        </w:rPr>
        <w:br/>
      </w:r>
    </w:p>
    <w:p w:rsidR="0053631F" w:rsidRDefault="0026266E">
      <w:pPr>
        <w:numPr>
          <w:ilvl w:val="1"/>
          <w:numId w:val="1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offense: The student will be asked to leave the class and thus, receive an unexcused absence.</w:t>
      </w:r>
    </w:p>
    <w:p w:rsidR="0053631F" w:rsidRDefault="0026266E">
      <w:pPr>
        <w:numPr>
          <w:ilvl w:val="1"/>
          <w:numId w:val="1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offense: The student will be asked to leave the class, re</w:t>
      </w:r>
      <w:r>
        <w:rPr>
          <w:rFonts w:ascii="Times New Roman" w:eastAsia="Times New Roman" w:hAnsi="Times New Roman" w:cs="Times New Roman"/>
          <w:sz w:val="24"/>
          <w:szCs w:val="24"/>
        </w:rPr>
        <w:t xml:space="preserve">ceive an unexcused absence, forfeit </w:t>
      </w:r>
      <w:r>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xml:space="preserve"> of their overall grade and be referred to Student Affairs. If a student has already exceeded the maximum amount of unexcused absences this consequence will scale to </w:t>
      </w:r>
      <w:r>
        <w:rPr>
          <w:rFonts w:ascii="Times New Roman" w:eastAsia="Times New Roman" w:hAnsi="Times New Roman" w:cs="Times New Roman"/>
          <w:b/>
          <w:sz w:val="24"/>
          <w:szCs w:val="24"/>
        </w:rPr>
        <w:t>15%</w:t>
      </w:r>
      <w:r>
        <w:rPr>
          <w:rFonts w:ascii="Times New Roman" w:eastAsia="Times New Roman" w:hAnsi="Times New Roman" w:cs="Times New Roman"/>
          <w:sz w:val="24"/>
          <w:szCs w:val="24"/>
        </w:rPr>
        <w:t>.</w:t>
      </w:r>
    </w:p>
    <w:p w:rsidR="0053631F" w:rsidRDefault="0026266E">
      <w:pPr>
        <w:numPr>
          <w:ilvl w:val="1"/>
          <w:numId w:val="1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offense: The student will get a F in the c</w:t>
      </w:r>
      <w:r>
        <w:rPr>
          <w:rFonts w:ascii="Times New Roman" w:eastAsia="Times New Roman" w:hAnsi="Times New Roman" w:cs="Times New Roman"/>
          <w:sz w:val="24"/>
          <w:szCs w:val="24"/>
        </w:rPr>
        <w:t xml:space="preserve">lass.  </w:t>
      </w:r>
    </w:p>
    <w:p w:rsidR="0053631F" w:rsidRDefault="0026266E">
      <w:pPr>
        <w:numPr>
          <w:ilvl w:val="1"/>
          <w:numId w:val="14"/>
        </w:numPr>
        <w:spacing w:after="0" w:line="240" w:lineRule="auto"/>
        <w:contextualSpacing/>
        <w:rPr>
          <w:rFonts w:ascii="Times New Roman" w:eastAsia="Times New Roman" w:hAnsi="Times New Roman" w:cs="Times New Roman"/>
          <w:smallCaps/>
          <w:sz w:val="24"/>
          <w:szCs w:val="24"/>
        </w:rPr>
      </w:pPr>
      <w:r>
        <w:rPr>
          <w:rFonts w:ascii="Times New Roman" w:eastAsia="Times New Roman" w:hAnsi="Times New Roman" w:cs="Times New Roman"/>
          <w:sz w:val="24"/>
          <w:szCs w:val="24"/>
        </w:rPr>
        <w:t xml:space="preserve">At the </w:t>
      </w:r>
      <w:r>
        <w:rPr>
          <w:rFonts w:ascii="Times New Roman" w:eastAsia="Times New Roman" w:hAnsi="Times New Roman" w:cs="Times New Roman"/>
          <w:i/>
          <w:sz w:val="24"/>
          <w:szCs w:val="24"/>
        </w:rPr>
        <w:t>discretion</w:t>
      </w:r>
      <w:r>
        <w:rPr>
          <w:rFonts w:ascii="Times New Roman" w:eastAsia="Times New Roman" w:hAnsi="Times New Roman" w:cs="Times New Roman"/>
          <w:sz w:val="24"/>
          <w:szCs w:val="24"/>
        </w:rPr>
        <w:t xml:space="preserve"> of the professor, these offenses may be forgiven if the student exercises proper behavior for the rest of the quarter.</w:t>
      </w:r>
    </w:p>
    <w:p w:rsidR="0053631F" w:rsidRDefault="0026266E">
      <w:pPr>
        <w:pBdr>
          <w:top w:val="nil"/>
          <w:left w:val="nil"/>
          <w:bottom w:val="nil"/>
          <w:right w:val="nil"/>
          <w:between w:val="nil"/>
        </w:pBdr>
        <w:spacing w:before="100" w:after="10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If this is a deal breaker, there are no hard feelings.</w:t>
      </w:r>
    </w:p>
    <w:p w:rsidR="0053631F" w:rsidRDefault="0026266E">
      <w:pPr>
        <w:spacing w:after="0" w:line="240" w:lineRule="auto"/>
        <w:jc w:val="center"/>
        <w:rPr>
          <w:rFonts w:ascii="Times New Roman" w:eastAsia="Times New Roman" w:hAnsi="Times New Roman" w:cs="Times New Roman"/>
          <w:b/>
          <w:smallCaps/>
          <w:sz w:val="24"/>
          <w:szCs w:val="24"/>
          <w:u w:val="single"/>
        </w:rPr>
      </w:pPr>
      <w:r>
        <w:rPr>
          <w:rFonts w:ascii="Times New Roman" w:eastAsia="Times New Roman" w:hAnsi="Times New Roman" w:cs="Times New Roman"/>
          <w:b/>
          <w:i/>
          <w:sz w:val="24"/>
          <w:szCs w:val="24"/>
        </w:rPr>
        <w:t>But PLEASE drop this class today to allow someone else to take your seat.</w:t>
      </w:r>
      <w:r>
        <w:rPr>
          <w:rFonts w:ascii="Times New Roman" w:eastAsia="Times New Roman" w:hAnsi="Times New Roman" w:cs="Times New Roman"/>
          <w:b/>
          <w:sz w:val="24"/>
          <w:szCs w:val="24"/>
        </w:rPr>
        <w:br/>
      </w:r>
    </w:p>
    <w:p w:rsidR="0053631F" w:rsidRDefault="0026266E">
      <w:pPr>
        <w:rPr>
          <w:rFonts w:ascii="Times New Roman" w:eastAsia="Times New Roman" w:hAnsi="Times New Roman" w:cs="Times New Roman"/>
          <w:sz w:val="24"/>
          <w:szCs w:val="24"/>
        </w:rPr>
      </w:pPr>
      <w:r>
        <w:rPr>
          <w:rFonts w:ascii="Times New Roman" w:eastAsia="Times New Roman" w:hAnsi="Times New Roman" w:cs="Times New Roman"/>
          <w:b/>
          <w:smallCaps/>
          <w:sz w:val="24"/>
          <w:szCs w:val="24"/>
          <w:u w:val="single"/>
        </w:rPr>
        <w:t>Plagiarism</w:t>
      </w:r>
      <w:r>
        <w:rPr>
          <w:rFonts w:ascii="Times New Roman" w:eastAsia="Times New Roman" w:hAnsi="Times New Roman" w:cs="Times New Roman"/>
          <w:b/>
          <w:smallCaps/>
          <w:sz w:val="24"/>
          <w:szCs w:val="24"/>
          <w:u w:val="single"/>
        </w:rPr>
        <w:br/>
      </w:r>
      <w:r>
        <w:rPr>
          <w:rFonts w:ascii="Times New Roman" w:eastAsia="Times New Roman" w:hAnsi="Times New Roman" w:cs="Times New Roman"/>
          <w:sz w:val="24"/>
          <w:szCs w:val="24"/>
        </w:rPr>
        <w:t xml:space="preserve">LBCC is dedicated to maintaining an optimal learning environment and insists upon academic </w:t>
      </w:r>
      <w:r>
        <w:rPr>
          <w:rFonts w:ascii="Times New Roman" w:eastAsia="Times New Roman" w:hAnsi="Times New Roman" w:cs="Times New Roman"/>
          <w:sz w:val="24"/>
          <w:szCs w:val="24"/>
        </w:rPr>
        <w:lastRenderedPageBreak/>
        <w:t>honesty. To uphold the academic integrity of the institution, all members of th</w:t>
      </w:r>
      <w:r>
        <w:rPr>
          <w:rFonts w:ascii="Times New Roman" w:eastAsia="Times New Roman" w:hAnsi="Times New Roman" w:cs="Times New Roman"/>
          <w:sz w:val="24"/>
          <w:szCs w:val="24"/>
        </w:rPr>
        <w:t>e academic community, faculty, staff and students alike, must assume responsibility for providing an educational environment of the highest standards characterized by a spirit of academic honesty. Accordingly, if you exchange information with another stude</w:t>
      </w:r>
      <w:r>
        <w:rPr>
          <w:rFonts w:ascii="Times New Roman" w:eastAsia="Times New Roman" w:hAnsi="Times New Roman" w:cs="Times New Roman"/>
          <w:sz w:val="24"/>
          <w:szCs w:val="24"/>
        </w:rPr>
        <w:t>nt during an exam, use unauthorized sources during a exam, and/or submit someone else’s work or ideas as your own in any of your assignments, you will receive an F for the assignment and may be subject to further discipline.</w:t>
      </w:r>
    </w:p>
    <w:p w:rsidR="0053631F" w:rsidRDefault="0026266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better way to think about plagiarism: </w:t>
      </w:r>
    </w:p>
    <w:p w:rsidR="0053631F" w:rsidRDefault="0026266E">
      <w:pPr>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Don'ts</w:t>
      </w:r>
    </w:p>
    <w:p w:rsidR="0053631F" w:rsidRDefault="0026266E">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Don't cheat. Don't lie. Don't steal. Don't misrepresent others work as yours. Don't go to places like schoolsucks.com, evilhouseofcheat.com, termpapersrus.com, or any of the other hundreds of online and off</w:t>
      </w:r>
      <w:r>
        <w:rPr>
          <w:rFonts w:ascii="Times New Roman" w:eastAsia="Times New Roman" w:hAnsi="Times New Roman" w:cs="Times New Roman"/>
          <w:sz w:val="24"/>
          <w:szCs w:val="24"/>
        </w:rPr>
        <w:t xml:space="preserve"> line sources where term papers can be commissioned or bought or borrowed for &lt;wink&gt;research purposes only&lt;/wink&gt;. Don't make up fake sources. Don't make up fake quotes. Don't make up fake interviews. Don't think that by copying something over and changing</w:t>
      </w:r>
      <w:r>
        <w:rPr>
          <w:rFonts w:ascii="Times New Roman" w:eastAsia="Times New Roman" w:hAnsi="Times New Roman" w:cs="Times New Roman"/>
          <w:sz w:val="24"/>
          <w:szCs w:val="24"/>
        </w:rPr>
        <w:t xml:space="preserve"> every couple of words that you've put it in your own words. Don't think that because something is on the Net it doesn't need to be cited. Don't think that because a lot of textbooks and other printed matter you read don't site sources that you don't have </w:t>
      </w:r>
      <w:r>
        <w:rPr>
          <w:rFonts w:ascii="Times New Roman" w:eastAsia="Times New Roman" w:hAnsi="Times New Roman" w:cs="Times New Roman"/>
          <w:sz w:val="24"/>
          <w:szCs w:val="24"/>
        </w:rPr>
        <w:t>to cite them either. Don't think that because politicians have speech writers and actors have script writers who often go unacknowledged that you can get a writer to "secretary" your paper for you; rules that apply in other settings are different here, whe</w:t>
      </w:r>
      <w:r>
        <w:rPr>
          <w:rFonts w:ascii="Times New Roman" w:eastAsia="Times New Roman" w:hAnsi="Times New Roman" w:cs="Times New Roman"/>
          <w:sz w:val="24"/>
          <w:szCs w:val="24"/>
        </w:rPr>
        <w:t>re the purpose is for you to do the writing. Don't go to the library, find a book that hasn't been checked out often, then find a source in its bibliography, and then copy that source into a paper as yours. Don't procrastinate on assignments and homework s</w:t>
      </w:r>
      <w:r>
        <w:rPr>
          <w:rFonts w:ascii="Times New Roman" w:eastAsia="Times New Roman" w:hAnsi="Times New Roman" w:cs="Times New Roman"/>
          <w:sz w:val="24"/>
          <w:szCs w:val="24"/>
        </w:rPr>
        <w:t>o that you end up under too much deadline pressure and become tempted to take shortcuts. Don't be afraid to come see me if you feel overwhelmed, unsure, fear missing a deadline, or start falling behind. Don't try to get around any of these Don'ts by workin</w:t>
      </w:r>
      <w:r>
        <w:rPr>
          <w:rFonts w:ascii="Times New Roman" w:eastAsia="Times New Roman" w:hAnsi="Times New Roman" w:cs="Times New Roman"/>
          <w:sz w:val="24"/>
          <w:szCs w:val="24"/>
        </w:rPr>
        <w:t xml:space="preserve">g so hard to disguise them that you might as well have just done the Do's. </w:t>
      </w:r>
    </w:p>
    <w:p w:rsidR="0053631F" w:rsidRDefault="0026266E">
      <w:pPr>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Do's</w:t>
      </w:r>
    </w:p>
    <w:p w:rsidR="0053631F" w:rsidRDefault="0026266E">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Do share ideas with one another. Do swap writing. Do help one another write. Do edit and rewrite sections of one another's papers from time to time; writers do that kind of th</w:t>
      </w:r>
      <w:r>
        <w:rPr>
          <w:rFonts w:ascii="Times New Roman" w:eastAsia="Times New Roman" w:hAnsi="Times New Roman" w:cs="Times New Roman"/>
          <w:sz w:val="24"/>
          <w:szCs w:val="24"/>
        </w:rPr>
        <w:t>ing all the time, and editors do it with them. Do learn to like your writing; even when it's bad, hand it in any way, and know I'll always find something to like about it. Do expect to make mistakes managing and citing sources. Do expect to correct them. D</w:t>
      </w:r>
      <w:r>
        <w:rPr>
          <w:rFonts w:ascii="Times New Roman" w:eastAsia="Times New Roman" w:hAnsi="Times New Roman" w:cs="Times New Roman"/>
          <w:sz w:val="24"/>
          <w:szCs w:val="24"/>
        </w:rPr>
        <w:t>o take care in downloading sources and taking notes. Do find a way to use sources wisely and fairly. Do learn the myriad rhetorical purposes that including and citing sources can serve. Do use the word processor to help you manage sources (for example, put</w:t>
      </w:r>
      <w:r>
        <w:rPr>
          <w:rFonts w:ascii="Times New Roman" w:eastAsia="Times New Roman" w:hAnsi="Times New Roman" w:cs="Times New Roman"/>
          <w:sz w:val="24"/>
          <w:szCs w:val="24"/>
        </w:rPr>
        <w:t xml:space="preserve"> sources you're quoting or paraphrasing in a different font and font color until the final draft so you don't accidentally forget they came from some other writer). Do have fun with sources, think of using them as weaving, building, playing with blocks, or</w:t>
      </w:r>
      <w:r>
        <w:rPr>
          <w:rFonts w:ascii="Times New Roman" w:eastAsia="Times New Roman" w:hAnsi="Times New Roman" w:cs="Times New Roman"/>
          <w:sz w:val="24"/>
          <w:szCs w:val="24"/>
        </w:rPr>
        <w:t xml:space="preserve"> any other metaphor that you associate with "taking what's at hand and making something of it." Do </w:t>
      </w:r>
      <w:r>
        <w:rPr>
          <w:rFonts w:ascii="Times New Roman" w:eastAsia="Times New Roman" w:hAnsi="Times New Roman" w:cs="Times New Roman"/>
          <w:sz w:val="24"/>
          <w:szCs w:val="24"/>
        </w:rPr>
        <w:lastRenderedPageBreak/>
        <w:t>write before, while, and after you research, but especially before. Do discover an argument so you have a distinctive voice in your own essay, and aren't ove</w:t>
      </w:r>
      <w:r>
        <w:rPr>
          <w:rFonts w:ascii="Times New Roman" w:eastAsia="Times New Roman" w:hAnsi="Times New Roman" w:cs="Times New Roman"/>
          <w:sz w:val="24"/>
          <w:szCs w:val="24"/>
        </w:rPr>
        <w:t>rwhelmed and intimidated by sources. Do come see me whenever you have a question about the course, are feeling overwhelmed, or unhappy with an assignment or your work; we can talk and find a way to make things work.</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w:t>
      </w:r>
    </w:p>
    <w:p w:rsidR="0053631F" w:rsidRDefault="0026266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Consequences</w:t>
      </w:r>
    </w:p>
    <w:p w:rsidR="0053631F" w:rsidRDefault="0026266E">
      <w:pPr>
        <w:numPr>
          <w:ilvl w:val="0"/>
          <w:numId w:val="16"/>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first plagiarism offense, students will receive a zero on the assignment (this includes speeches). In addition, the student may be given a substantial assignment from the professor to complete through the Writing Lab. Upon completion of which, the </w:t>
      </w:r>
      <w:r>
        <w:rPr>
          <w:rFonts w:ascii="Times New Roman" w:eastAsia="Times New Roman" w:hAnsi="Times New Roman" w:cs="Times New Roman"/>
          <w:sz w:val="24"/>
          <w:szCs w:val="24"/>
        </w:rPr>
        <w:t xml:space="preserve">student will be able to get back 50% of the points lost on the assignment. This offense will also be reported to Student Affairs. </w:t>
      </w:r>
    </w:p>
    <w:p w:rsidR="0053631F" w:rsidRDefault="0026266E">
      <w:pPr>
        <w:numPr>
          <w:ilvl w:val="0"/>
          <w:numId w:val="16"/>
        </w:numPr>
        <w:spacing w:after="0" w:line="240" w:lineRule="auto"/>
        <w:contextualSpacing/>
        <w:rPr>
          <w:rFonts w:ascii="Times New Roman" w:eastAsia="Times New Roman" w:hAnsi="Times New Roman" w:cs="Times New Roman"/>
          <w:smallCaps/>
          <w:sz w:val="24"/>
          <w:szCs w:val="24"/>
        </w:rPr>
      </w:pPr>
      <w:r>
        <w:rPr>
          <w:rFonts w:ascii="Times New Roman" w:eastAsia="Times New Roman" w:hAnsi="Times New Roman" w:cs="Times New Roman"/>
          <w:sz w:val="24"/>
          <w:szCs w:val="24"/>
        </w:rPr>
        <w:t>For the second plagiarism offense, a student will receive an automatic F in the course. Again, the student will be reported t</w:t>
      </w:r>
      <w:r>
        <w:rPr>
          <w:rFonts w:ascii="Times New Roman" w:eastAsia="Times New Roman" w:hAnsi="Times New Roman" w:cs="Times New Roman"/>
          <w:sz w:val="24"/>
          <w:szCs w:val="24"/>
        </w:rPr>
        <w:t xml:space="preserve">o Student Affairs. </w:t>
      </w:r>
      <w:r>
        <w:rPr>
          <w:rFonts w:ascii="Times New Roman" w:eastAsia="Times New Roman" w:hAnsi="Times New Roman" w:cs="Times New Roman"/>
          <w:sz w:val="24"/>
          <w:szCs w:val="24"/>
        </w:rPr>
        <w:br/>
      </w:r>
    </w:p>
    <w:p w:rsidR="0053631F" w:rsidRDefault="0026266E">
      <w:pPr>
        <w:spacing w:after="0" w:line="240" w:lineRule="auto"/>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Citations (if needed)</w:t>
      </w:r>
      <w:r>
        <w:rPr>
          <w:rFonts w:ascii="Times New Roman" w:eastAsia="Times New Roman" w:hAnsi="Times New Roman" w:cs="Times New Roman"/>
          <w:b/>
          <w:smallCaps/>
          <w:sz w:val="24"/>
          <w:szCs w:val="24"/>
          <w:u w:val="single"/>
        </w:rPr>
        <w:br/>
      </w:r>
    </w:p>
    <w:p w:rsidR="0053631F" w:rsidRDefault="0026266E">
      <w:pPr>
        <w:numPr>
          <w:ilvl w:val="0"/>
          <w:numId w:val="15"/>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All citations must be done according to the Chicago Manual of Style (CMS).  This resource may help student cite sources: https://owl.english.purdue.edu/owl/resource/717/01/</w:t>
      </w:r>
    </w:p>
    <w:p w:rsidR="0053631F" w:rsidRDefault="0026266E">
      <w:pPr>
        <w:numPr>
          <w:ilvl w:val="0"/>
          <w:numId w:val="15"/>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should use footnotes (NOT endn</w:t>
      </w:r>
      <w:r>
        <w:rPr>
          <w:rFonts w:ascii="Times New Roman" w:eastAsia="Times New Roman" w:hAnsi="Times New Roman" w:cs="Times New Roman"/>
          <w:sz w:val="24"/>
          <w:szCs w:val="24"/>
        </w:rPr>
        <w:t>otes) for their citations whether they are quotations or paraphrases. Every single time a source other than a student’s self that is used, a citation MUST be given.</w:t>
      </w:r>
    </w:p>
    <w:p w:rsidR="0053631F" w:rsidRDefault="0053631F">
      <w:pPr>
        <w:spacing w:after="0" w:line="240" w:lineRule="auto"/>
        <w:rPr>
          <w:rFonts w:ascii="Times New Roman" w:eastAsia="Times New Roman" w:hAnsi="Times New Roman" w:cs="Times New Roman"/>
          <w:b/>
          <w:smallCaps/>
          <w:sz w:val="24"/>
          <w:szCs w:val="24"/>
          <w:u w:val="single"/>
        </w:rPr>
      </w:pPr>
    </w:p>
    <w:p w:rsidR="0053631F" w:rsidRDefault="0026266E">
      <w:pPr>
        <w:spacing w:after="0" w:line="240" w:lineRule="auto"/>
        <w:rPr>
          <w:rFonts w:ascii="Times New Roman" w:eastAsia="Times New Roman" w:hAnsi="Times New Roman" w:cs="Times New Roman"/>
          <w:smallCaps/>
          <w:sz w:val="24"/>
          <w:szCs w:val="24"/>
          <w:u w:val="single"/>
        </w:rPr>
      </w:pPr>
      <w:r>
        <w:rPr>
          <w:rFonts w:ascii="Times New Roman" w:eastAsia="Times New Roman" w:hAnsi="Times New Roman" w:cs="Times New Roman"/>
          <w:b/>
          <w:smallCaps/>
          <w:sz w:val="24"/>
          <w:szCs w:val="24"/>
          <w:u w:val="single"/>
        </w:rPr>
        <w:t>Email Etiquette</w:t>
      </w:r>
      <w:r>
        <w:rPr>
          <w:rFonts w:ascii="Times New Roman" w:eastAsia="Times New Roman" w:hAnsi="Times New Roman" w:cs="Times New Roman"/>
          <w:smallCaps/>
          <w:sz w:val="24"/>
          <w:szCs w:val="24"/>
          <w:u w:val="single"/>
        </w:rPr>
        <w:t xml:space="preserve"> </w:t>
      </w:r>
    </w:p>
    <w:p w:rsidR="0053631F" w:rsidRDefault="0053631F">
      <w:pPr>
        <w:spacing w:after="0" w:line="240" w:lineRule="auto"/>
        <w:rPr>
          <w:rFonts w:ascii="Times New Roman" w:eastAsia="Times New Roman" w:hAnsi="Times New Roman" w:cs="Times New Roman"/>
          <w:smallCaps/>
          <w:sz w:val="24"/>
          <w:szCs w:val="24"/>
          <w:u w:val="single"/>
        </w:rPr>
      </w:pPr>
    </w:p>
    <w:p w:rsidR="0053631F" w:rsidRDefault="0026266E">
      <w:pPr>
        <w:spacing w:after="0" w:line="240" w:lineRule="auto"/>
        <w:rPr>
          <w:rFonts w:ascii="Times New Roman" w:eastAsia="Times New Roman" w:hAnsi="Times New Roman" w:cs="Times New Roman"/>
          <w:smallCaps/>
          <w:sz w:val="24"/>
          <w:szCs w:val="24"/>
          <w:u w:val="single"/>
        </w:rPr>
      </w:pPr>
      <w:r>
        <w:rPr>
          <w:rFonts w:ascii="Times New Roman" w:eastAsia="Times New Roman" w:hAnsi="Times New Roman" w:cs="Times New Roman"/>
          <w:smallCaps/>
          <w:sz w:val="24"/>
          <w:szCs w:val="24"/>
          <w:u w:val="single"/>
        </w:rPr>
        <w:t>Before emailing me, consider These:</w:t>
      </w:r>
    </w:p>
    <w:p w:rsidR="0053631F" w:rsidRDefault="0026266E">
      <w:pPr>
        <w:spacing w:after="0" w:line="240" w:lineRule="auto"/>
        <w:jc w:val="center"/>
        <w:rPr>
          <w:rFonts w:ascii="Times New Roman" w:eastAsia="Times New Roman" w:hAnsi="Times New Roman" w:cs="Times New Roman"/>
          <w:smallCaps/>
          <w:sz w:val="24"/>
          <w:szCs w:val="24"/>
          <w:u w:val="single"/>
        </w:rPr>
      </w:pPr>
      <w:r>
        <w:rPr>
          <w:rFonts w:ascii="Times New Roman" w:eastAsia="Times New Roman" w:hAnsi="Times New Roman" w:cs="Times New Roman"/>
          <w:smallCaps/>
          <w:sz w:val="24"/>
          <w:szCs w:val="24"/>
          <w:u w:val="single"/>
        </w:rPr>
        <w:t xml:space="preserve"> </w:t>
      </w:r>
      <w:r>
        <w:rPr>
          <w:rFonts w:ascii="Times New Roman" w:eastAsia="Times New Roman" w:hAnsi="Times New Roman" w:cs="Times New Roman"/>
          <w:smallCaps/>
          <w:noProof/>
          <w:sz w:val="24"/>
          <w:szCs w:val="24"/>
          <w:u w:val="single"/>
        </w:rPr>
        <w:drawing>
          <wp:inline distT="114300" distB="114300" distL="114300" distR="114300">
            <wp:extent cx="3279277" cy="2338388"/>
            <wp:effectExtent l="0" t="0" r="0" b="0"/>
            <wp:docPr id="1" name="image2.jpg" descr="Image result for read the syllabus twitter"/>
            <wp:cNvGraphicFramePr/>
            <a:graphic xmlns:a="http://schemas.openxmlformats.org/drawingml/2006/main">
              <a:graphicData uri="http://schemas.openxmlformats.org/drawingml/2006/picture">
                <pic:pic xmlns:pic="http://schemas.openxmlformats.org/drawingml/2006/picture">
                  <pic:nvPicPr>
                    <pic:cNvPr id="0" name="image2.jpg" descr="Image result for read the syllabus twitter"/>
                    <pic:cNvPicPr preferRelativeResize="0"/>
                  </pic:nvPicPr>
                  <pic:blipFill>
                    <a:blip r:embed="rId11"/>
                    <a:srcRect/>
                    <a:stretch>
                      <a:fillRect/>
                    </a:stretch>
                  </pic:blipFill>
                  <pic:spPr>
                    <a:xfrm>
                      <a:off x="0" y="0"/>
                      <a:ext cx="3279277" cy="2338388"/>
                    </a:xfrm>
                    <a:prstGeom prst="rect">
                      <a:avLst/>
                    </a:prstGeom>
                    <a:ln/>
                  </pic:spPr>
                </pic:pic>
              </a:graphicData>
            </a:graphic>
          </wp:inline>
        </w:drawing>
      </w:r>
    </w:p>
    <w:p w:rsidR="0053631F" w:rsidRDefault="0026266E">
      <w:pPr>
        <w:spacing w:after="0" w:line="240" w:lineRule="auto"/>
        <w:jc w:val="center"/>
        <w:rPr>
          <w:rFonts w:ascii="Times New Roman" w:eastAsia="Times New Roman" w:hAnsi="Times New Roman" w:cs="Times New Roman"/>
          <w:smallCaps/>
          <w:sz w:val="24"/>
          <w:szCs w:val="24"/>
          <w:u w:val="single"/>
        </w:rPr>
      </w:pPr>
      <w:r>
        <w:rPr>
          <w:rFonts w:ascii="Times New Roman" w:eastAsia="Times New Roman" w:hAnsi="Times New Roman" w:cs="Times New Roman"/>
          <w:smallCaps/>
          <w:noProof/>
          <w:sz w:val="24"/>
          <w:szCs w:val="24"/>
          <w:u w:val="single"/>
        </w:rPr>
        <w:drawing>
          <wp:inline distT="114300" distB="114300" distL="114300" distR="114300">
            <wp:extent cx="3824288" cy="2285992"/>
            <wp:effectExtent l="0" t="0" r="0" b="0"/>
            <wp:docPr id="2" name="image4.jpg" descr="Image result for read the syllabus twitter"/>
            <wp:cNvGraphicFramePr/>
            <a:graphic xmlns:a="http://schemas.openxmlformats.org/drawingml/2006/main">
              <a:graphicData uri="http://schemas.openxmlformats.org/drawingml/2006/picture">
                <pic:pic xmlns:pic="http://schemas.openxmlformats.org/drawingml/2006/picture">
                  <pic:nvPicPr>
                    <pic:cNvPr id="0" name="image4.jpg" descr="Image result for read the syllabus twitter"/>
                    <pic:cNvPicPr preferRelativeResize="0"/>
                  </pic:nvPicPr>
                  <pic:blipFill>
                    <a:blip r:embed="rId12"/>
                    <a:srcRect/>
                    <a:stretch>
                      <a:fillRect/>
                    </a:stretch>
                  </pic:blipFill>
                  <pic:spPr>
                    <a:xfrm>
                      <a:off x="0" y="0"/>
                      <a:ext cx="3824288" cy="2285992"/>
                    </a:xfrm>
                    <a:prstGeom prst="rect">
                      <a:avLst/>
                    </a:prstGeom>
                    <a:ln/>
                  </pic:spPr>
                </pic:pic>
              </a:graphicData>
            </a:graphic>
          </wp:inline>
        </w:drawing>
      </w:r>
    </w:p>
    <w:p w:rsidR="0053631F" w:rsidRDefault="0026266E">
      <w:pPr>
        <w:numPr>
          <w:ilvl w:val="0"/>
          <w:numId w:val="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Before you email me, read these</w:t>
      </w:r>
      <w:r>
        <w:rPr>
          <w:rFonts w:ascii="Times New Roman" w:eastAsia="Times New Roman" w:hAnsi="Times New Roman" w:cs="Times New Roman"/>
          <w:sz w:val="24"/>
          <w:szCs w:val="24"/>
        </w:rPr>
        <w:t xml:space="preserve"> links. Seriously. You’ll be a pro-emailer just by reading these links. </w:t>
      </w:r>
    </w:p>
    <w:p w:rsidR="0053631F" w:rsidRDefault="0026266E">
      <w:pPr>
        <w:numPr>
          <w:ilvl w:val="1"/>
          <w:numId w:val="4"/>
        </w:numPr>
        <w:spacing w:after="0" w:line="240" w:lineRule="auto"/>
        <w:contextualSpacing/>
        <w:rPr>
          <w:rFonts w:ascii="Times New Roman" w:eastAsia="Times New Roman" w:hAnsi="Times New Roman" w:cs="Times New Roman"/>
          <w:sz w:val="24"/>
          <w:szCs w:val="24"/>
        </w:rPr>
      </w:pPr>
      <w:hyperlink r:id="rId13">
        <w:r>
          <w:rPr>
            <w:rFonts w:ascii="Times New Roman" w:eastAsia="Times New Roman" w:hAnsi="Times New Roman" w:cs="Times New Roman"/>
            <w:sz w:val="24"/>
            <w:szCs w:val="24"/>
            <w:u w:val="single"/>
          </w:rPr>
          <w:t>https://www.mindtools.com/pages/article/write-effective-emails-infographic.htm</w:t>
        </w:r>
      </w:hyperlink>
      <w:r>
        <w:rPr>
          <w:rFonts w:ascii="Times New Roman" w:eastAsia="Times New Roman" w:hAnsi="Times New Roman" w:cs="Times New Roman"/>
          <w:sz w:val="24"/>
          <w:szCs w:val="24"/>
        </w:rPr>
        <w:t xml:space="preserve">  </w:t>
      </w:r>
    </w:p>
    <w:p w:rsidR="0053631F" w:rsidRDefault="0026266E">
      <w:pPr>
        <w:numPr>
          <w:ilvl w:val="1"/>
          <w:numId w:val="4"/>
        </w:numPr>
        <w:spacing w:after="0" w:line="240" w:lineRule="auto"/>
        <w:contextualSpacing/>
        <w:rPr>
          <w:rFonts w:ascii="Times New Roman" w:eastAsia="Times New Roman" w:hAnsi="Times New Roman" w:cs="Times New Roman"/>
          <w:sz w:val="24"/>
          <w:szCs w:val="24"/>
        </w:rPr>
      </w:pPr>
      <w:hyperlink r:id="rId14">
        <w:r>
          <w:rPr>
            <w:rFonts w:ascii="Times New Roman" w:eastAsia="Times New Roman" w:hAnsi="Times New Roman" w:cs="Times New Roman"/>
            <w:sz w:val="24"/>
            <w:szCs w:val="24"/>
            <w:u w:val="single"/>
          </w:rPr>
          <w:t>https://www.wikihow.com/Email-a-Professor</w:t>
        </w:r>
      </w:hyperlink>
      <w:r>
        <w:rPr>
          <w:rFonts w:ascii="Times New Roman" w:eastAsia="Times New Roman" w:hAnsi="Times New Roman" w:cs="Times New Roman"/>
          <w:sz w:val="24"/>
          <w:szCs w:val="24"/>
        </w:rPr>
        <w:t xml:space="preserve"> </w:t>
      </w:r>
    </w:p>
    <w:p w:rsidR="0053631F" w:rsidRDefault="0026266E">
      <w:pPr>
        <w:numPr>
          <w:ilvl w:val="1"/>
          <w:numId w:val="4"/>
        </w:numPr>
        <w:spacing w:after="0" w:line="240" w:lineRule="auto"/>
        <w:contextualSpacing/>
        <w:rPr>
          <w:rFonts w:ascii="Times New Roman" w:eastAsia="Times New Roman" w:hAnsi="Times New Roman" w:cs="Times New Roman"/>
          <w:sz w:val="24"/>
          <w:szCs w:val="24"/>
        </w:rPr>
      </w:pPr>
      <w:hyperlink r:id="rId15">
        <w:r>
          <w:rPr>
            <w:rFonts w:ascii="Times New Roman" w:eastAsia="Times New Roman" w:hAnsi="Times New Roman" w:cs="Times New Roman"/>
            <w:sz w:val="24"/>
            <w:szCs w:val="24"/>
            <w:u w:val="single"/>
          </w:rPr>
          <w:t>https://medium.com/@lportwoodsta</w:t>
        </w:r>
        <w:r>
          <w:rPr>
            <w:rFonts w:ascii="Times New Roman" w:eastAsia="Times New Roman" w:hAnsi="Times New Roman" w:cs="Times New Roman"/>
            <w:sz w:val="24"/>
            <w:szCs w:val="24"/>
            <w:u w:val="single"/>
          </w:rPr>
          <w:t>cer/how-to-email-your-professor-without-being-annoying-af-cf64ae0e4087</w:t>
        </w:r>
      </w:hyperlink>
      <w:r>
        <w:rPr>
          <w:rFonts w:ascii="Times New Roman" w:eastAsia="Times New Roman" w:hAnsi="Times New Roman" w:cs="Times New Roman"/>
          <w:sz w:val="24"/>
          <w:szCs w:val="24"/>
        </w:rPr>
        <w:t xml:space="preserve"> </w:t>
      </w:r>
    </w:p>
    <w:p w:rsidR="0053631F" w:rsidRDefault="0026266E">
      <w:pPr>
        <w:numPr>
          <w:ilvl w:val="1"/>
          <w:numId w:val="4"/>
        </w:numPr>
        <w:spacing w:after="0" w:line="240" w:lineRule="auto"/>
        <w:contextualSpacing/>
        <w:rPr>
          <w:rFonts w:ascii="Times New Roman" w:eastAsia="Times New Roman" w:hAnsi="Times New Roman" w:cs="Times New Roman"/>
          <w:sz w:val="24"/>
          <w:szCs w:val="24"/>
        </w:rPr>
      </w:pPr>
      <w:hyperlink r:id="rId16">
        <w:r>
          <w:rPr>
            <w:rFonts w:ascii="Times New Roman" w:eastAsia="Times New Roman" w:hAnsi="Times New Roman" w:cs="Times New Roman"/>
            <w:sz w:val="24"/>
            <w:szCs w:val="24"/>
            <w:u w:val="single"/>
          </w:rPr>
          <w:t>https://www.insidehighered.com/views/2015/04/16/advice-students-so-they-dont-sound-silly-emails-essay</w:t>
        </w:r>
      </w:hyperlink>
      <w:r>
        <w:rPr>
          <w:rFonts w:ascii="Times New Roman" w:eastAsia="Times New Roman" w:hAnsi="Times New Roman" w:cs="Times New Roman"/>
          <w:sz w:val="24"/>
          <w:szCs w:val="24"/>
        </w:rPr>
        <w:t xml:space="preserve"> </w:t>
      </w:r>
    </w:p>
    <w:p w:rsidR="0053631F" w:rsidRDefault="0026266E">
      <w:pPr>
        <w:numPr>
          <w:ilvl w:val="1"/>
          <w:numId w:val="4"/>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Subject lines should begin with something similar to the following: [COMM111 MW 9-9:50a]. The reason for this is to provide notice to the professor as to</w:t>
      </w:r>
      <w:r>
        <w:rPr>
          <w:rFonts w:ascii="Times New Roman" w:eastAsia="Times New Roman" w:hAnsi="Times New Roman" w:cs="Times New Roman"/>
          <w:sz w:val="24"/>
          <w:szCs w:val="24"/>
        </w:rPr>
        <w:t xml:space="preserve"> which class the student is in. The professor teaches several sections so he’d appreciate being able to keep track of where emails are coming from. ☺  </w:t>
      </w:r>
    </w:p>
    <w:p w:rsidR="0053631F" w:rsidRDefault="0026266E">
      <w:pPr>
        <w:numPr>
          <w:ilvl w:val="0"/>
          <w:numId w:val="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good example of how to do a proper subject line is the following: </w:t>
      </w:r>
    </w:p>
    <w:p w:rsidR="0053631F" w:rsidRDefault="0026266E">
      <w:pPr>
        <w:numPr>
          <w:ilvl w:val="1"/>
          <w:numId w:val="4"/>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Subject: Group Project [COMM111 MW </w:t>
      </w:r>
      <w:r>
        <w:rPr>
          <w:rFonts w:ascii="Times New Roman" w:eastAsia="Times New Roman" w:hAnsi="Times New Roman" w:cs="Times New Roman"/>
          <w:sz w:val="24"/>
          <w:szCs w:val="24"/>
        </w:rPr>
        <w:t>9-9:50a]</w:t>
      </w:r>
    </w:p>
    <w:p w:rsidR="0053631F" w:rsidRDefault="0026266E">
      <w:pPr>
        <w:numPr>
          <w:ilvl w:val="0"/>
          <w:numId w:val="4"/>
        </w:numPr>
        <w:spacing w:after="0" w:line="240" w:lineRule="auto"/>
        <w:contextualSpacing/>
        <w:rPr>
          <w:rFonts w:ascii="Times New Roman" w:eastAsia="Times New Roman" w:hAnsi="Times New Roman" w:cs="Times New Roman"/>
          <w:smallCaps/>
          <w:sz w:val="24"/>
          <w:szCs w:val="24"/>
        </w:rPr>
      </w:pPr>
      <w:r>
        <w:rPr>
          <w:rFonts w:ascii="Times New Roman" w:eastAsia="Times New Roman" w:hAnsi="Times New Roman" w:cs="Times New Roman"/>
          <w:sz w:val="24"/>
          <w:szCs w:val="24"/>
        </w:rPr>
        <w:t xml:space="preserve">Please do not email me on LinkedIn or Twitter. Those are personal accounts, and I will not respond to you. </w:t>
      </w:r>
      <w:r>
        <w:rPr>
          <w:rFonts w:ascii="Times New Roman" w:eastAsia="Times New Roman" w:hAnsi="Times New Roman" w:cs="Times New Roman"/>
          <w:sz w:val="24"/>
          <w:szCs w:val="24"/>
        </w:rPr>
        <w:br/>
      </w:r>
    </w:p>
    <w:p w:rsidR="0053631F" w:rsidRDefault="0026266E">
      <w:pPr>
        <w:spacing w:after="0" w:line="240" w:lineRule="auto"/>
        <w:rPr>
          <w:rFonts w:ascii="Times New Roman" w:eastAsia="Times New Roman" w:hAnsi="Times New Roman" w:cs="Times New Roman"/>
          <w:smallCaps/>
          <w:sz w:val="24"/>
          <w:szCs w:val="24"/>
          <w:u w:val="single"/>
        </w:rPr>
      </w:pPr>
      <w:r>
        <w:rPr>
          <w:rFonts w:ascii="Times New Roman" w:eastAsia="Times New Roman" w:hAnsi="Times New Roman" w:cs="Times New Roman"/>
          <w:b/>
          <w:smallCaps/>
          <w:sz w:val="24"/>
          <w:szCs w:val="24"/>
          <w:u w:val="single"/>
        </w:rPr>
        <w:t>Email Response Times</w:t>
      </w:r>
      <w:r>
        <w:rPr>
          <w:rFonts w:ascii="Times New Roman" w:eastAsia="Times New Roman" w:hAnsi="Times New Roman" w:cs="Times New Roman"/>
          <w:smallCaps/>
          <w:sz w:val="24"/>
          <w:szCs w:val="24"/>
          <w:u w:val="single"/>
        </w:rPr>
        <w:t xml:space="preserve"> </w:t>
      </w:r>
      <w:r>
        <w:rPr>
          <w:rFonts w:ascii="Times New Roman" w:eastAsia="Times New Roman" w:hAnsi="Times New Roman" w:cs="Times New Roman"/>
          <w:smallCaps/>
          <w:sz w:val="24"/>
          <w:szCs w:val="24"/>
          <w:u w:val="single"/>
        </w:rPr>
        <w:br/>
      </w:r>
    </w:p>
    <w:p w:rsidR="0053631F" w:rsidRDefault="0026266E">
      <w:pPr>
        <w:numPr>
          <w:ilvl w:val="0"/>
          <w:numId w:val="6"/>
        </w:numPr>
        <w:spacing w:after="0" w:line="240" w:lineRule="auto"/>
        <w:contextualSpacing/>
        <w:rPr>
          <w:rFonts w:ascii="Times New Roman" w:eastAsia="Times New Roman" w:hAnsi="Times New Roman" w:cs="Times New Roman"/>
          <w:smallCaps/>
          <w:sz w:val="24"/>
          <w:szCs w:val="24"/>
        </w:rPr>
      </w:pPr>
      <w:r>
        <w:rPr>
          <w:rFonts w:ascii="Times New Roman" w:eastAsia="Times New Roman" w:hAnsi="Times New Roman" w:cs="Times New Roman"/>
          <w:sz w:val="24"/>
          <w:szCs w:val="24"/>
        </w:rPr>
        <w:t>If the professor does not get to your email the same day, he will get back to you as soon as he can. If a student u</w:t>
      </w:r>
      <w:r>
        <w:rPr>
          <w:rFonts w:ascii="Times New Roman" w:eastAsia="Times New Roman" w:hAnsi="Times New Roman" w:cs="Times New Roman"/>
          <w:sz w:val="24"/>
          <w:szCs w:val="24"/>
        </w:rPr>
        <w:t xml:space="preserve">rgently needs to understand a concept or has a question, the student should seek help from other students on Piazza. </w:t>
      </w:r>
      <w:r>
        <w:rPr>
          <w:rFonts w:ascii="Times New Roman" w:eastAsia="Times New Roman" w:hAnsi="Times New Roman" w:cs="Times New Roman"/>
          <w:sz w:val="24"/>
          <w:szCs w:val="24"/>
        </w:rPr>
        <w:br/>
      </w:r>
    </w:p>
    <w:p w:rsidR="0053631F" w:rsidRDefault="0026266E">
      <w:pPr>
        <w:spacing w:after="0" w:line="240" w:lineRule="auto"/>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Reviewing Student Work</w:t>
      </w:r>
      <w:r>
        <w:rPr>
          <w:rFonts w:ascii="Times New Roman" w:eastAsia="Times New Roman" w:hAnsi="Times New Roman" w:cs="Times New Roman"/>
          <w:b/>
          <w:smallCaps/>
          <w:sz w:val="24"/>
          <w:szCs w:val="24"/>
          <w:u w:val="single"/>
        </w:rPr>
        <w:br/>
      </w:r>
    </w:p>
    <w:p w:rsidR="0053631F" w:rsidRDefault="0026266E">
      <w:pPr>
        <w:pBdr>
          <w:top w:val="nil"/>
          <w:left w:val="nil"/>
          <w:bottom w:val="nil"/>
          <w:right w:val="nil"/>
          <w:between w:val="nil"/>
        </w:pBdr>
        <w:shd w:val="clear" w:color="auto" w:fill="FFFFFF"/>
        <w:spacing w:after="3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professor will only review a student’s work during office hours and class. </w:t>
      </w:r>
      <w:r>
        <w:rPr>
          <w:rFonts w:ascii="Times New Roman" w:eastAsia="Times New Roman" w:hAnsi="Times New Roman" w:cs="Times New Roman"/>
          <w:sz w:val="24"/>
          <w:szCs w:val="24"/>
        </w:rPr>
        <w:br/>
      </w:r>
    </w:p>
    <w:p w:rsidR="0053631F" w:rsidRDefault="0026266E">
      <w:pPr>
        <w:spacing w:after="0" w:line="240" w:lineRule="auto"/>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Participation </w:t>
      </w:r>
    </w:p>
    <w:p w:rsidR="0053631F" w:rsidRDefault="0026266E">
      <w:pPr>
        <w:numPr>
          <w:ilvl w:val="0"/>
          <w:numId w:val="13"/>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are expected to have completed all of the readings prior to coming to class. </w:t>
      </w:r>
    </w:p>
    <w:p w:rsidR="0053631F" w:rsidRDefault="0026266E">
      <w:pPr>
        <w:numPr>
          <w:ilvl w:val="0"/>
          <w:numId w:val="13"/>
        </w:numPr>
        <w:pBdr>
          <w:top w:val="nil"/>
          <w:left w:val="nil"/>
          <w:bottom w:val="nil"/>
          <w:right w:val="nil"/>
          <w:between w:val="nil"/>
        </w:pBdr>
        <w:spacing w:after="0" w:line="240" w:lineRule="auto"/>
        <w:contextualSpacing/>
        <w:rPr>
          <w:sz w:val="24"/>
          <w:szCs w:val="24"/>
        </w:rPr>
      </w:pPr>
      <w:r>
        <w:rPr>
          <w:rFonts w:ascii="Times New Roman" w:eastAsia="Times New Roman" w:hAnsi="Times New Roman" w:cs="Times New Roman"/>
          <w:sz w:val="24"/>
          <w:szCs w:val="24"/>
        </w:rPr>
        <w:t xml:space="preserve">Students are encouraged to </w:t>
      </w:r>
      <w:r>
        <w:rPr>
          <w:rFonts w:ascii="Times New Roman" w:eastAsia="Times New Roman" w:hAnsi="Times New Roman" w:cs="Times New Roman"/>
          <w:b/>
          <w:sz w:val="24"/>
          <w:szCs w:val="24"/>
        </w:rPr>
        <w:t>take hand-written notes</w:t>
      </w:r>
      <w:r>
        <w:rPr>
          <w:rFonts w:ascii="Times New Roman" w:eastAsia="Times New Roman" w:hAnsi="Times New Roman" w:cs="Times New Roman"/>
          <w:sz w:val="24"/>
          <w:szCs w:val="24"/>
        </w:rPr>
        <w:t xml:space="preserve"> on the readings before coming to class. These notes may be used on both in-class exams. </w:t>
      </w:r>
    </w:p>
    <w:p w:rsidR="0053631F" w:rsidRDefault="0026266E">
      <w:pPr>
        <w:numPr>
          <w:ilvl w:val="0"/>
          <w:numId w:val="13"/>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Lectures/Activities: A studen</w:t>
      </w:r>
      <w:r>
        <w:rPr>
          <w:rFonts w:ascii="Times New Roman" w:eastAsia="Times New Roman" w:hAnsi="Times New Roman" w:cs="Times New Roman"/>
          <w:sz w:val="24"/>
          <w:szCs w:val="24"/>
        </w:rPr>
        <w:t xml:space="preserve">t’s participation grade is determined </w:t>
      </w:r>
      <w:r>
        <w:rPr>
          <w:rFonts w:ascii="Times New Roman" w:eastAsia="Times New Roman" w:hAnsi="Times New Roman" w:cs="Times New Roman"/>
          <w:sz w:val="24"/>
          <w:szCs w:val="24"/>
        </w:rPr>
        <w:t xml:space="preserve">by the following items: </w:t>
      </w:r>
    </w:p>
    <w:p w:rsidR="0053631F" w:rsidRDefault="0026266E">
      <w:pPr>
        <w:numPr>
          <w:ilvl w:val="1"/>
          <w:numId w:val="13"/>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Adding value to class discussions, through openness and/or knowledge of the material. </w:t>
      </w:r>
    </w:p>
    <w:p w:rsidR="0053631F" w:rsidRDefault="0026266E">
      <w:pPr>
        <w:numPr>
          <w:ilvl w:val="1"/>
          <w:numId w:val="13"/>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Participating fully in activities.</w:t>
      </w:r>
    </w:p>
    <w:p w:rsidR="0053631F" w:rsidRDefault="0026266E">
      <w:pPr>
        <w:numPr>
          <w:ilvl w:val="1"/>
          <w:numId w:val="13"/>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Asking questions.</w:t>
      </w:r>
    </w:p>
    <w:p w:rsidR="0053631F" w:rsidRDefault="0026266E">
      <w:pPr>
        <w:numPr>
          <w:ilvl w:val="1"/>
          <w:numId w:val="13"/>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Being a good audience member and colleague to fellow </w:t>
      </w:r>
      <w:r>
        <w:rPr>
          <w:rFonts w:ascii="Times New Roman" w:eastAsia="Times New Roman" w:hAnsi="Times New Roman" w:cs="Times New Roman"/>
          <w:sz w:val="24"/>
          <w:szCs w:val="24"/>
        </w:rPr>
        <w:t xml:space="preserve">classmates. </w:t>
      </w:r>
    </w:p>
    <w:p w:rsidR="0053631F" w:rsidRDefault="0026266E">
      <w:pPr>
        <w:numPr>
          <w:ilvl w:val="1"/>
          <w:numId w:val="13"/>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found to be unprepared for class </w:t>
      </w:r>
      <w:r>
        <w:rPr>
          <w:rFonts w:ascii="Times New Roman" w:eastAsia="Times New Roman" w:hAnsi="Times New Roman" w:cs="Times New Roman"/>
          <w:sz w:val="24"/>
          <w:szCs w:val="24"/>
        </w:rPr>
        <w:t xml:space="preserve">may </w:t>
      </w:r>
      <w:r>
        <w:rPr>
          <w:rFonts w:ascii="Times New Roman" w:eastAsia="Times New Roman" w:hAnsi="Times New Roman" w:cs="Times New Roman"/>
          <w:sz w:val="24"/>
          <w:szCs w:val="24"/>
        </w:rPr>
        <w:t>face a loss of points to their participation grade, this is typically cappe</w:t>
      </w:r>
      <w:r>
        <w:rPr>
          <w:rFonts w:ascii="Times New Roman" w:eastAsia="Times New Roman" w:hAnsi="Times New Roman" w:cs="Times New Roman"/>
          <w:sz w:val="24"/>
          <w:szCs w:val="24"/>
        </w:rPr>
        <w:t>d at 20 points</w:t>
      </w:r>
      <w:r>
        <w:rPr>
          <w:rFonts w:ascii="Times New Roman" w:eastAsia="Times New Roman" w:hAnsi="Times New Roman" w:cs="Times New Roman"/>
          <w:sz w:val="24"/>
          <w:szCs w:val="24"/>
        </w:rPr>
        <w:t xml:space="preserve">. </w:t>
      </w:r>
    </w:p>
    <w:p w:rsidR="0053631F" w:rsidRDefault="0026266E">
      <w:pPr>
        <w:numPr>
          <w:ilvl w:val="0"/>
          <w:numId w:val="13"/>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respectful of yourself, others and me. </w:t>
      </w:r>
    </w:p>
    <w:p w:rsidR="0053631F" w:rsidRDefault="0026266E">
      <w:pPr>
        <w:numPr>
          <w:ilvl w:val="0"/>
          <w:numId w:val="13"/>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Participation grades are typically not calculated till the end</w:t>
      </w:r>
      <w:r>
        <w:rPr>
          <w:rFonts w:ascii="Times New Roman" w:eastAsia="Times New Roman" w:hAnsi="Times New Roman" w:cs="Times New Roman"/>
          <w:sz w:val="24"/>
          <w:szCs w:val="24"/>
        </w:rPr>
        <w:t xml:space="preserve"> of the quarter. </w:t>
      </w:r>
    </w:p>
    <w:p w:rsidR="0053631F" w:rsidRDefault="0053631F">
      <w:pPr>
        <w:spacing w:after="0" w:line="240" w:lineRule="auto"/>
        <w:rPr>
          <w:rFonts w:ascii="Times New Roman" w:eastAsia="Times New Roman" w:hAnsi="Times New Roman" w:cs="Times New Roman"/>
          <w:sz w:val="24"/>
          <w:szCs w:val="24"/>
        </w:rPr>
      </w:pPr>
    </w:p>
    <w:p w:rsidR="0053631F" w:rsidRDefault="0026266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These policies are in place to make this a successful and enjoyable course for everyone. Failure to comply with the policies will result in disciplinary actions as deemed appropriate by the instructor (as outlined in the rules and regula</w:t>
      </w:r>
      <w:r>
        <w:rPr>
          <w:rFonts w:ascii="Times New Roman" w:eastAsia="Times New Roman" w:hAnsi="Times New Roman" w:cs="Times New Roman"/>
          <w:b/>
          <w:sz w:val="24"/>
          <w:szCs w:val="24"/>
        </w:rPr>
        <w:t>tions established by the college).</w:t>
      </w:r>
    </w:p>
    <w:p w:rsidR="0053631F" w:rsidRDefault="0026266E">
      <w:pPr>
        <w:rPr>
          <w:rFonts w:ascii="Times New Roman" w:eastAsia="Times New Roman" w:hAnsi="Times New Roman" w:cs="Times New Roman"/>
          <w:smallCaps/>
          <w:sz w:val="24"/>
          <w:szCs w:val="24"/>
        </w:rPr>
      </w:pPr>
      <w:r>
        <w:rPr>
          <w:rFonts w:ascii="Times New Roman" w:eastAsia="Times New Roman" w:hAnsi="Times New Roman" w:cs="Times New Roman"/>
          <w:b/>
          <w:smallCaps/>
          <w:sz w:val="24"/>
          <w:szCs w:val="24"/>
          <w:u w:val="single"/>
        </w:rPr>
        <w:t>Assignment Guidelines</w:t>
      </w:r>
    </w:p>
    <w:p w:rsidR="0053631F" w:rsidRDefault="0026266E">
      <w:pPr>
        <w:numPr>
          <w:ilvl w:val="0"/>
          <w:numId w:val="1"/>
        </w:numPr>
        <w:pBdr>
          <w:top w:val="nil"/>
          <w:left w:val="nil"/>
          <w:bottom w:val="nil"/>
          <w:right w:val="nil"/>
          <w:between w:val="nil"/>
        </w:pBdr>
        <w:spacing w:after="0" w:line="240" w:lineRule="auto"/>
        <w:contextualSpacing/>
        <w:rPr>
          <w:sz w:val="24"/>
          <w:szCs w:val="24"/>
        </w:rPr>
      </w:pPr>
      <w:r>
        <w:rPr>
          <w:rFonts w:ascii="Times New Roman" w:eastAsia="Times New Roman" w:hAnsi="Times New Roman" w:cs="Times New Roman"/>
          <w:b/>
          <w:sz w:val="24"/>
          <w:szCs w:val="24"/>
        </w:rPr>
        <w:t xml:space="preserve">Policy on late assignments: </w:t>
      </w:r>
      <w:r>
        <w:rPr>
          <w:rFonts w:ascii="Times New Roman" w:eastAsia="Times New Roman" w:hAnsi="Times New Roman" w:cs="Times New Roman"/>
          <w:sz w:val="24"/>
          <w:szCs w:val="24"/>
          <w:u w:val="single"/>
        </w:rPr>
        <w:t xml:space="preserve">All assignments are due by the dates and times stated on the </w:t>
      </w:r>
      <w:r>
        <w:rPr>
          <w:rFonts w:ascii="Times New Roman" w:eastAsia="Times New Roman" w:hAnsi="Times New Roman" w:cs="Times New Roman"/>
          <w:b/>
          <w:sz w:val="24"/>
          <w:szCs w:val="24"/>
          <w:u w:val="single"/>
        </w:rPr>
        <w:t>course schedule, Piazza or assignment guidelines page</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Unless I make an announcement to the contrary.</w:t>
      </w:r>
      <w:r>
        <w:rPr>
          <w:rFonts w:ascii="Times New Roman" w:eastAsia="Times New Roman" w:hAnsi="Times New Roman" w:cs="Times New Roman"/>
          <w:sz w:val="24"/>
          <w:szCs w:val="24"/>
          <w:u w:val="single"/>
        </w:rPr>
        <w:t xml:space="preserve"> The mode of submission will be stated in class or on Piazza. </w:t>
      </w:r>
    </w:p>
    <w:p w:rsidR="0053631F" w:rsidRDefault="0026266E">
      <w:pPr>
        <w:numPr>
          <w:ilvl w:val="0"/>
          <w:numId w:val="1"/>
        </w:numPr>
        <w:pBdr>
          <w:top w:val="nil"/>
          <w:left w:val="nil"/>
          <w:bottom w:val="nil"/>
          <w:right w:val="nil"/>
          <w:between w:val="nil"/>
        </w:pBdr>
        <w:spacing w:after="0" w:line="240" w:lineRule="auto"/>
        <w:contextualSpacing/>
        <w:rPr>
          <w:sz w:val="24"/>
          <w:szCs w:val="24"/>
        </w:rPr>
      </w:pPr>
      <w:r>
        <w:rPr>
          <w:rFonts w:ascii="Times New Roman" w:eastAsia="Times New Roman" w:hAnsi="Times New Roman" w:cs="Times New Roman"/>
          <w:sz w:val="24"/>
          <w:szCs w:val="24"/>
        </w:rPr>
        <w:t xml:space="preserve">I do NOT accept late assignments (especially because all deadlines are given to students at the start of the semester). If an emergency arises, you must contact me in </w:t>
      </w:r>
      <w:r>
        <w:rPr>
          <w:rFonts w:ascii="Times New Roman" w:eastAsia="Times New Roman" w:hAnsi="Times New Roman" w:cs="Times New Roman"/>
          <w:sz w:val="24"/>
          <w:szCs w:val="24"/>
          <w:u w:val="single"/>
        </w:rPr>
        <w:t>via email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before</w:t>
      </w:r>
      <w:r>
        <w:rPr>
          <w:rFonts w:ascii="Times New Roman" w:eastAsia="Times New Roman" w:hAnsi="Times New Roman" w:cs="Times New Roman"/>
          <w:sz w:val="24"/>
          <w:szCs w:val="24"/>
        </w:rPr>
        <w:t xml:space="preserve"> the due d</w:t>
      </w:r>
      <w:r>
        <w:rPr>
          <w:rFonts w:ascii="Times New Roman" w:eastAsia="Times New Roman" w:hAnsi="Times New Roman" w:cs="Times New Roman"/>
          <w:sz w:val="24"/>
          <w:szCs w:val="24"/>
        </w:rPr>
        <w:t>ate to request an extension.</w:t>
      </w:r>
    </w:p>
    <w:p w:rsidR="0053631F" w:rsidRDefault="0026266E">
      <w:pPr>
        <w:numPr>
          <w:ilvl w:val="0"/>
          <w:numId w:val="1"/>
        </w:numPr>
        <w:pBdr>
          <w:top w:val="nil"/>
          <w:left w:val="nil"/>
          <w:bottom w:val="nil"/>
          <w:right w:val="nil"/>
          <w:between w:val="nil"/>
        </w:pBdr>
        <w:spacing w:after="0" w:line="240" w:lineRule="auto"/>
        <w:contextualSpacing/>
        <w:rPr>
          <w:sz w:val="24"/>
          <w:szCs w:val="24"/>
        </w:rPr>
      </w:pPr>
      <w:r>
        <w:rPr>
          <w:rFonts w:ascii="Times New Roman" w:eastAsia="Times New Roman" w:hAnsi="Times New Roman" w:cs="Times New Roman"/>
          <w:b/>
          <w:sz w:val="24"/>
          <w:szCs w:val="24"/>
        </w:rPr>
        <w:t>Assignment format</w:t>
      </w:r>
      <w:r>
        <w:rPr>
          <w:rFonts w:ascii="Times New Roman" w:eastAsia="Times New Roman" w:hAnsi="Times New Roman" w:cs="Times New Roman"/>
          <w:sz w:val="24"/>
          <w:szCs w:val="24"/>
        </w:rPr>
        <w:t>: All assignments should include your first and last name. The text of the assignment should be in 12-point Times New Roman type (with normal spacing in between letters), double-spaced and, with each page havin</w:t>
      </w:r>
      <w:r>
        <w:rPr>
          <w:rFonts w:ascii="Times New Roman" w:eastAsia="Times New Roman" w:hAnsi="Times New Roman" w:cs="Times New Roman"/>
          <w:sz w:val="24"/>
          <w:szCs w:val="24"/>
        </w:rPr>
        <w:t>g one-inch margins on all sides.*No abnormal/weird formatting please. Please also include footer in the lower right-hand corner of each page (except the first) with the following information: last name, page X of Y (with Y indicating the total number of pa</w:t>
      </w:r>
      <w:r>
        <w:rPr>
          <w:rFonts w:ascii="Times New Roman" w:eastAsia="Times New Roman" w:hAnsi="Times New Roman" w:cs="Times New Roman"/>
          <w:sz w:val="24"/>
          <w:szCs w:val="24"/>
        </w:rPr>
        <w:t>ges you are submitting) in 10-point Times New Roman type. Assignments exceeding the specified page limit or violating any of these requirements may be penalized. Specific penalties for breaking this rule will be articulated in the assignment guidelines whe</w:t>
      </w:r>
      <w:r>
        <w:rPr>
          <w:rFonts w:ascii="Times New Roman" w:eastAsia="Times New Roman" w:hAnsi="Times New Roman" w:cs="Times New Roman"/>
          <w:sz w:val="24"/>
          <w:szCs w:val="24"/>
        </w:rPr>
        <w:t xml:space="preserve">n they are given during class. </w:t>
      </w:r>
    </w:p>
    <w:p w:rsidR="0053631F" w:rsidRDefault="0026266E">
      <w:pPr>
        <w:numPr>
          <w:ilvl w:val="1"/>
          <w:numId w:val="1"/>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see the formatting checklist </w:t>
      </w:r>
      <w:r>
        <w:rPr>
          <w:rFonts w:ascii="Times New Roman" w:eastAsia="Times New Roman" w:hAnsi="Times New Roman" w:cs="Times New Roman"/>
          <w:sz w:val="24"/>
          <w:szCs w:val="24"/>
        </w:rPr>
        <w:t xml:space="preserve">on Piazza for more help. </w:t>
      </w:r>
    </w:p>
    <w:p w:rsidR="0053631F" w:rsidRDefault="0053631F">
      <w:pPr>
        <w:spacing w:after="0" w:line="240" w:lineRule="auto"/>
        <w:rPr>
          <w:rFonts w:ascii="Times New Roman" w:eastAsia="Times New Roman" w:hAnsi="Times New Roman" w:cs="Times New Roman"/>
          <w:b/>
          <w:sz w:val="24"/>
          <w:szCs w:val="24"/>
        </w:rPr>
      </w:pPr>
    </w:p>
    <w:p w:rsidR="0053631F" w:rsidRDefault="0026266E">
      <w:pPr>
        <w:pBdr>
          <w:top w:val="nil"/>
          <w:left w:val="nil"/>
          <w:bottom w:val="nil"/>
          <w:right w:val="nil"/>
          <w:between w:val="nil"/>
        </w:pBdr>
        <w:shd w:val="clear" w:color="auto" w:fill="FFFFFF"/>
        <w:spacing w:after="30" w:line="240" w:lineRule="auto"/>
        <w:rPr>
          <w:rFonts w:ascii="Times New Roman" w:eastAsia="Times New Roman" w:hAnsi="Times New Roman" w:cs="Times New Roman"/>
          <w:smallCaps/>
          <w:sz w:val="24"/>
          <w:szCs w:val="24"/>
        </w:rPr>
      </w:pPr>
      <w:r>
        <w:rPr>
          <w:rFonts w:ascii="Times New Roman" w:eastAsia="Times New Roman" w:hAnsi="Times New Roman" w:cs="Times New Roman"/>
          <w:b/>
          <w:smallCaps/>
          <w:sz w:val="24"/>
          <w:szCs w:val="24"/>
          <w:u w:val="single"/>
        </w:rPr>
        <w:t>Assignments</w:t>
      </w:r>
    </w:p>
    <w:p w:rsidR="0053631F" w:rsidRDefault="0053631F">
      <w:pPr>
        <w:spacing w:after="0" w:line="240" w:lineRule="auto"/>
        <w:rPr>
          <w:rFonts w:ascii="Times New Roman" w:eastAsia="Times New Roman" w:hAnsi="Times New Roman" w:cs="Times New Roman"/>
          <w:sz w:val="24"/>
          <w:szCs w:val="24"/>
        </w:rPr>
      </w:pPr>
    </w:p>
    <w:p w:rsidR="0053631F" w:rsidRDefault="0026266E">
      <w:pPr>
        <w:numPr>
          <w:ilvl w:val="0"/>
          <w:numId w:val="7"/>
        </w:numPr>
        <w:pBdr>
          <w:top w:val="nil"/>
          <w:left w:val="nil"/>
          <w:bottom w:val="nil"/>
          <w:right w:val="nil"/>
          <w:between w:val="nil"/>
        </w:pBdr>
        <w:spacing w:after="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Personal Shield Project </w:t>
      </w:r>
    </w:p>
    <w:p w:rsidR="0053631F" w:rsidRDefault="0026266E">
      <w:pPr>
        <w:numPr>
          <w:ilvl w:val="1"/>
          <w:numId w:val="7"/>
        </w:numPr>
        <w:pBdr>
          <w:top w:val="nil"/>
          <w:left w:val="nil"/>
          <w:bottom w:val="nil"/>
          <w:right w:val="nil"/>
          <w:between w:val="nil"/>
        </w:pBd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This project is an opportunity for us to learn about what’s most important to you and for you to reflect upon who you are. In each section, use any combination of drawings, pictures, or words to tell us about you. Sections on your personal shield should an</w:t>
      </w:r>
      <w:r>
        <w:rPr>
          <w:rFonts w:ascii="Times New Roman" w:eastAsia="Times New Roman" w:hAnsi="Times New Roman" w:cs="Times New Roman"/>
          <w:sz w:val="24"/>
          <w:szCs w:val="24"/>
        </w:rPr>
        <w:t xml:space="preserve">swer the following questions: </w:t>
      </w:r>
    </w:p>
    <w:p w:rsidR="0053631F" w:rsidRDefault="0026266E">
      <w:pPr>
        <w:numPr>
          <w:ilvl w:val="2"/>
          <w:numId w:val="7"/>
        </w:numPr>
        <w:pBdr>
          <w:top w:val="nil"/>
          <w:left w:val="nil"/>
          <w:bottom w:val="nil"/>
          <w:right w:val="nil"/>
          <w:between w:val="nil"/>
        </w:pBd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Tell us who your hero is. </w:t>
      </w:r>
    </w:p>
    <w:p w:rsidR="0053631F" w:rsidRDefault="0026266E">
      <w:pPr>
        <w:numPr>
          <w:ilvl w:val="2"/>
          <w:numId w:val="7"/>
        </w:numPr>
        <w:pBdr>
          <w:top w:val="nil"/>
          <w:left w:val="nil"/>
          <w:bottom w:val="nil"/>
          <w:right w:val="nil"/>
          <w:between w:val="nil"/>
        </w:pBd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What inspires you?</w:t>
      </w:r>
    </w:p>
    <w:p w:rsidR="0053631F" w:rsidRDefault="0026266E">
      <w:pPr>
        <w:numPr>
          <w:ilvl w:val="2"/>
          <w:numId w:val="7"/>
        </w:numPr>
        <w:pBdr>
          <w:top w:val="nil"/>
          <w:left w:val="nil"/>
          <w:bottom w:val="nil"/>
          <w:right w:val="nil"/>
          <w:between w:val="nil"/>
        </w:pBd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What is a strength of yours?</w:t>
      </w:r>
    </w:p>
    <w:p w:rsidR="0053631F" w:rsidRDefault="0026266E">
      <w:pPr>
        <w:numPr>
          <w:ilvl w:val="2"/>
          <w:numId w:val="7"/>
        </w:numPr>
        <w:pBdr>
          <w:top w:val="nil"/>
          <w:left w:val="nil"/>
          <w:bottom w:val="nil"/>
          <w:right w:val="nil"/>
          <w:between w:val="nil"/>
        </w:pBd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If could you drop everything and do one thing to improve humanity in some way, what would you do?</w:t>
      </w:r>
    </w:p>
    <w:p w:rsidR="0053631F" w:rsidRDefault="0026266E">
      <w:pPr>
        <w:numPr>
          <w:ilvl w:val="1"/>
          <w:numId w:val="7"/>
        </w:numPr>
        <w:pBdr>
          <w:top w:val="nil"/>
          <w:left w:val="nil"/>
          <w:bottom w:val="nil"/>
          <w:right w:val="nil"/>
          <w:between w:val="nil"/>
        </w:pBd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When you present this in class you should discuss wh</w:t>
      </w:r>
      <w:r>
        <w:rPr>
          <w:rFonts w:ascii="Times New Roman" w:eastAsia="Times New Roman" w:hAnsi="Times New Roman" w:cs="Times New Roman"/>
          <w:sz w:val="24"/>
          <w:szCs w:val="24"/>
        </w:rPr>
        <w:t>y you picked that certain visual and what it means to you.</w:t>
      </w:r>
    </w:p>
    <w:p w:rsidR="0053631F" w:rsidRDefault="0026266E">
      <w:pPr>
        <w:numPr>
          <w:ilvl w:val="1"/>
          <w:numId w:val="7"/>
        </w:numPr>
        <w:pBdr>
          <w:top w:val="nil"/>
          <w:left w:val="nil"/>
          <w:bottom w:val="nil"/>
          <w:right w:val="nil"/>
          <w:between w:val="nil"/>
        </w:pBd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Please put your shield on a PowerPoint/PDF/Googl</w:t>
      </w:r>
      <w:r>
        <w:rPr>
          <w:rFonts w:ascii="Times New Roman" w:eastAsia="Times New Roman" w:hAnsi="Times New Roman" w:cs="Times New Roman"/>
          <w:sz w:val="24"/>
          <w:szCs w:val="24"/>
        </w:rPr>
        <w:t>e slides</w:t>
      </w:r>
      <w:r>
        <w:rPr>
          <w:rFonts w:ascii="Times New Roman" w:eastAsia="Times New Roman" w:hAnsi="Times New Roman" w:cs="Times New Roman"/>
          <w:sz w:val="24"/>
          <w:szCs w:val="24"/>
        </w:rPr>
        <w:t xml:space="preserve"> and then you will present it to the class.  </w:t>
      </w:r>
      <w:r>
        <w:rPr>
          <w:rFonts w:ascii="Times New Roman" w:eastAsia="Times New Roman" w:hAnsi="Times New Roman" w:cs="Times New Roman"/>
          <w:sz w:val="24"/>
          <w:szCs w:val="24"/>
        </w:rPr>
        <w:br/>
      </w:r>
    </w:p>
    <w:p w:rsidR="0053631F" w:rsidRDefault="0026266E">
      <w:pPr>
        <w:numPr>
          <w:ilvl w:val="0"/>
          <w:numId w:val="7"/>
        </w:numPr>
        <w:pBdr>
          <w:top w:val="nil"/>
          <w:left w:val="nil"/>
          <w:bottom w:val="nil"/>
          <w:right w:val="nil"/>
          <w:between w:val="nil"/>
        </w:pBdr>
        <w:spacing w:after="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Thank You Paper (Half-a-page)</w:t>
      </w:r>
    </w:p>
    <w:p w:rsidR="0053631F" w:rsidRDefault="0026266E">
      <w:pPr>
        <w:numPr>
          <w:ilvl w:val="1"/>
          <w:numId w:val="7"/>
        </w:numPr>
        <w:pBdr>
          <w:top w:val="nil"/>
          <w:left w:val="nil"/>
          <w:bottom w:val="nil"/>
          <w:right w:val="nil"/>
          <w:between w:val="nil"/>
        </w:pBd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Write a letter/note/thank you card to the classmate who you pair</w:t>
      </w:r>
      <w:r>
        <w:rPr>
          <w:rFonts w:ascii="Times New Roman" w:eastAsia="Times New Roman" w:hAnsi="Times New Roman" w:cs="Times New Roman"/>
          <w:sz w:val="24"/>
          <w:szCs w:val="24"/>
        </w:rPr>
        <w:t xml:space="preserve">ed up with and tell them what you </w:t>
      </w:r>
      <w:r>
        <w:rPr>
          <w:rFonts w:ascii="Times New Roman" w:eastAsia="Times New Roman" w:hAnsi="Times New Roman" w:cs="Times New Roman"/>
          <w:sz w:val="24"/>
          <w:szCs w:val="24"/>
        </w:rPr>
        <w:t>appreciated about</w:t>
      </w:r>
      <w:r>
        <w:rPr>
          <w:rFonts w:ascii="Times New Roman" w:eastAsia="Times New Roman" w:hAnsi="Times New Roman" w:cs="Times New Roman"/>
          <w:sz w:val="24"/>
          <w:szCs w:val="24"/>
        </w:rPr>
        <w:t xml:space="preserve"> them sharing </w:t>
      </w:r>
      <w:r>
        <w:rPr>
          <w:rFonts w:ascii="Times New Roman" w:eastAsia="Times New Roman" w:hAnsi="Times New Roman" w:cs="Times New Roman"/>
          <w:sz w:val="24"/>
          <w:szCs w:val="24"/>
        </w:rPr>
        <w:t>in their presentation</w:t>
      </w:r>
      <w:r>
        <w:rPr>
          <w:rFonts w:ascii="Times New Roman" w:eastAsia="Times New Roman" w:hAnsi="Times New Roman" w:cs="Times New Roman"/>
          <w:sz w:val="24"/>
          <w:szCs w:val="24"/>
        </w:rPr>
        <w:t xml:space="preserve">. Tell them why you appreciated that. Your words will stay with you, me and your partner. </w:t>
      </w:r>
      <w:r>
        <w:rPr>
          <w:rFonts w:ascii="Times New Roman" w:eastAsia="Times New Roman" w:hAnsi="Times New Roman" w:cs="Times New Roman"/>
          <w:sz w:val="24"/>
          <w:szCs w:val="24"/>
        </w:rPr>
        <w:t>Bring a copy with you to class (either a card, or a sheet of paper - your prefer</w:t>
      </w:r>
      <w:r>
        <w:rPr>
          <w:rFonts w:ascii="Times New Roman" w:eastAsia="Times New Roman" w:hAnsi="Times New Roman" w:cs="Times New Roman"/>
          <w:sz w:val="24"/>
          <w:szCs w:val="24"/>
        </w:rPr>
        <w:t xml:space="preserve">ence). </w:t>
      </w:r>
      <w:r>
        <w:rPr>
          <w:rFonts w:ascii="Times New Roman" w:eastAsia="Times New Roman" w:hAnsi="Times New Roman" w:cs="Times New Roman"/>
          <w:sz w:val="24"/>
          <w:szCs w:val="24"/>
        </w:rPr>
        <w:br/>
      </w:r>
    </w:p>
    <w:p w:rsidR="0053631F" w:rsidRDefault="0026266E">
      <w:pPr>
        <w:numPr>
          <w:ilvl w:val="0"/>
          <w:numId w:val="7"/>
        </w:numPr>
        <w:pBdr>
          <w:top w:val="nil"/>
          <w:left w:val="nil"/>
          <w:bottom w:val="nil"/>
          <w:right w:val="nil"/>
          <w:between w:val="nil"/>
        </w:pBdr>
        <w:spacing w:after="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Quizzes</w:t>
      </w: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May be given if students are not reading.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p>
    <w:p w:rsidR="0053631F" w:rsidRDefault="0026266E">
      <w:pPr>
        <w:numPr>
          <w:ilvl w:val="0"/>
          <w:numId w:val="7"/>
        </w:numPr>
        <w:pBdr>
          <w:top w:val="nil"/>
          <w:left w:val="nil"/>
          <w:bottom w:val="nil"/>
          <w:right w:val="nil"/>
          <w:between w:val="nil"/>
        </w:pBdr>
        <w:spacing w:after="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Midterm </w:t>
      </w:r>
    </w:p>
    <w:p w:rsidR="0053631F" w:rsidRDefault="0026266E">
      <w:pPr>
        <w:numPr>
          <w:ilvl w:val="1"/>
          <w:numId w:val="7"/>
        </w:numPr>
        <w:pBdr>
          <w:top w:val="nil"/>
          <w:left w:val="nil"/>
          <w:bottom w:val="nil"/>
          <w:right w:val="nil"/>
          <w:between w:val="nil"/>
        </w:pBd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exam will be multiple-choice. Questions will come from the readings, lectures, discussions and activities. </w:t>
      </w:r>
      <w:r>
        <w:rPr>
          <w:rFonts w:ascii="Times New Roman" w:eastAsia="Times New Roman" w:hAnsi="Times New Roman" w:cs="Times New Roman"/>
          <w:sz w:val="24"/>
          <w:szCs w:val="24"/>
        </w:rPr>
        <w:br/>
      </w:r>
    </w:p>
    <w:p w:rsidR="0053631F" w:rsidRDefault="0026266E">
      <w:pPr>
        <w:numPr>
          <w:ilvl w:val="0"/>
          <w:numId w:val="7"/>
        </w:numPr>
        <w:pBdr>
          <w:top w:val="nil"/>
          <w:left w:val="nil"/>
          <w:bottom w:val="nil"/>
          <w:right w:val="nil"/>
          <w:between w:val="nil"/>
        </w:pBdr>
        <w:spacing w:after="0"/>
        <w:contextualSpacing/>
        <w:rPr>
          <w:rFonts w:ascii="Times New Roman" w:eastAsia="Times New Roman" w:hAnsi="Times New Roman" w:cs="Times New Roman"/>
          <w:smallCaps/>
          <w:sz w:val="24"/>
          <w:szCs w:val="24"/>
        </w:rPr>
      </w:pPr>
      <w:r>
        <w:rPr>
          <w:rFonts w:ascii="Times New Roman" w:eastAsia="Times New Roman" w:hAnsi="Times New Roman" w:cs="Times New Roman"/>
          <w:b/>
          <w:sz w:val="24"/>
          <w:szCs w:val="24"/>
        </w:rPr>
        <w:t>Group Presentation</w:t>
      </w:r>
      <w:r>
        <w:rPr>
          <w:rFonts w:ascii="Times New Roman" w:eastAsia="Times New Roman" w:hAnsi="Times New Roman" w:cs="Times New Roman"/>
          <w:b/>
          <w:sz w:val="24"/>
          <w:szCs w:val="24"/>
          <w:vertAlign w:val="superscript"/>
        </w:rPr>
        <w:footnoteReference w:id="2"/>
      </w:r>
    </w:p>
    <w:p w:rsidR="0053631F" w:rsidRDefault="0026266E">
      <w:pPr>
        <w:numPr>
          <w:ilvl w:val="1"/>
          <w:numId w:val="7"/>
        </w:numPr>
        <w:pBdr>
          <w:top w:val="nil"/>
          <w:left w:val="nil"/>
          <w:bottom w:val="nil"/>
          <w:right w:val="nil"/>
          <w:between w:val="nil"/>
        </w:pBd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divided into groups and each group will interview the leadership of a campus organization (administration/department/club) or local entity and determine a topic of interest of that organization that can be addressed through interpersonal c</w:t>
      </w:r>
      <w:r>
        <w:rPr>
          <w:rFonts w:ascii="Times New Roman" w:eastAsia="Times New Roman" w:hAnsi="Times New Roman" w:cs="Times New Roman"/>
          <w:sz w:val="24"/>
          <w:szCs w:val="24"/>
        </w:rPr>
        <w:t xml:space="preserve">ommunication concepts covered in the course. </w:t>
      </w:r>
    </w:p>
    <w:p w:rsidR="0053631F" w:rsidRDefault="0026266E">
      <w:pPr>
        <w:numPr>
          <w:ilvl w:val="1"/>
          <w:numId w:val="7"/>
        </w:numPr>
        <w:pBdr>
          <w:top w:val="nil"/>
          <w:left w:val="nil"/>
          <w:bottom w:val="nil"/>
          <w:right w:val="nil"/>
          <w:between w:val="nil"/>
        </w:pBdr>
        <w:spacing w:after="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Each student must lead the workshop for a set period of time determined by the guidelines of the assignment. Those minutes must be consecutive – meaning the speaker is the only one in charge at that point.  </w:t>
      </w:r>
    </w:p>
    <w:p w:rsidR="0053631F" w:rsidRDefault="0026266E">
      <w:pPr>
        <w:numPr>
          <w:ilvl w:val="1"/>
          <w:numId w:val="7"/>
        </w:numPr>
        <w:pBdr>
          <w:top w:val="nil"/>
          <w:left w:val="nil"/>
          <w:bottom w:val="nil"/>
          <w:right w:val="nil"/>
          <w:between w:val="nil"/>
        </w:pBd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w:t>
      </w:r>
      <w:r>
        <w:rPr>
          <w:rFonts w:ascii="Times New Roman" w:eastAsia="Times New Roman" w:hAnsi="Times New Roman" w:cs="Times New Roman"/>
          <w:sz w:val="24"/>
          <w:szCs w:val="24"/>
        </w:rPr>
        <w:t xml:space="preserve">udents will create a 15-25-minute workshop that contains the following elements: </w:t>
      </w:r>
    </w:p>
    <w:p w:rsidR="0053631F" w:rsidRDefault="0026266E">
      <w:pPr>
        <w:numPr>
          <w:ilvl w:val="2"/>
          <w:numId w:val="7"/>
        </w:numPr>
        <w:pBdr>
          <w:top w:val="nil"/>
          <w:left w:val="nil"/>
          <w:bottom w:val="nil"/>
          <w:right w:val="nil"/>
          <w:between w:val="nil"/>
        </w:pBd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begins with a brief overview of the mini-workshop’s topic, purpose, and significance to the organization or office it is intended for; </w:t>
      </w:r>
    </w:p>
    <w:p w:rsidR="0053631F" w:rsidRDefault="0026266E">
      <w:pPr>
        <w:numPr>
          <w:ilvl w:val="2"/>
          <w:numId w:val="7"/>
        </w:numPr>
        <w:pBdr>
          <w:top w:val="nil"/>
          <w:left w:val="nil"/>
          <w:bottom w:val="nil"/>
          <w:right w:val="nil"/>
          <w:between w:val="nil"/>
        </w:pBd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engages the class in a brief </w:t>
      </w:r>
      <w:r>
        <w:rPr>
          <w:rFonts w:ascii="Times New Roman" w:eastAsia="Times New Roman" w:hAnsi="Times New Roman" w:cs="Times New Roman"/>
          <w:sz w:val="24"/>
          <w:szCs w:val="24"/>
        </w:rPr>
        <w:t xml:space="preserve">exercise providing practical experience with the topic; and </w:t>
      </w:r>
    </w:p>
    <w:p w:rsidR="0053631F" w:rsidRDefault="0026266E">
      <w:pPr>
        <w:numPr>
          <w:ilvl w:val="2"/>
          <w:numId w:val="7"/>
        </w:numPr>
        <w:pBdr>
          <w:top w:val="nil"/>
          <w:left w:val="nil"/>
          <w:bottom w:val="nil"/>
          <w:right w:val="nil"/>
          <w:between w:val="nil"/>
        </w:pBd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 ends with a question &amp; answer period and a critical discussion of the exercise, what the class learned from it, and how it may be improved and actually presented (with caveats) to the organiz</w:t>
      </w:r>
      <w:r>
        <w:rPr>
          <w:rFonts w:ascii="Times New Roman" w:eastAsia="Times New Roman" w:hAnsi="Times New Roman" w:cs="Times New Roman"/>
          <w:sz w:val="24"/>
          <w:szCs w:val="24"/>
        </w:rPr>
        <w:t>ation or group the mini-workshop is intended for.”</w:t>
      </w:r>
      <w:r>
        <w:rPr>
          <w:rFonts w:ascii="Times New Roman" w:eastAsia="Times New Roman" w:hAnsi="Times New Roman" w:cs="Times New Roman"/>
          <w:sz w:val="24"/>
          <w:szCs w:val="24"/>
          <w:vertAlign w:val="superscript"/>
        </w:rPr>
        <w:footnoteReference w:id="3"/>
      </w:r>
    </w:p>
    <w:p w:rsidR="0053631F" w:rsidRDefault="0026266E">
      <w:pPr>
        <w:numPr>
          <w:ilvl w:val="1"/>
          <w:numId w:val="7"/>
        </w:numPr>
        <w:pBdr>
          <w:top w:val="nil"/>
          <w:left w:val="nil"/>
          <w:bottom w:val="nil"/>
          <w:right w:val="nil"/>
          <w:between w:val="nil"/>
        </w:pBd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Prior to the presentation the professor will be checking in with every group and will also review a rough draft of their outline. </w:t>
      </w:r>
      <w:r>
        <w:rPr>
          <w:rFonts w:ascii="Times New Roman" w:eastAsia="Times New Roman" w:hAnsi="Times New Roman" w:cs="Times New Roman"/>
          <w:sz w:val="24"/>
          <w:szCs w:val="24"/>
        </w:rPr>
        <w:br/>
      </w:r>
    </w:p>
    <w:p w:rsidR="0053631F" w:rsidRDefault="0026266E">
      <w:pPr>
        <w:numPr>
          <w:ilvl w:val="0"/>
          <w:numId w:val="7"/>
        </w:numPr>
        <w:pBdr>
          <w:top w:val="nil"/>
          <w:left w:val="nil"/>
          <w:bottom w:val="nil"/>
          <w:right w:val="nil"/>
          <w:between w:val="nil"/>
        </w:pBdr>
        <w:spacing w:after="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Application Paper</w:t>
      </w:r>
    </w:p>
    <w:p w:rsidR="0053631F" w:rsidRDefault="0026266E">
      <w:pPr>
        <w:numPr>
          <w:ilvl w:val="1"/>
          <w:numId w:val="7"/>
        </w:numPr>
        <w:pBdr>
          <w:top w:val="nil"/>
          <w:left w:val="nil"/>
          <w:bottom w:val="nil"/>
          <w:right w:val="nil"/>
          <w:between w:val="nil"/>
        </w:pBd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be given a hypothetical that they will have to apply a theory or a concept to. </w:t>
      </w:r>
      <w:r>
        <w:rPr>
          <w:rFonts w:ascii="Times New Roman" w:eastAsia="Times New Roman" w:hAnsi="Times New Roman" w:cs="Times New Roman"/>
          <w:sz w:val="24"/>
          <w:szCs w:val="24"/>
        </w:rPr>
        <w:br/>
      </w:r>
    </w:p>
    <w:p w:rsidR="0053631F" w:rsidRDefault="0026266E">
      <w:pPr>
        <w:numPr>
          <w:ilvl w:val="0"/>
          <w:numId w:val="7"/>
        </w:numPr>
        <w:pBdr>
          <w:top w:val="nil"/>
          <w:left w:val="nil"/>
          <w:bottom w:val="nil"/>
          <w:right w:val="nil"/>
          <w:between w:val="nil"/>
        </w:pBdr>
        <w:spacing w:after="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Privilege Reflection Paper</w:t>
      </w:r>
    </w:p>
    <w:p w:rsidR="0053631F" w:rsidRDefault="0026266E">
      <w:pPr>
        <w:numPr>
          <w:ilvl w:val="1"/>
          <w:numId w:val="7"/>
        </w:numPr>
        <w:pBdr>
          <w:top w:val="nil"/>
          <w:left w:val="nil"/>
          <w:bottom w:val="nil"/>
          <w:right w:val="nil"/>
          <w:between w:val="nil"/>
        </w:pBd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draft a paper where they examine and reflect upon their privileges. </w:t>
      </w:r>
      <w:r>
        <w:rPr>
          <w:rFonts w:ascii="Times New Roman" w:eastAsia="Times New Roman" w:hAnsi="Times New Roman" w:cs="Times New Roman"/>
          <w:sz w:val="24"/>
          <w:szCs w:val="24"/>
        </w:rPr>
        <w:br/>
      </w:r>
    </w:p>
    <w:p w:rsidR="0053631F" w:rsidRDefault="0026266E">
      <w:pPr>
        <w:numPr>
          <w:ilvl w:val="0"/>
          <w:numId w:val="7"/>
        </w:numPr>
        <w:pBdr>
          <w:top w:val="nil"/>
          <w:left w:val="nil"/>
          <w:bottom w:val="nil"/>
          <w:right w:val="nil"/>
          <w:between w:val="nil"/>
        </w:pBdr>
        <w:spacing w:after="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American Hate Paper</w:t>
      </w:r>
    </w:p>
    <w:p w:rsidR="0053631F" w:rsidRDefault="0026266E">
      <w:pPr>
        <w:numPr>
          <w:ilvl w:val="1"/>
          <w:numId w:val="7"/>
        </w:numPr>
        <w:pBdr>
          <w:top w:val="nil"/>
          <w:left w:val="nil"/>
          <w:bottom w:val="nil"/>
          <w:right w:val="nil"/>
          <w:between w:val="nil"/>
        </w:pBd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guidelines for this assign</w:t>
      </w:r>
      <w:r>
        <w:rPr>
          <w:rFonts w:ascii="Times New Roman" w:eastAsia="Times New Roman" w:hAnsi="Times New Roman" w:cs="Times New Roman"/>
          <w:sz w:val="24"/>
          <w:szCs w:val="24"/>
        </w:rPr>
        <w:t xml:space="preserve">ment will be given later this term. </w:t>
      </w:r>
      <w:r>
        <w:rPr>
          <w:rFonts w:ascii="Times New Roman" w:eastAsia="Times New Roman" w:hAnsi="Times New Roman" w:cs="Times New Roman"/>
          <w:sz w:val="24"/>
          <w:szCs w:val="24"/>
        </w:rPr>
        <w:br/>
      </w:r>
    </w:p>
    <w:p w:rsidR="0053631F" w:rsidRDefault="0026266E">
      <w:pPr>
        <w:numPr>
          <w:ilvl w:val="0"/>
          <w:numId w:val="7"/>
        </w:numPr>
        <w:pBdr>
          <w:top w:val="nil"/>
          <w:left w:val="nil"/>
          <w:bottom w:val="nil"/>
          <w:right w:val="nil"/>
          <w:between w:val="nil"/>
        </w:pBdr>
        <w:spacing w:after="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Life Lesson Speech </w:t>
      </w:r>
    </w:p>
    <w:p w:rsidR="0053631F" w:rsidRDefault="0026266E">
      <w:pPr>
        <w:numPr>
          <w:ilvl w:val="1"/>
          <w:numId w:val="7"/>
        </w:numPr>
        <w:pBdr>
          <w:top w:val="nil"/>
          <w:left w:val="nil"/>
          <w:bottom w:val="nil"/>
          <w:right w:val="nil"/>
          <w:between w:val="nil"/>
        </w:pBd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Length: 1-3 minutes.  </w:t>
      </w:r>
    </w:p>
    <w:p w:rsidR="0053631F" w:rsidRDefault="0026266E">
      <w:pPr>
        <w:numPr>
          <w:ilvl w:val="1"/>
          <w:numId w:val="7"/>
        </w:numPr>
        <w:pBdr>
          <w:top w:val="nil"/>
          <w:left w:val="nil"/>
          <w:bottom w:val="nil"/>
          <w:right w:val="nil"/>
          <w:between w:val="nil"/>
        </w:pBd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should create a speech in which they share a life lesson with the class. The life lesson should be clear. The student should also use a story to describe how they cam</w:t>
      </w:r>
      <w:r>
        <w:rPr>
          <w:rFonts w:ascii="Times New Roman" w:eastAsia="Times New Roman" w:hAnsi="Times New Roman" w:cs="Times New Roman"/>
          <w:sz w:val="24"/>
          <w:szCs w:val="24"/>
        </w:rPr>
        <w:t xml:space="preserve">e to knowing about this life lesson. </w:t>
      </w:r>
    </w:p>
    <w:p w:rsidR="0053631F" w:rsidRDefault="0026266E">
      <w:pPr>
        <w:numPr>
          <w:ilvl w:val="1"/>
          <w:numId w:val="7"/>
        </w:numPr>
        <w:pBdr>
          <w:top w:val="nil"/>
          <w:left w:val="nil"/>
          <w:bottom w:val="nil"/>
          <w:right w:val="nil"/>
          <w:between w:val="nil"/>
        </w:pBd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are encouraged to speak from the heart. </w:t>
      </w:r>
    </w:p>
    <w:p w:rsidR="0053631F" w:rsidRDefault="0026266E">
      <w:pPr>
        <w:numPr>
          <w:ilvl w:val="1"/>
          <w:numId w:val="7"/>
        </w:numPr>
        <w:pBdr>
          <w:top w:val="nil"/>
          <w:left w:val="nil"/>
          <w:bottom w:val="nil"/>
          <w:right w:val="nil"/>
          <w:between w:val="nil"/>
        </w:pBd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notecard should be utilized for this presentation. Students are not permitted to read speeches to the class, doing so will result in a zero on the speech. </w:t>
      </w:r>
    </w:p>
    <w:p w:rsidR="0053631F" w:rsidRDefault="0053631F">
      <w:pPr>
        <w:spacing w:after="0" w:line="240" w:lineRule="auto"/>
        <w:rPr>
          <w:rFonts w:ascii="Times New Roman" w:eastAsia="Times New Roman" w:hAnsi="Times New Roman" w:cs="Times New Roman"/>
          <w:sz w:val="24"/>
          <w:szCs w:val="24"/>
          <w:u w:val="single"/>
        </w:rPr>
      </w:pPr>
    </w:p>
    <w:p w:rsidR="0053631F" w:rsidRDefault="0026266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Request </w:t>
      </w:r>
      <w:r>
        <w:rPr>
          <w:rFonts w:ascii="Times New Roman" w:eastAsia="Times New Roman" w:hAnsi="Times New Roman" w:cs="Times New Roman"/>
          <w:b/>
          <w:sz w:val="24"/>
          <w:szCs w:val="24"/>
        </w:rPr>
        <w:t>for Special Needs or Accommodations:</w:t>
      </w:r>
      <w:r>
        <w:rPr>
          <w:rFonts w:ascii="Times New Roman" w:eastAsia="Times New Roman" w:hAnsi="Times New Roman" w:cs="Times New Roman"/>
          <w:sz w:val="24"/>
          <w:szCs w:val="24"/>
        </w:rPr>
        <w:br/>
        <w:t>Direct questions about or requests for special needs or accommodations to the LBCC Disability</w:t>
      </w:r>
      <w:r>
        <w:rPr>
          <w:rFonts w:ascii="Times New Roman" w:eastAsia="Times New Roman" w:hAnsi="Times New Roman" w:cs="Times New Roman"/>
          <w:sz w:val="24"/>
          <w:szCs w:val="24"/>
        </w:rPr>
        <w:br/>
        <w:t>Coordinator, RCH-105, 6500 Pacific Blvd. SW, Albany, Oregon 97321, Phone 541-917-4789 or</w:t>
      </w:r>
      <w:r>
        <w:rPr>
          <w:rFonts w:ascii="Times New Roman" w:eastAsia="Times New Roman" w:hAnsi="Times New Roman" w:cs="Times New Roman"/>
          <w:sz w:val="24"/>
          <w:szCs w:val="24"/>
        </w:rPr>
        <w:br/>
        <w:t xml:space="preserve">via Oregon Telecommunications Relay </w:t>
      </w:r>
      <w:r>
        <w:rPr>
          <w:rFonts w:ascii="Times New Roman" w:eastAsia="Times New Roman" w:hAnsi="Times New Roman" w:cs="Times New Roman"/>
          <w:sz w:val="24"/>
          <w:szCs w:val="24"/>
        </w:rPr>
        <w:t>TTD at 1-800-735-2900 or 1-800-735-1232. Make sign</w:t>
      </w:r>
      <w:r>
        <w:rPr>
          <w:rFonts w:ascii="Times New Roman" w:eastAsia="Times New Roman" w:hAnsi="Times New Roman" w:cs="Times New Roman"/>
          <w:sz w:val="24"/>
          <w:szCs w:val="24"/>
        </w:rPr>
        <w:br/>
        <w:t>language interpreting or real-time transcribing requests 2-4 weeks in advance. Make all other</w:t>
      </w:r>
      <w:r>
        <w:rPr>
          <w:rFonts w:ascii="Times New Roman" w:eastAsia="Times New Roman" w:hAnsi="Times New Roman" w:cs="Times New Roman"/>
          <w:sz w:val="24"/>
          <w:szCs w:val="24"/>
        </w:rPr>
        <w:br/>
        <w:t>requests at least 72 hours prior to the event. LBCC will make every effort to honor requests.</w:t>
      </w:r>
    </w:p>
    <w:p w:rsidR="0053631F" w:rsidRDefault="0026266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LBCC Comprehensi</w:t>
      </w:r>
      <w:r>
        <w:rPr>
          <w:rFonts w:ascii="Times New Roman" w:eastAsia="Times New Roman" w:hAnsi="Times New Roman" w:cs="Times New Roman"/>
          <w:b/>
          <w:sz w:val="24"/>
          <w:szCs w:val="24"/>
        </w:rPr>
        <w:t>ve Statement of Nondiscrimination:</w:t>
      </w:r>
      <w:r>
        <w:rPr>
          <w:rFonts w:ascii="Times New Roman" w:eastAsia="Times New Roman" w:hAnsi="Times New Roman" w:cs="Times New Roman"/>
          <w:sz w:val="24"/>
          <w:szCs w:val="24"/>
        </w:rPr>
        <w:br/>
        <w:t>LBCC prohibits unlawful discrimination based on race, color, religion, ethnicity, use of native</w:t>
      </w:r>
      <w:r>
        <w:rPr>
          <w:rFonts w:ascii="Times New Roman" w:eastAsia="Times New Roman" w:hAnsi="Times New Roman" w:cs="Times New Roman"/>
          <w:sz w:val="24"/>
          <w:szCs w:val="24"/>
        </w:rPr>
        <w:br/>
        <w:t>language, national origin, sex, sexual orientation, gender, gender identity, marital status,</w:t>
      </w:r>
      <w:r>
        <w:rPr>
          <w:rFonts w:ascii="Times New Roman" w:eastAsia="Times New Roman" w:hAnsi="Times New Roman" w:cs="Times New Roman"/>
          <w:sz w:val="24"/>
          <w:szCs w:val="24"/>
        </w:rPr>
        <w:br/>
        <w:t>disability, veteran status, age,</w:t>
      </w:r>
      <w:r>
        <w:rPr>
          <w:rFonts w:ascii="Times New Roman" w:eastAsia="Times New Roman" w:hAnsi="Times New Roman" w:cs="Times New Roman"/>
          <w:sz w:val="24"/>
          <w:szCs w:val="24"/>
        </w:rPr>
        <w:t xml:space="preserve"> or any other status protected under applicable federal, state, or</w:t>
      </w:r>
      <w:r>
        <w:rPr>
          <w:rFonts w:ascii="Times New Roman" w:eastAsia="Times New Roman" w:hAnsi="Times New Roman" w:cs="Times New Roman"/>
          <w:sz w:val="24"/>
          <w:szCs w:val="24"/>
        </w:rPr>
        <w:br/>
        <w:t>local laws. For further information see Board Policy P1015 in our Board Policies and</w:t>
      </w:r>
      <w:r>
        <w:rPr>
          <w:rFonts w:ascii="Times New Roman" w:eastAsia="Times New Roman" w:hAnsi="Times New Roman" w:cs="Times New Roman"/>
          <w:sz w:val="24"/>
          <w:szCs w:val="24"/>
        </w:rPr>
        <w:br/>
        <w:t>Administrative Rules. Title II, IX, &amp; Section 504: Scott Rolen, CC-108, 541-917-4425; Lynne</w:t>
      </w:r>
      <w:r>
        <w:rPr>
          <w:rFonts w:ascii="Times New Roman" w:eastAsia="Times New Roman" w:hAnsi="Times New Roman" w:cs="Times New Roman"/>
          <w:sz w:val="24"/>
          <w:szCs w:val="24"/>
        </w:rPr>
        <w:br/>
        <w:t>Cox, T-107B,</w:t>
      </w:r>
      <w:r>
        <w:rPr>
          <w:rFonts w:ascii="Times New Roman" w:eastAsia="Times New Roman" w:hAnsi="Times New Roman" w:cs="Times New Roman"/>
          <w:sz w:val="24"/>
          <w:szCs w:val="24"/>
        </w:rPr>
        <w:t xml:space="preserve"> 541-917-4806, LBCC, Albany, Oregon. To report: </w:t>
      </w:r>
      <w:hyperlink r:id="rId17">
        <w:r>
          <w:rPr>
            <w:rFonts w:ascii="Times New Roman" w:eastAsia="Times New Roman" w:hAnsi="Times New Roman" w:cs="Times New Roman"/>
            <w:color w:val="1155CC"/>
            <w:sz w:val="24"/>
            <w:szCs w:val="24"/>
            <w:u w:val="single"/>
          </w:rPr>
          <w:t>http://linnbenton-advocate.symplicity.com/public_report</w:t>
        </w:r>
      </w:hyperlink>
      <w:r>
        <w:rPr>
          <w:rFonts w:ascii="Times New Roman" w:eastAsia="Times New Roman" w:hAnsi="Times New Roman" w:cs="Times New Roman"/>
          <w:sz w:val="24"/>
          <w:szCs w:val="24"/>
        </w:rPr>
        <w:t xml:space="preserve">   </w:t>
      </w:r>
    </w:p>
    <w:p w:rsidR="0053631F" w:rsidRDefault="0053631F">
      <w:pPr>
        <w:spacing w:after="0" w:line="240" w:lineRule="auto"/>
        <w:rPr>
          <w:rFonts w:ascii="Times New Roman" w:eastAsia="Times New Roman" w:hAnsi="Times New Roman" w:cs="Times New Roman"/>
          <w:sz w:val="24"/>
          <w:szCs w:val="24"/>
        </w:rPr>
      </w:pPr>
    </w:p>
    <w:p w:rsidR="0053631F" w:rsidRDefault="0053631F">
      <w:pPr>
        <w:spacing w:after="0" w:line="240" w:lineRule="auto"/>
        <w:rPr>
          <w:rFonts w:ascii="Times New Roman" w:eastAsia="Times New Roman" w:hAnsi="Times New Roman" w:cs="Times New Roman"/>
          <w:sz w:val="24"/>
          <w:szCs w:val="24"/>
        </w:rPr>
      </w:pPr>
    </w:p>
    <w:p w:rsidR="0053631F" w:rsidRDefault="0026266E">
      <w:pPr>
        <w:spacing w:after="0" w:line="240" w:lineRule="auto"/>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Audio Recordings</w:t>
      </w:r>
    </w:p>
    <w:p w:rsidR="0053631F" w:rsidRDefault="0026266E">
      <w:pPr>
        <w:numPr>
          <w:ilvl w:val="0"/>
          <w:numId w:val="10"/>
        </w:numPr>
        <w:pBdr>
          <w:top w:val="nil"/>
          <w:left w:val="nil"/>
          <w:bottom w:val="nil"/>
          <w:right w:val="nil"/>
          <w:between w:val="nil"/>
        </w:pBdr>
        <w:spacing w:line="25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Lectures can be recorded, but please do not record class discussions as private information may be discussed. If you are recording the class you must tell the class </w:t>
      </w:r>
      <w:r>
        <w:rPr>
          <w:rFonts w:ascii="Times New Roman" w:eastAsia="Times New Roman" w:hAnsi="Times New Roman" w:cs="Times New Roman"/>
          <w:sz w:val="24"/>
          <w:szCs w:val="24"/>
        </w:rPr>
        <w:t xml:space="preserve">verbally that you are recording. </w:t>
      </w:r>
    </w:p>
    <w:p w:rsidR="0053631F" w:rsidRDefault="0026266E">
      <w:pPr>
        <w:spacing w:after="0" w:line="240" w:lineRule="auto"/>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Final Note </w:t>
      </w:r>
    </w:p>
    <w:p w:rsidR="0053631F" w:rsidRDefault="0026266E">
      <w:pPr>
        <w:numPr>
          <w:ilvl w:val="0"/>
          <w:numId w:val="10"/>
        </w:numPr>
        <w:pBdr>
          <w:top w:val="nil"/>
          <w:left w:val="nil"/>
          <w:bottom w:val="nil"/>
          <w:right w:val="nil"/>
          <w:between w:val="nil"/>
        </w:pBd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professor seeks to promote a supportive, </w:t>
      </w:r>
      <w:r>
        <w:rPr>
          <w:rFonts w:ascii="Times New Roman" w:eastAsia="Times New Roman" w:hAnsi="Times New Roman" w:cs="Times New Roman"/>
          <w:sz w:val="24"/>
          <w:szCs w:val="24"/>
        </w:rPr>
        <w:t>inclusive, and positive educational environment where all students have an opportunity to be successful! Please help contribute to it through the way you conduct yourself in the classroom.</w:t>
      </w:r>
    </w:p>
    <w:p w:rsidR="0053631F" w:rsidRDefault="0053631F">
      <w:pPr>
        <w:pBdr>
          <w:top w:val="nil"/>
          <w:left w:val="nil"/>
          <w:bottom w:val="nil"/>
          <w:right w:val="nil"/>
          <w:between w:val="nil"/>
        </w:pBdr>
        <w:spacing w:line="256" w:lineRule="auto"/>
        <w:ind w:left="720"/>
        <w:rPr>
          <w:rFonts w:ascii="Times New Roman" w:eastAsia="Times New Roman" w:hAnsi="Times New Roman" w:cs="Times New Roman"/>
          <w:sz w:val="24"/>
          <w:szCs w:val="24"/>
        </w:rPr>
      </w:pPr>
    </w:p>
    <w:sectPr w:rsidR="0053631F">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6266E">
      <w:pPr>
        <w:spacing w:after="0" w:line="240" w:lineRule="auto"/>
      </w:pPr>
      <w:r>
        <w:separator/>
      </w:r>
    </w:p>
  </w:endnote>
  <w:endnote w:type="continuationSeparator" w:id="0">
    <w:p w:rsidR="00000000" w:rsidRDefault="0026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31F" w:rsidRDefault="0026266E">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rsidR="0053631F" w:rsidRDefault="0053631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6266E">
      <w:pPr>
        <w:spacing w:after="0" w:line="240" w:lineRule="auto"/>
      </w:pPr>
      <w:r>
        <w:separator/>
      </w:r>
    </w:p>
  </w:footnote>
  <w:footnote w:type="continuationSeparator" w:id="0">
    <w:p w:rsidR="00000000" w:rsidRDefault="0026266E">
      <w:pPr>
        <w:spacing w:after="0" w:line="240" w:lineRule="auto"/>
      </w:pPr>
      <w:r>
        <w:continuationSeparator/>
      </w:r>
    </w:p>
  </w:footnote>
  <w:footnote w:id="1">
    <w:p w:rsidR="0053631F" w:rsidRDefault="0026266E">
      <w:pPr>
        <w:spacing w:after="0" w:line="240" w:lineRule="auto"/>
        <w:rPr>
          <w:sz w:val="20"/>
          <w:szCs w:val="20"/>
        </w:rPr>
      </w:pPr>
      <w:r>
        <w:rPr>
          <w:vertAlign w:val="superscript"/>
        </w:rPr>
        <w:footnoteRef/>
      </w:r>
      <w:r>
        <w:rPr>
          <w:sz w:val="20"/>
          <w:szCs w:val="20"/>
        </w:rPr>
        <w:t xml:space="preserve"> From: Talking about Plagiarism: </w:t>
      </w:r>
      <w:hyperlink r:id="rId1">
        <w:r>
          <w:rPr>
            <w:color w:val="1155CC"/>
            <w:sz w:val="20"/>
            <w:szCs w:val="20"/>
            <w:u w:val="single"/>
          </w:rPr>
          <w:t>https://www.macmillanlearning</w:t>
        </w:r>
        <w:r>
          <w:rPr>
            <w:color w:val="1155CC"/>
            <w:sz w:val="20"/>
            <w:szCs w:val="20"/>
            <w:u w:val="single"/>
          </w:rPr>
          <w:t>.com/catalog/static/bsm/technotes/workshops/talkingplagy.htm</w:t>
        </w:r>
      </w:hyperlink>
      <w:r>
        <w:rPr>
          <w:sz w:val="20"/>
          <w:szCs w:val="20"/>
        </w:rPr>
        <w:t xml:space="preserve"> </w:t>
      </w:r>
    </w:p>
  </w:footnote>
  <w:footnote w:id="2">
    <w:p w:rsidR="0053631F" w:rsidRDefault="0026266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This activity is adapted from Hamilton College’s John Adams’ Interpersonal Communication Course. </w:t>
      </w:r>
    </w:p>
  </w:footnote>
  <w:footnote w:id="3">
    <w:p w:rsidR="0053631F" w:rsidRDefault="0026266E">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2">
        <w:r>
          <w:rPr>
            <w:rFonts w:ascii="Times New Roman" w:eastAsia="Times New Roman" w:hAnsi="Times New Roman" w:cs="Times New Roman"/>
            <w:color w:val="0563C1"/>
            <w:sz w:val="20"/>
            <w:szCs w:val="20"/>
            <w:u w:val="single"/>
          </w:rPr>
          <w:t>https://www.hamilton.edu/applications/advising/pdf/RhetoricandCommunication222.pdf</w:t>
        </w:r>
      </w:hyperlink>
      <w:r>
        <w:rPr>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6EB"/>
    <w:multiLevelType w:val="multilevel"/>
    <w:tmpl w:val="684EFA46"/>
    <w:lvl w:ilvl="0">
      <w:start w:val="1"/>
      <w:numFmt w:val="upperRoman"/>
      <w:lvlText w:val="%1."/>
      <w:lvlJc w:val="left"/>
      <w:pPr>
        <w:ind w:left="108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0C6C5F"/>
    <w:multiLevelType w:val="multilevel"/>
    <w:tmpl w:val="6CD24C12"/>
    <w:lvl w:ilvl="0">
      <w:start w:val="1"/>
      <w:numFmt w:val="bullet"/>
      <w:lvlText w:val="❖"/>
      <w:lvlJc w:val="left"/>
      <w:pPr>
        <w:ind w:left="360" w:hanging="360"/>
      </w:pPr>
      <w:rPr>
        <w:rFonts w:ascii="Noto Sans Symbols" w:eastAsia="Noto Sans Symbols" w:hAnsi="Noto Sans Symbols" w:cs="Noto Sans Symbols"/>
        <w:b w:val="0"/>
      </w:rPr>
    </w:lvl>
    <w:lvl w:ilvl="1">
      <w:start w:val="1"/>
      <w:numFmt w:val="bullet"/>
      <w:lvlText w:val="❖"/>
      <w:lvlJc w:val="left"/>
      <w:pPr>
        <w:ind w:left="1080" w:hanging="360"/>
      </w:pPr>
      <w:rPr>
        <w:rFonts w:ascii="Noto Sans Symbols" w:eastAsia="Noto Sans Symbols" w:hAnsi="Noto Sans Symbols" w:cs="Noto Sans Symbols"/>
        <w:b w:val="0"/>
      </w:rPr>
    </w:lvl>
    <w:lvl w:ilvl="2">
      <w:start w:val="1"/>
      <w:numFmt w:val="lowerRoman"/>
      <w:lvlText w:val="%3."/>
      <w:lvlJc w:val="right"/>
      <w:pPr>
        <w:ind w:left="1800" w:hanging="180"/>
      </w:pPr>
      <w:rPr>
        <w:b w:val="0"/>
      </w:rPr>
    </w:lvl>
    <w:lvl w:ilvl="3">
      <w:start w:val="1"/>
      <w:numFmt w:val="decimal"/>
      <w:lvlText w:val="%4."/>
      <w:lvlJc w:val="left"/>
      <w:pPr>
        <w:ind w:left="2520" w:hanging="360"/>
      </w:pPr>
      <w:rPr>
        <w:b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87B1464"/>
    <w:multiLevelType w:val="multilevel"/>
    <w:tmpl w:val="EB5A69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0724AD"/>
    <w:multiLevelType w:val="multilevel"/>
    <w:tmpl w:val="77D481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7F07907"/>
    <w:multiLevelType w:val="multilevel"/>
    <w:tmpl w:val="B81A46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A236524"/>
    <w:multiLevelType w:val="multilevel"/>
    <w:tmpl w:val="A84A9F8A"/>
    <w:lvl w:ilvl="0">
      <w:start w:val="1"/>
      <w:numFmt w:val="bullet"/>
      <w:lvlText w:val="❖"/>
      <w:lvlJc w:val="left"/>
      <w:pPr>
        <w:ind w:left="360" w:hanging="360"/>
      </w:pPr>
      <w:rPr>
        <w:rFonts w:ascii="Noto Sans Symbols" w:eastAsia="Noto Sans Symbols" w:hAnsi="Noto Sans Symbols" w:cs="Noto Sans Symbols"/>
        <w:b w:val="0"/>
        <w:color w:val="000000"/>
      </w:rPr>
    </w:lvl>
    <w:lvl w:ilvl="1">
      <w:start w:val="1"/>
      <w:numFmt w:val="lowerLetter"/>
      <w:lvlText w:val="%2."/>
      <w:lvlJc w:val="left"/>
      <w:pPr>
        <w:ind w:left="1080" w:hanging="360"/>
      </w:pPr>
      <w:rPr>
        <w:b w:val="0"/>
      </w:rPr>
    </w:lvl>
    <w:lvl w:ilvl="2">
      <w:start w:val="1"/>
      <w:numFmt w:val="lowerRoman"/>
      <w:lvlText w:val="%3."/>
      <w:lvlJc w:val="right"/>
      <w:pPr>
        <w:ind w:left="1800" w:hanging="180"/>
      </w:pPr>
      <w:rPr>
        <w:b w:val="0"/>
      </w:rPr>
    </w:lvl>
    <w:lvl w:ilvl="3">
      <w:start w:val="1"/>
      <w:numFmt w:val="decimal"/>
      <w:lvlText w:val="%4."/>
      <w:lvlJc w:val="left"/>
      <w:pPr>
        <w:ind w:left="2520" w:hanging="360"/>
      </w:pPr>
      <w:rPr>
        <w:b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C04477A"/>
    <w:multiLevelType w:val="multilevel"/>
    <w:tmpl w:val="92123C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EFB0A82"/>
    <w:multiLevelType w:val="multilevel"/>
    <w:tmpl w:val="B8DE947E"/>
    <w:lvl w:ilvl="0">
      <w:start w:val="1"/>
      <w:numFmt w:val="bullet"/>
      <w:lvlText w:val="❖"/>
      <w:lvlJc w:val="left"/>
      <w:pPr>
        <w:ind w:left="360" w:hanging="360"/>
      </w:pPr>
      <w:rPr>
        <w:rFonts w:ascii="Noto Sans Symbols" w:eastAsia="Noto Sans Symbols" w:hAnsi="Noto Sans Symbols" w:cs="Noto Sans Symbols"/>
        <w:b w:val="0"/>
      </w:rPr>
    </w:lvl>
    <w:lvl w:ilvl="1">
      <w:start w:val="1"/>
      <w:numFmt w:val="lowerLetter"/>
      <w:lvlText w:val="%2."/>
      <w:lvlJc w:val="left"/>
      <w:pPr>
        <w:ind w:left="360" w:hanging="360"/>
      </w:pPr>
      <w:rPr>
        <w:b w:val="0"/>
      </w:r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8" w15:restartNumberingAfterBreak="0">
    <w:nsid w:val="2FAD3A4D"/>
    <w:multiLevelType w:val="multilevel"/>
    <w:tmpl w:val="9D58BD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3674005"/>
    <w:multiLevelType w:val="multilevel"/>
    <w:tmpl w:val="66DA11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7C062FC"/>
    <w:multiLevelType w:val="multilevel"/>
    <w:tmpl w:val="368642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8687A1E"/>
    <w:multiLevelType w:val="multilevel"/>
    <w:tmpl w:val="6A28F91C"/>
    <w:lvl w:ilvl="0">
      <w:start w:val="1"/>
      <w:numFmt w:val="bullet"/>
      <w:lvlText w:val="❖"/>
      <w:lvlJc w:val="left"/>
      <w:pPr>
        <w:ind w:left="360" w:hanging="360"/>
      </w:pPr>
      <w:rPr>
        <w:rFonts w:ascii="Noto Sans Symbols" w:eastAsia="Noto Sans Symbols" w:hAnsi="Noto Sans Symbols" w:cs="Noto Sans Symbols"/>
        <w:b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2" w15:restartNumberingAfterBreak="0">
    <w:nsid w:val="555904B5"/>
    <w:multiLevelType w:val="multilevel"/>
    <w:tmpl w:val="69E019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641084B"/>
    <w:multiLevelType w:val="multilevel"/>
    <w:tmpl w:val="9724B0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9FC24A7"/>
    <w:multiLevelType w:val="multilevel"/>
    <w:tmpl w:val="B8BCAD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6FF37B6A"/>
    <w:multiLevelType w:val="multilevel"/>
    <w:tmpl w:val="E08851CC"/>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color w:val="000000"/>
      </w:rPr>
    </w:lvl>
    <w:lvl w:ilvl="2">
      <w:start w:val="1"/>
      <w:numFmt w:val="bullet"/>
      <w:lvlText w:val="-"/>
      <w:lvlJc w:val="left"/>
      <w:pPr>
        <w:ind w:left="1800" w:hanging="360"/>
      </w:pPr>
      <w:rPr>
        <w:rFonts w:ascii="Times New Roman" w:eastAsia="Times New Roman" w:hAnsi="Times New Roman" w:cs="Times New Roman"/>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2"/>
  </w:num>
  <w:num w:numId="3">
    <w:abstractNumId w:val="9"/>
  </w:num>
  <w:num w:numId="4">
    <w:abstractNumId w:val="6"/>
  </w:num>
  <w:num w:numId="5">
    <w:abstractNumId w:val="7"/>
  </w:num>
  <w:num w:numId="6">
    <w:abstractNumId w:val="3"/>
  </w:num>
  <w:num w:numId="7">
    <w:abstractNumId w:val="0"/>
  </w:num>
  <w:num w:numId="8">
    <w:abstractNumId w:val="14"/>
  </w:num>
  <w:num w:numId="9">
    <w:abstractNumId w:val="1"/>
  </w:num>
  <w:num w:numId="10">
    <w:abstractNumId w:val="13"/>
  </w:num>
  <w:num w:numId="11">
    <w:abstractNumId w:val="10"/>
  </w:num>
  <w:num w:numId="12">
    <w:abstractNumId w:val="8"/>
  </w:num>
  <w:num w:numId="13">
    <w:abstractNumId w:val="12"/>
  </w:num>
  <w:num w:numId="14">
    <w:abstractNumId w:val="11"/>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3631F"/>
    <w:rsid w:val="0026266E"/>
    <w:rsid w:val="0053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888603-CDFF-44A6-BCBC-2F288BCC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piazza.com/linnbenton/fall2018/comm218" TargetMode="External"/><Relationship Id="rId13" Type="http://schemas.openxmlformats.org/officeDocument/2006/relationships/hyperlink" Target="https://www.mindtools.com/pages/article/write-effective-emails-infographic.ht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learning.linnbenton.edu/login/index.php" TargetMode="External"/><Relationship Id="rId12" Type="http://schemas.openxmlformats.org/officeDocument/2006/relationships/image" Target="media/image2.jpg"/><Relationship Id="rId17" Type="http://schemas.openxmlformats.org/officeDocument/2006/relationships/hyperlink" Target="http://linnbentonadvocate.symplicity.com/public_report" TargetMode="External"/><Relationship Id="rId2" Type="http://schemas.openxmlformats.org/officeDocument/2006/relationships/styles" Target="styles.xml"/><Relationship Id="rId16" Type="http://schemas.openxmlformats.org/officeDocument/2006/relationships/hyperlink" Target="https://www.insidehighered.com/views/2015/04/16/advice-students-so-they-dont-sound-silly-emails-essa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hyperlink" Target="https://medium.com/@lportwoodstacer/how-to-email-your-professor-without-being-annoying-af-cf64ae0e4087" TargetMode="External"/><Relationship Id="rId10" Type="http://schemas.openxmlformats.org/officeDocument/2006/relationships/hyperlink" Target="https://www.linnbenton.edu/finals-schedul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eam@piazza.com" TargetMode="External"/><Relationship Id="rId14" Type="http://schemas.openxmlformats.org/officeDocument/2006/relationships/hyperlink" Target="https://www.wikihow.com/Email-a-Professo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hamilton.edu/applications/advising/pdf/RhetoricandCommunication222.pdf" TargetMode="External"/><Relationship Id="rId1" Type="http://schemas.openxmlformats.org/officeDocument/2006/relationships/hyperlink" Target="https://www.macmillanlearning.com/catalog/static/bsm/technotes/workshops/talkingplag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3307</Words>
  <Characters>18853</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22116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K. Fortier</dc:creator>
  <cp:lastModifiedBy>Aleta K. Fortier</cp:lastModifiedBy>
  <cp:revision>2</cp:revision>
  <dcterms:created xsi:type="dcterms:W3CDTF">2018-09-24T18:35:00Z</dcterms:created>
  <dcterms:modified xsi:type="dcterms:W3CDTF">2018-09-24T18:35:00Z</dcterms:modified>
</cp:coreProperties>
</file>