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r w:rsidDel="00000000" w:rsidR="00000000" w:rsidRPr="00000000">
        <w:rPr>
          <w:sz w:val="72"/>
          <w:szCs w:val="72"/>
          <w:rtl w:val="0"/>
        </w:rPr>
        <w:t xml:space="preserve">Python Project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baseline"/>
          <w:rtl w:val="0"/>
        </w:rPr>
        <w:t xml:space="preserve">Save/copy your python files into a folder; each part/program will have its own .py file.  Zip the folder.  Upload the zip file to Moodle.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b050"/>
          <w:sz w:val="28"/>
          <w:szCs w:val="28"/>
          <w:u w:val="none"/>
          <w:shd w:fill="auto" w:val="clear"/>
          <w:vertAlign w:val="baseline"/>
          <w:rtl w:val="0"/>
        </w:rPr>
        <w:t xml:space="preserve">  Be sure to include your name and class at the top of your python scripts.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Use python’s IDLE </w:t>
      </w:r>
      <w:r w:rsidDel="00000000" w:rsidR="00000000" w:rsidRPr="00000000">
        <w:rPr>
          <w:i w:val="1"/>
          <w:sz w:val="24"/>
          <w:szCs w:val="24"/>
          <w:rtl w:val="0"/>
        </w:rPr>
        <w:t xml:space="preserve">or</w:t>
      </w:r>
      <w:r w:rsidDel="00000000" w:rsidR="00000000" w:rsidRPr="00000000">
        <w:rPr>
          <w:sz w:val="24"/>
          <w:szCs w:val="24"/>
          <w:rtl w:val="0"/>
        </w:rPr>
        <w:t xml:space="preserve"> your favorite IDE </w:t>
      </w:r>
      <w:r w:rsidDel="00000000" w:rsidR="00000000" w:rsidRPr="00000000">
        <w:rPr>
          <w:rFonts w:ascii="Quattrocento Sans" w:cs="Quattrocento Sans" w:eastAsia="Quattrocento Sans" w:hAnsi="Quattrocento Sans"/>
          <w:sz w:val="24"/>
          <w:szCs w:val="24"/>
          <w:rtl w:val="0"/>
        </w:rPr>
        <w:t xml:space="preserve">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1)</w:t>
        <w:tab/>
        <w:tab/>
        <w:t xml:space="preserve">Grades; If-Else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Create a script that will accept an input value (0 – 100) from a user, determine which letter grade that score will receive, and print() the results.  When asking for input, be sure to let the user know what input parameters to enter.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‘A’ = 90+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‘B’ = 80 – 89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‘C’ = 70 – 79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‘D’ = 60 – 69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‘F’ = 0 – 59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4829175" cy="790575"/>
            <wp:effectExtent b="0" l="0" r="0" t="0"/>
            <wp:docPr id="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90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4248150" cy="752475"/>
            <wp:effectExtent b="0" l="0" r="0" t="0"/>
            <wp:docPr id="8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7524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4524375" cy="781050"/>
            <wp:effectExtent b="0" l="0" r="0" t="0"/>
            <wp:docPr id="7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7810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2)</w:t>
        <w:tab/>
        <w:tab/>
        <w:t xml:space="preserve">While Loop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while loop that will print the John Wayne quote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"Slap some bacon on a biscuit and let’s go! We’re burnin’ daylight!"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five times; each sentence on a separate line.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5943600" cy="1095375"/>
            <wp:effectExtent b="0" l="0" r="0" t="0"/>
            <wp:docPr id="10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095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3)</w:t>
        <w:tab/>
        <w:tab/>
        <w:t xml:space="preserve">For Loop and Array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firstLine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Create a list array with 3 string values that are fruits.  Print each letter of each fruit using nested for loops.  Each letter will be on a new line and indented by one space; “ “.  Each next word will start back at the left.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5943600" cy="2619375"/>
            <wp:effectExtent b="0" l="0" r="0" t="0"/>
            <wp:docPr id="9" name="image8.jpg"/>
            <a:graphic>
              <a:graphicData uri="http://schemas.openxmlformats.org/drawingml/2006/picture">
                <pic:pic>
                  <pic:nvPicPr>
                    <pic:cNvPr id="0" name="image8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19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firstLine="72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4)</w:t>
        <w:tab/>
        <w:tab/>
        <w:t xml:space="preserve">Number Guessing Game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Create a script that will: generate a random integer between 1 and 10 (inclusive), ask for user input to guess that number.  After each guess, notify the user if the answer is too high, too low, or correct.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5934075" cy="2447925"/>
            <wp:effectExtent b="0" l="0" r="0" t="0"/>
            <wp:docPr id="2" name="image10.jpg"/>
            <a:graphic>
              <a:graphicData uri="http://schemas.openxmlformats.org/drawingml/2006/picture">
                <pic:pic>
                  <pic:nvPicPr>
                    <pic:cNvPr id="0" name="image10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24479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5)</w:t>
        <w:tab/>
        <w:tab/>
        <w:t xml:space="preserve">Madlibs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Look up what a madlib is if you are unsure.  Create a sentence or two with various points for user input(nouns, adjectives, etc.), which is gathered from the user.  Use a minimum of three user inputs.  Print the final, completed sentence at the end.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5943600" cy="1219200"/>
            <wp:effectExtent b="0" l="0" r="0" t="0"/>
            <wp:docPr id="1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19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6)</w:t>
        <w:tab/>
        <w:tab/>
        <w:t xml:space="preserve">FizzBuzz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Create a script that will iterate over that numbers (10, 25) inclusive.  For numbers that are even, print “Fizz”; for numbers that are divisible by 5, print “Buzz”; for numbers divisible by both 2 and 5, print “FizzBuzz”.  The strings Fizz, Buzz, and FizzBuzz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replace the number being iterated.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5943600" cy="2933700"/>
            <wp:effectExtent b="0" l="0" r="0" t="0"/>
            <wp:docPr id="4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33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7)</w:t>
        <w:tab/>
        <w:tab/>
        <w:t xml:space="preserve">Area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volume of shapes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Ask the user for input regarding dimensions of a shape, calculate what the area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volume will be, and print what the area </w:t>
      </w:r>
      <w:r w:rsidDel="00000000" w:rsidR="00000000" w:rsidRPr="00000000">
        <w:rPr>
          <w:rFonts w:ascii="Calibri" w:cs="Calibri" w:eastAsia="Calibri" w:hAnsi="Calibri"/>
          <w:b w:val="1"/>
          <w:i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volume of that shape will be.  Choose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different shapes.  You may need to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c55911"/>
          <w:sz w:val="22"/>
          <w:szCs w:val="22"/>
          <w:u w:val="none"/>
          <w:shd w:fill="auto" w:val="clear"/>
          <w:vertAlign w:val="baseline"/>
          <w:rtl w:val="0"/>
        </w:rPr>
        <w:t xml:space="preserve">import math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c55911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depending on which formulas you want to use/make.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Python math documentation may be located at: </w:t>
      </w:r>
      <w:hyperlink r:id="rId14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https://docs.python.org/3/library/math.html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2590800" cy="638175"/>
            <wp:effectExtent b="0" l="0" r="0" t="0"/>
            <wp:docPr id="3" name="image7.jpg"/>
            <a:graphic>
              <a:graphicData uri="http://schemas.openxmlformats.org/drawingml/2006/picture">
                <pic:pic>
                  <pic:nvPicPr>
                    <pic:cNvPr id="0" name="image7.jp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638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5943600" cy="2724150"/>
            <wp:effectExtent b="0" l="0" r="0" t="0"/>
            <wp:docPr id="5" name="image9.jpg"/>
            <a:graphic>
              <a:graphicData uri="http://schemas.openxmlformats.org/drawingml/2006/picture">
                <pic:pic>
                  <pic:nvPicPr>
                    <pic:cNvPr id="0" name="image9.jp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24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0.jpg"/><Relationship Id="rId10" Type="http://schemas.openxmlformats.org/officeDocument/2006/relationships/image" Target="media/image8.jpg"/><Relationship Id="rId13" Type="http://schemas.openxmlformats.org/officeDocument/2006/relationships/image" Target="media/image6.jpg"/><Relationship Id="rId12" Type="http://schemas.openxmlformats.org/officeDocument/2006/relationships/image" Target="media/image4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Relationship Id="rId15" Type="http://schemas.openxmlformats.org/officeDocument/2006/relationships/image" Target="media/image7.jpg"/><Relationship Id="rId14" Type="http://schemas.openxmlformats.org/officeDocument/2006/relationships/hyperlink" Target="https://docs.python.org/3/library/math.html" TargetMode="External"/><Relationship Id="rId16" Type="http://schemas.openxmlformats.org/officeDocument/2006/relationships/image" Target="media/image9.jpg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image" Target="media/image3.jpg"/><Relationship Id="rId8" Type="http://schemas.openxmlformats.org/officeDocument/2006/relationships/image" Target="media/image5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