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5375DF" w:rsidP="00A57B48">
            <w:r>
              <w:t>06/18</w:t>
            </w:r>
            <w:r w:rsidR="00B43730">
              <w:t>/2014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5375DF" w:rsidP="00A57B48">
            <w:r>
              <w:t xml:space="preserve">CC: Ross Parker is a new patient in the office today for an injury to the right arm.  Child 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5375DF" w:rsidP="00CA20D9">
            <w:proofErr w:type="gramStart"/>
            <w:r>
              <w:t>cries</w:t>
            </w:r>
            <w:proofErr w:type="gramEnd"/>
            <w:r>
              <w:t xml:space="preserve"> with movement.  Elbow appears swollen.  Child’s father reports that the child fell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5375DF" w:rsidP="00CA20D9">
            <w:proofErr w:type="gramStart"/>
            <w:r>
              <w:t>while</w:t>
            </w:r>
            <w:proofErr w:type="gramEnd"/>
            <w:r>
              <w:t xml:space="preserve"> walking and elbow hit the coffee table.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5375DF" w:rsidP="00A57B48">
            <w:r>
              <w:t>PX: See patient’s health record.  X-ray revealed fracture of the neck of the radius.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5375DF" w:rsidP="00A57B48">
            <w:r>
              <w:t>ASSESSMENT: Fracture, R radius (ICD – 9 = 813.06)(ICD-10 = S52.136A)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5375DF" w:rsidP="00A57B48">
            <w:r>
              <w:t>PLAN: Ross was referred to Dr. Perry Jenkins at the Orthopedic clinic for treatment.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6D39D9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>
            <w:bookmarkStart w:id="0" w:name="_GoBack"/>
            <w:bookmarkEnd w:id="0"/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3843FB"/>
    <w:rsid w:val="005375DF"/>
    <w:rsid w:val="005803D0"/>
    <w:rsid w:val="005F3841"/>
    <w:rsid w:val="00636E68"/>
    <w:rsid w:val="00661433"/>
    <w:rsid w:val="006D39D9"/>
    <w:rsid w:val="0077060A"/>
    <w:rsid w:val="008A0F33"/>
    <w:rsid w:val="008D40EB"/>
    <w:rsid w:val="009E15DC"/>
    <w:rsid w:val="00A54B57"/>
    <w:rsid w:val="00A57B48"/>
    <w:rsid w:val="00B43730"/>
    <w:rsid w:val="00CA20D9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2</cp:revision>
  <cp:lastPrinted>2003-12-29T17:10:00Z</cp:lastPrinted>
  <dcterms:created xsi:type="dcterms:W3CDTF">2014-06-18T17:48:00Z</dcterms:created>
  <dcterms:modified xsi:type="dcterms:W3CDTF">2014-06-18T17:48:00Z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