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06485F" w14:textId="77777777" w:rsidR="00A83931" w:rsidRDefault="00A83931" w:rsidP="0097759A">
      <w:pPr>
        <w:pStyle w:val="NormalWeb"/>
        <w:spacing w:before="0" w:beforeAutospacing="0" w:after="0" w:afterAutospacing="0"/>
        <w:jc w:val="center"/>
        <w:rPr>
          <w:b/>
          <w:color w:val="1F497D" w:themeColor="text2"/>
          <w:u w:val="single"/>
        </w:rPr>
      </w:pPr>
      <w:bookmarkStart w:id="1" w:name="_GoBack"/>
      <w:bookmarkEnd w:id="1"/>
    </w:p>
    <w:p w14:paraId="4A30215D" w14:textId="5E245574" w:rsidR="00754A70" w:rsidRPr="009C1342" w:rsidRDefault="00975B54" w:rsidP="0097759A">
      <w:pPr>
        <w:pStyle w:val="NormalWeb"/>
        <w:spacing w:before="0" w:beforeAutospacing="0" w:after="0" w:afterAutospacing="0"/>
        <w:jc w:val="center"/>
        <w:rPr>
          <w:b/>
          <w:color w:val="000000"/>
          <w:u w:val="single"/>
        </w:rPr>
      </w:pPr>
      <w:r w:rsidRPr="009C1342">
        <w:rPr>
          <w:b/>
          <w:color w:val="1F497D" w:themeColor="text2"/>
          <w:u w:val="single"/>
        </w:rPr>
        <w:t>COMM 111</w:t>
      </w:r>
      <w:r w:rsidR="009C2A46">
        <w:rPr>
          <w:b/>
          <w:color w:val="1F497D" w:themeColor="text2"/>
          <w:u w:val="single"/>
        </w:rPr>
        <w:t xml:space="preserve"> </w:t>
      </w:r>
      <w:r w:rsidR="009C2A46" w:rsidRPr="00B00091">
        <w:rPr>
          <w:b/>
          <w:color w:val="1F497D" w:themeColor="text2"/>
          <w:highlight w:val="yellow"/>
          <w:u w:val="single"/>
        </w:rPr>
        <w:t>CRN#33582</w:t>
      </w:r>
      <w:r w:rsidRPr="009C1342">
        <w:rPr>
          <w:b/>
          <w:color w:val="1F497D" w:themeColor="text2"/>
          <w:u w:val="single"/>
        </w:rPr>
        <w:t xml:space="preserve"> – PUBLIC SPEAKING SYLLABUS</w:t>
      </w:r>
    </w:p>
    <w:p w14:paraId="337CCAAC" w14:textId="77777777" w:rsidR="00754A70" w:rsidRDefault="00754A70" w:rsidP="00754A70">
      <w:pPr>
        <w:pStyle w:val="NormalWeb"/>
        <w:spacing w:before="0" w:beforeAutospacing="0" w:after="0" w:afterAutospacing="0"/>
        <w:rPr>
          <w:b/>
          <w:color w:val="000000"/>
        </w:rPr>
      </w:pPr>
    </w:p>
    <w:p w14:paraId="5577F2D0" w14:textId="77777777" w:rsidR="00D82237" w:rsidRPr="00754A70" w:rsidRDefault="00D82237" w:rsidP="0097759A">
      <w:pPr>
        <w:pStyle w:val="NormalWeb"/>
        <w:spacing w:before="0" w:beforeAutospacing="0" w:after="0" w:afterAutospacing="0"/>
        <w:jc w:val="center"/>
        <w:rPr>
          <w:b/>
          <w:color w:val="000000"/>
        </w:rPr>
      </w:pPr>
      <w:r w:rsidRPr="005B5DA7">
        <w:rPr>
          <w:color w:val="000000"/>
        </w:rPr>
        <w:t>Mondays/Wednesdays 2:30</w:t>
      </w:r>
      <w:r w:rsidR="00436F21" w:rsidRPr="005B5DA7">
        <w:rPr>
          <w:color w:val="000000"/>
        </w:rPr>
        <w:t>pm</w:t>
      </w:r>
      <w:r w:rsidRPr="005B5DA7">
        <w:rPr>
          <w:color w:val="000000"/>
        </w:rPr>
        <w:t>-3:50</w:t>
      </w:r>
      <w:r w:rsidR="00436F21" w:rsidRPr="005B5DA7">
        <w:rPr>
          <w:color w:val="000000"/>
        </w:rPr>
        <w:t>pm</w:t>
      </w:r>
    </w:p>
    <w:p w14:paraId="75AAF697" w14:textId="77777777" w:rsidR="00682230" w:rsidRPr="00436F21" w:rsidRDefault="00D82237" w:rsidP="0097759A">
      <w:pPr>
        <w:pStyle w:val="NormalWeb"/>
        <w:spacing w:before="0" w:beforeAutospacing="0" w:after="0" w:afterAutospacing="0"/>
        <w:jc w:val="center"/>
        <w:rPr>
          <w:b/>
          <w:color w:val="000000"/>
        </w:rPr>
      </w:pPr>
      <w:r w:rsidRPr="00D82237">
        <w:rPr>
          <w:color w:val="000000"/>
        </w:rPr>
        <w:t>Linn Benton Center: Room #104</w:t>
      </w:r>
    </w:p>
    <w:p w14:paraId="3AC307AD" w14:textId="77777777" w:rsidR="00055697" w:rsidRPr="00436F21" w:rsidRDefault="00055697" w:rsidP="0097759A">
      <w:pPr>
        <w:pStyle w:val="NormalWeb"/>
        <w:spacing w:before="0" w:beforeAutospacing="0" w:after="0" w:afterAutospacing="0"/>
        <w:jc w:val="center"/>
        <w:rPr>
          <w:color w:val="000000"/>
        </w:rPr>
      </w:pPr>
      <w:r w:rsidRPr="00436F21">
        <w:rPr>
          <w:color w:val="000000"/>
        </w:rPr>
        <w:t>Credits: 3 credits</w:t>
      </w:r>
    </w:p>
    <w:p w14:paraId="670A4565" w14:textId="77777777" w:rsidR="00682230" w:rsidRPr="00436F21" w:rsidRDefault="00975B54" w:rsidP="0097759A">
      <w:pPr>
        <w:pStyle w:val="NormalWeb"/>
        <w:spacing w:before="0" w:beforeAutospacing="0" w:after="0" w:afterAutospacing="0"/>
        <w:jc w:val="center"/>
        <w:rPr>
          <w:color w:val="000000"/>
        </w:rPr>
      </w:pPr>
      <w:r w:rsidRPr="00436F21">
        <w:rPr>
          <w:color w:val="000000"/>
        </w:rPr>
        <w:t>Instructor: Chelsey Williams</w:t>
      </w:r>
    </w:p>
    <w:p w14:paraId="101533D2" w14:textId="77777777" w:rsidR="00682230" w:rsidRPr="00436F21" w:rsidRDefault="00682230" w:rsidP="0097759A">
      <w:pPr>
        <w:pStyle w:val="NormalWeb"/>
        <w:spacing w:before="0" w:beforeAutospacing="0" w:after="0" w:afterAutospacing="0"/>
        <w:jc w:val="center"/>
        <w:rPr>
          <w:color w:val="000000"/>
        </w:rPr>
      </w:pPr>
      <w:r w:rsidRPr="00436F21">
        <w:rPr>
          <w:color w:val="000000"/>
        </w:rPr>
        <w:t>Email:</w:t>
      </w:r>
      <w:r w:rsidR="00436F21" w:rsidRPr="00436F21">
        <w:rPr>
          <w:color w:val="000000"/>
        </w:rPr>
        <w:t xml:space="preserve"> Chelsey.williams@linnbenton.edu</w:t>
      </w:r>
    </w:p>
    <w:p w14:paraId="1871C9FF" w14:textId="0DB081D9" w:rsidR="00975B54" w:rsidRPr="00436F21" w:rsidRDefault="00682230" w:rsidP="0097759A">
      <w:pPr>
        <w:pStyle w:val="NormalWeb"/>
        <w:spacing w:before="0" w:beforeAutospacing="0" w:after="0" w:afterAutospacing="0"/>
        <w:jc w:val="center"/>
        <w:rPr>
          <w:color w:val="000000"/>
        </w:rPr>
      </w:pPr>
      <w:r w:rsidRPr="00436F21">
        <w:rPr>
          <w:color w:val="000000"/>
        </w:rPr>
        <w:t xml:space="preserve">Office Hours: </w:t>
      </w:r>
      <w:r w:rsidR="007A6F74">
        <w:rPr>
          <w:color w:val="000000"/>
        </w:rPr>
        <w:t>By appointment</w:t>
      </w:r>
    </w:p>
    <w:p w14:paraId="605EF2C8" w14:textId="25388D7E" w:rsidR="00D82237" w:rsidRPr="00754A70" w:rsidRDefault="00C31201" w:rsidP="0097759A">
      <w:pPr>
        <w:pStyle w:val="NormalWeb"/>
        <w:ind w:right="-720"/>
        <w:jc w:val="center"/>
        <w:rPr>
          <w:b/>
          <w:bCs/>
          <w:i/>
          <w:iCs/>
          <w:color w:val="000000"/>
          <w:sz w:val="22"/>
          <w:szCs w:val="22"/>
        </w:rPr>
      </w:pPr>
      <w:r w:rsidRPr="005B5DA7">
        <w:rPr>
          <w:bCs/>
          <w:i/>
          <w:iCs/>
          <w:color w:val="000000"/>
          <w:sz w:val="22"/>
          <w:szCs w:val="22"/>
        </w:rPr>
        <w:t>*</w:t>
      </w:r>
      <w:r w:rsidR="005B5DA7">
        <w:rPr>
          <w:bCs/>
          <w:i/>
          <w:iCs/>
          <w:color w:val="000000"/>
          <w:sz w:val="22"/>
          <w:szCs w:val="22"/>
        </w:rPr>
        <w:t>A syllabus is a formal agreement</w:t>
      </w:r>
      <w:r w:rsidR="00975B54" w:rsidRPr="005B5DA7">
        <w:rPr>
          <w:bCs/>
          <w:i/>
          <w:iCs/>
          <w:color w:val="000000"/>
          <w:sz w:val="22"/>
          <w:szCs w:val="22"/>
        </w:rPr>
        <w:t xml:space="preserve"> between the students and the instructor. By taking </w:t>
      </w:r>
      <w:r w:rsidR="00055697" w:rsidRPr="005B5DA7">
        <w:rPr>
          <w:bCs/>
          <w:i/>
          <w:iCs/>
          <w:color w:val="000000"/>
          <w:sz w:val="22"/>
          <w:szCs w:val="22"/>
        </w:rPr>
        <w:t>this class,</w:t>
      </w:r>
      <w:r w:rsidR="00975B54" w:rsidRPr="005B5DA7">
        <w:rPr>
          <w:bCs/>
          <w:i/>
          <w:iCs/>
          <w:color w:val="000000"/>
          <w:sz w:val="22"/>
          <w:szCs w:val="22"/>
        </w:rPr>
        <w:t xml:space="preserve"> you are confirmi</w:t>
      </w:r>
      <w:r w:rsidR="005B5DA7">
        <w:rPr>
          <w:bCs/>
          <w:i/>
          <w:iCs/>
          <w:color w:val="000000"/>
          <w:sz w:val="22"/>
          <w:szCs w:val="22"/>
        </w:rPr>
        <w:t>ng that you have thoroughly understand</w:t>
      </w:r>
      <w:r w:rsidR="00975B54" w:rsidRPr="005B5DA7">
        <w:rPr>
          <w:bCs/>
          <w:i/>
          <w:iCs/>
          <w:color w:val="000000"/>
          <w:sz w:val="22"/>
          <w:szCs w:val="22"/>
        </w:rPr>
        <w:t xml:space="preserve"> this syllabus and you agree to the policies outlined in it. Nearly everything you need to know about the course is located here</w:t>
      </w:r>
      <w:r w:rsidR="00B00091">
        <w:rPr>
          <w:bCs/>
          <w:i/>
          <w:iCs/>
          <w:color w:val="000000"/>
          <w:sz w:val="22"/>
          <w:szCs w:val="22"/>
        </w:rPr>
        <w:t xml:space="preserve"> in the syllabus.</w:t>
      </w:r>
    </w:p>
    <w:p w14:paraId="3594D6DF" w14:textId="77777777" w:rsidR="00D82237" w:rsidRDefault="00D82237" w:rsidP="00D82237">
      <w:pPr>
        <w:pStyle w:val="NormalWeb"/>
        <w:ind w:left="-720" w:right="-720"/>
        <w:rPr>
          <w:b/>
          <w:bCs/>
          <w:iCs/>
          <w:color w:val="000000"/>
        </w:rPr>
      </w:pPr>
      <w:r>
        <w:rPr>
          <w:b/>
          <w:bCs/>
          <w:iCs/>
          <w:color w:val="000000"/>
        </w:rPr>
        <w:t>Required Materials</w:t>
      </w:r>
    </w:p>
    <w:p w14:paraId="2A03F84A" w14:textId="39588D63" w:rsidR="00D82237" w:rsidRDefault="00D82237" w:rsidP="00D82237">
      <w:pPr>
        <w:pStyle w:val="NormalWeb"/>
        <w:ind w:left="-720" w:right="-720"/>
      </w:pPr>
      <w:r>
        <w:t>Valenzano III, J.M., Braden, S.W., &amp; Broeckelman-Post, M.A. (2013) The Speaker’s Primer (</w:t>
      </w:r>
      <w:r w:rsidR="00E521A5">
        <w:t>2ed</w:t>
      </w:r>
      <w:r>
        <w:t>.). Southlake, TX: Fountainhead Press. ISBN: 9781598716207</w:t>
      </w:r>
    </w:p>
    <w:p w14:paraId="7558E919" w14:textId="5D6D7D95" w:rsidR="00D82237" w:rsidRPr="005B5DA7" w:rsidRDefault="005B5DA7" w:rsidP="00D82237">
      <w:pPr>
        <w:pStyle w:val="NormalWeb"/>
        <w:ind w:left="-720" w:right="-720"/>
      </w:pPr>
      <w:bookmarkStart w:id="2" w:name="_Hlk534529599"/>
      <w:r>
        <w:rPr>
          <w:b/>
        </w:rPr>
        <w:t>Writing Standards</w:t>
      </w:r>
      <w:r w:rsidR="00D82237">
        <w:t xml:space="preserve">: </w:t>
      </w:r>
      <w:hyperlink r:id="rId7" w:history="1">
        <w:r w:rsidR="00D82237" w:rsidRPr="00B472D7">
          <w:rPr>
            <w:rStyle w:val="Hyperlink"/>
          </w:rPr>
          <w:t>https://owl.english.purdue.edu/</w:t>
        </w:r>
      </w:hyperlink>
      <w:r w:rsidR="00D82237">
        <w:t xml:space="preserve"> This is a phenomenal writing guide, and you will be held to the standards that you will find on these pages. This is a guide for APA</w:t>
      </w:r>
      <w:r>
        <w:t>/MLA</w:t>
      </w:r>
      <w:r w:rsidR="00D82237">
        <w:t xml:space="preserve"> citations. I will be grading assuming that you have used this resource. </w:t>
      </w:r>
      <w:r w:rsidRPr="005B5DA7">
        <w:rPr>
          <w:highlight w:val="yellow"/>
        </w:rPr>
        <w:t>Students who take this course are expected to know how to type an outline and ideally, have passed WR121 with a C or better.</w:t>
      </w:r>
    </w:p>
    <w:p w14:paraId="6EF36974" w14:textId="075382B3" w:rsidR="00C31201" w:rsidRPr="00C31201" w:rsidRDefault="007B1BD6" w:rsidP="00F650EA">
      <w:pPr>
        <w:pStyle w:val="NormalWeb"/>
        <w:numPr>
          <w:ilvl w:val="0"/>
          <w:numId w:val="6"/>
        </w:numPr>
        <w:ind w:right="-720"/>
        <w:rPr>
          <w:color w:val="000000"/>
        </w:rPr>
      </w:pPr>
      <w:r>
        <w:rPr>
          <w:b/>
          <w:color w:val="000000"/>
        </w:rPr>
        <w:t>Attendance is Necessary</w:t>
      </w:r>
    </w:p>
    <w:p w14:paraId="3E3E4412" w14:textId="690C3696" w:rsidR="007A6F74" w:rsidRDefault="00FD47E7" w:rsidP="00F650EA">
      <w:pPr>
        <w:pStyle w:val="NormalWeb"/>
        <w:numPr>
          <w:ilvl w:val="0"/>
          <w:numId w:val="7"/>
        </w:numPr>
        <w:ind w:right="-720"/>
        <w:rPr>
          <w:color w:val="000000"/>
        </w:rPr>
      </w:pPr>
      <w:r>
        <w:rPr>
          <w:color w:val="000000"/>
        </w:rPr>
        <w:t>T</w:t>
      </w:r>
      <w:r w:rsidR="007A6F74">
        <w:rPr>
          <w:color w:val="000000"/>
        </w:rPr>
        <w:t>his is an activity</w:t>
      </w:r>
      <w:r>
        <w:rPr>
          <w:color w:val="000000"/>
        </w:rPr>
        <w:t xml:space="preserve"> heavy class that requires your pa</w:t>
      </w:r>
      <w:r w:rsidR="007B1BD6">
        <w:rPr>
          <w:color w:val="000000"/>
        </w:rPr>
        <w:t>rticipation in class to pass.</w:t>
      </w:r>
    </w:p>
    <w:p w14:paraId="1C69B9B9" w14:textId="767CF98F" w:rsidR="00436F21" w:rsidRPr="007B1BD6" w:rsidRDefault="00975B54" w:rsidP="00F650EA">
      <w:pPr>
        <w:pStyle w:val="NormalWeb"/>
        <w:numPr>
          <w:ilvl w:val="0"/>
          <w:numId w:val="11"/>
        </w:numPr>
        <w:spacing w:before="0" w:beforeAutospacing="0" w:after="0" w:afterAutospacing="0"/>
        <w:ind w:right="-720"/>
        <w:rPr>
          <w:b/>
          <w:color w:val="000000"/>
        </w:rPr>
      </w:pPr>
      <w:r w:rsidRPr="007B1BD6">
        <w:rPr>
          <w:color w:val="000000"/>
        </w:rPr>
        <w:t>For a public speaking class to be successful there must be also be a consistent audience. Therefore, your participation as a member of the audience is as necessary as your participati</w:t>
      </w:r>
      <w:r w:rsidR="00C31201" w:rsidRPr="007B1BD6">
        <w:rPr>
          <w:color w:val="000000"/>
        </w:rPr>
        <w:t xml:space="preserve">on as a speaker. </w:t>
      </w:r>
    </w:p>
    <w:p w14:paraId="5FA303A5" w14:textId="5FA527ED" w:rsidR="00436F21" w:rsidRPr="005B5DA7" w:rsidRDefault="007B1BD6" w:rsidP="00F650EA">
      <w:pPr>
        <w:pStyle w:val="NormalWeb"/>
        <w:numPr>
          <w:ilvl w:val="0"/>
          <w:numId w:val="11"/>
        </w:numPr>
        <w:spacing w:before="0" w:beforeAutospacing="0" w:after="0" w:afterAutospacing="0"/>
        <w:ind w:right="-720"/>
        <w:rPr>
          <w:color w:val="000000"/>
          <w:highlight w:val="yellow"/>
        </w:rPr>
      </w:pPr>
      <w:r w:rsidRPr="005B5DA7">
        <w:rPr>
          <w:color w:val="000000"/>
          <w:highlight w:val="yellow"/>
        </w:rPr>
        <w:t>Speeches are not allowed to be rescheduled from your assigned speaking day. If you are not prepared the day of your speech and ask don not show up or ask to reschedule, you will be denied.</w:t>
      </w:r>
    </w:p>
    <w:p w14:paraId="0BCFC156" w14:textId="77777777" w:rsidR="00C31201" w:rsidRPr="00C31201" w:rsidRDefault="00C31201" w:rsidP="00C31201">
      <w:pPr>
        <w:pStyle w:val="NormalWeb"/>
        <w:spacing w:before="0" w:beforeAutospacing="0" w:after="0" w:afterAutospacing="0"/>
        <w:ind w:left="720" w:right="-720"/>
        <w:rPr>
          <w:color w:val="000000"/>
        </w:rPr>
      </w:pPr>
    </w:p>
    <w:p w14:paraId="3C38C567" w14:textId="77777777" w:rsidR="00436F21" w:rsidRDefault="00436F21" w:rsidP="00F650EA">
      <w:pPr>
        <w:pStyle w:val="NormalWeb"/>
        <w:numPr>
          <w:ilvl w:val="0"/>
          <w:numId w:val="6"/>
        </w:numPr>
        <w:spacing w:before="0" w:beforeAutospacing="0" w:after="0" w:afterAutospacing="0"/>
        <w:ind w:right="-720"/>
        <w:rPr>
          <w:b/>
          <w:color w:val="000000"/>
        </w:rPr>
      </w:pPr>
      <w:r>
        <w:rPr>
          <w:b/>
          <w:color w:val="000000"/>
        </w:rPr>
        <w:t>Late Arrival/Early Departure Policy</w:t>
      </w:r>
    </w:p>
    <w:p w14:paraId="68F9CCFE" w14:textId="47A7289F" w:rsidR="00C31201" w:rsidRDefault="00436F21" w:rsidP="00F650EA">
      <w:pPr>
        <w:pStyle w:val="NormalWeb"/>
        <w:numPr>
          <w:ilvl w:val="1"/>
          <w:numId w:val="8"/>
        </w:numPr>
        <w:spacing w:before="0" w:beforeAutospacing="0" w:after="0" w:afterAutospacing="0"/>
        <w:ind w:right="-720"/>
        <w:rPr>
          <w:color w:val="000000"/>
        </w:rPr>
      </w:pPr>
      <w:r w:rsidRPr="00C31201">
        <w:rPr>
          <w:color w:val="000000"/>
        </w:rPr>
        <w:t>You are required to come to class on tim</w:t>
      </w:r>
      <w:r w:rsidR="00BD6741">
        <w:rPr>
          <w:color w:val="000000"/>
        </w:rPr>
        <w:t>e. Coming in late is disruptive also, p</w:t>
      </w:r>
      <w:r w:rsidR="00C31201" w:rsidRPr="00C31201">
        <w:rPr>
          <w:color w:val="000000"/>
        </w:rPr>
        <w:t>lease do not leave early.</w:t>
      </w:r>
      <w:r w:rsidR="007B1BD6">
        <w:rPr>
          <w:color w:val="000000"/>
        </w:rPr>
        <w:t xml:space="preserve"> </w:t>
      </w:r>
    </w:p>
    <w:p w14:paraId="523A1E8A" w14:textId="024E4AFD" w:rsidR="00436F21" w:rsidRDefault="00436F21" w:rsidP="00F650EA">
      <w:pPr>
        <w:pStyle w:val="NormalWeb"/>
        <w:numPr>
          <w:ilvl w:val="1"/>
          <w:numId w:val="8"/>
        </w:numPr>
        <w:spacing w:before="0" w:beforeAutospacing="0" w:after="0" w:afterAutospacing="0"/>
        <w:ind w:right="-720"/>
        <w:rPr>
          <w:color w:val="000000"/>
        </w:rPr>
      </w:pPr>
      <w:r w:rsidRPr="00C31201">
        <w:rPr>
          <w:color w:val="000000"/>
        </w:rPr>
        <w:t>Please do not enter the classroom when another student is giving their speech. Wait outside until you hear clapping, that way you can be sure the speech has ended.</w:t>
      </w:r>
    </w:p>
    <w:p w14:paraId="109F8DA0" w14:textId="5408F211" w:rsidR="00A83931" w:rsidRDefault="00A83931" w:rsidP="00A83931">
      <w:pPr>
        <w:pStyle w:val="NormalWeb"/>
        <w:spacing w:before="0" w:beforeAutospacing="0" w:after="0" w:afterAutospacing="0"/>
        <w:ind w:right="-720"/>
        <w:rPr>
          <w:color w:val="000000"/>
        </w:rPr>
      </w:pPr>
    </w:p>
    <w:p w14:paraId="763B56D5" w14:textId="77777777" w:rsidR="00A83931" w:rsidRDefault="00A83931" w:rsidP="00A83931">
      <w:pPr>
        <w:pStyle w:val="NormalWeb"/>
        <w:spacing w:before="0" w:beforeAutospacing="0" w:after="0" w:afterAutospacing="0"/>
        <w:ind w:right="-720"/>
        <w:rPr>
          <w:color w:val="000000"/>
        </w:rPr>
      </w:pPr>
    </w:p>
    <w:p w14:paraId="1AB26E0D" w14:textId="77777777" w:rsidR="00C31201" w:rsidRDefault="00C31201" w:rsidP="00C31201">
      <w:pPr>
        <w:pStyle w:val="NormalWeb"/>
        <w:spacing w:before="0" w:beforeAutospacing="0" w:after="0" w:afterAutospacing="0"/>
        <w:ind w:right="-720"/>
        <w:rPr>
          <w:color w:val="000000"/>
        </w:rPr>
      </w:pPr>
    </w:p>
    <w:p w14:paraId="4A349B00" w14:textId="77777777" w:rsidR="00C31201" w:rsidRDefault="00C31201" w:rsidP="00C31201">
      <w:pPr>
        <w:pStyle w:val="NormalWeb"/>
        <w:spacing w:before="0" w:beforeAutospacing="0" w:after="0" w:afterAutospacing="0"/>
        <w:ind w:right="-720"/>
        <w:rPr>
          <w:color w:val="000000"/>
        </w:rPr>
      </w:pPr>
    </w:p>
    <w:p w14:paraId="5F2B2444" w14:textId="77777777" w:rsidR="00C31201" w:rsidRDefault="00C31201" w:rsidP="00C31201">
      <w:pPr>
        <w:pStyle w:val="NormalWeb"/>
        <w:spacing w:before="0" w:beforeAutospacing="0" w:after="0" w:afterAutospacing="0"/>
        <w:ind w:right="-720"/>
        <w:rPr>
          <w:color w:val="000000"/>
        </w:rPr>
      </w:pPr>
    </w:p>
    <w:p w14:paraId="151B39AB" w14:textId="77777777" w:rsidR="00436F21" w:rsidRPr="00436F21" w:rsidRDefault="00436F21" w:rsidP="00F650EA">
      <w:pPr>
        <w:pStyle w:val="NormalWeb"/>
        <w:numPr>
          <w:ilvl w:val="0"/>
          <w:numId w:val="6"/>
        </w:numPr>
        <w:spacing w:before="0" w:beforeAutospacing="0" w:after="0" w:afterAutospacing="0"/>
        <w:ind w:right="-720"/>
        <w:rPr>
          <w:b/>
        </w:rPr>
      </w:pPr>
      <w:r w:rsidRPr="00436F21">
        <w:rPr>
          <w:b/>
          <w:color w:val="000000"/>
        </w:rPr>
        <w:lastRenderedPageBreak/>
        <w:t>Preparedness</w:t>
      </w:r>
    </w:p>
    <w:p w14:paraId="5A3F0F34" w14:textId="52CFA087" w:rsidR="00511325" w:rsidRPr="00511325" w:rsidRDefault="00975B54" w:rsidP="00F650EA">
      <w:pPr>
        <w:pStyle w:val="NormalWeb"/>
        <w:numPr>
          <w:ilvl w:val="0"/>
          <w:numId w:val="9"/>
        </w:numPr>
        <w:spacing w:before="0" w:beforeAutospacing="0" w:after="0" w:afterAutospacing="0"/>
        <w:ind w:right="-720"/>
      </w:pPr>
      <w:r w:rsidRPr="00C31201">
        <w:rPr>
          <w:color w:val="000000"/>
        </w:rPr>
        <w:t xml:space="preserve">You should be prepared for class everyday by </w:t>
      </w:r>
      <w:r w:rsidR="00A83931">
        <w:rPr>
          <w:color w:val="000000"/>
        </w:rPr>
        <w:t>having completed all assignments the week prior.</w:t>
      </w:r>
      <w:r w:rsidRPr="00C31201">
        <w:rPr>
          <w:color w:val="000000"/>
        </w:rPr>
        <w:t xml:space="preserve"> </w:t>
      </w:r>
    </w:p>
    <w:p w14:paraId="50801D5A" w14:textId="41008869" w:rsidR="00C31201" w:rsidRDefault="00975B54" w:rsidP="00F650EA">
      <w:pPr>
        <w:pStyle w:val="NormalWeb"/>
        <w:numPr>
          <w:ilvl w:val="0"/>
          <w:numId w:val="9"/>
        </w:numPr>
        <w:spacing w:before="0" w:beforeAutospacing="0" w:after="0" w:afterAutospacing="0"/>
        <w:ind w:right="-720"/>
      </w:pPr>
      <w:r w:rsidRPr="00511325">
        <w:rPr>
          <w:color w:val="000000"/>
          <w:highlight w:val="yellow"/>
        </w:rPr>
        <w:t>All assignme</w:t>
      </w:r>
      <w:r w:rsidR="00D56867" w:rsidRPr="00511325">
        <w:rPr>
          <w:color w:val="000000"/>
          <w:highlight w:val="yellow"/>
        </w:rPr>
        <w:t>nts with multiple pages should be stapled.</w:t>
      </w:r>
      <w:r w:rsidR="00D56867" w:rsidRPr="00C31201">
        <w:rPr>
          <w:color w:val="000000"/>
        </w:rPr>
        <w:t xml:space="preserve"> </w:t>
      </w:r>
      <w:r w:rsidRPr="00A83931">
        <w:rPr>
          <w:b/>
          <w:color w:val="000000"/>
        </w:rPr>
        <w:t xml:space="preserve">You will also need to have access to Microsoft Office </w:t>
      </w:r>
      <w:r w:rsidR="00A83931" w:rsidRPr="00A83931">
        <w:rPr>
          <w:b/>
          <w:color w:val="000000"/>
        </w:rPr>
        <w:t>and Google Docs</w:t>
      </w:r>
      <w:r w:rsidR="00A83931">
        <w:rPr>
          <w:color w:val="000000"/>
        </w:rPr>
        <w:t xml:space="preserve"> </w:t>
      </w:r>
      <w:r w:rsidRPr="00C31201">
        <w:rPr>
          <w:color w:val="000000"/>
        </w:rPr>
        <w:t xml:space="preserve">and the ability to </w:t>
      </w:r>
      <w:r w:rsidR="00A83931">
        <w:rPr>
          <w:color w:val="000000"/>
        </w:rPr>
        <w:t>access and use Moodle.</w:t>
      </w:r>
    </w:p>
    <w:p w14:paraId="5DF2E36E" w14:textId="77777777" w:rsidR="00C31201" w:rsidRPr="00C272BB" w:rsidRDefault="00C31201" w:rsidP="00F650EA">
      <w:pPr>
        <w:pStyle w:val="NormalWeb"/>
        <w:numPr>
          <w:ilvl w:val="0"/>
          <w:numId w:val="6"/>
        </w:numPr>
        <w:spacing w:before="0" w:beforeAutospacing="0" w:after="0" w:afterAutospacing="0"/>
        <w:ind w:right="-720"/>
        <w:rPr>
          <w:b/>
          <w:color w:val="000000"/>
        </w:rPr>
      </w:pPr>
      <w:r w:rsidRPr="00C272BB">
        <w:rPr>
          <w:b/>
          <w:color w:val="000000"/>
        </w:rPr>
        <w:t>Technology</w:t>
      </w:r>
    </w:p>
    <w:p w14:paraId="4312B6C1" w14:textId="3EF61F79" w:rsidR="00F31C44" w:rsidRPr="005B5DA7" w:rsidRDefault="00975B54" w:rsidP="00F650EA">
      <w:pPr>
        <w:pStyle w:val="NormalWeb"/>
        <w:numPr>
          <w:ilvl w:val="0"/>
          <w:numId w:val="12"/>
        </w:numPr>
        <w:spacing w:before="0" w:beforeAutospacing="0" w:after="0" w:afterAutospacing="0"/>
        <w:ind w:right="-720"/>
        <w:rPr>
          <w:color w:val="000000"/>
        </w:rPr>
      </w:pPr>
      <w:r w:rsidRPr="005B5DA7">
        <w:rPr>
          <w:color w:val="000000"/>
        </w:rPr>
        <w:t xml:space="preserve">I am an instructor who embraces technology. I use </w:t>
      </w:r>
      <w:r w:rsidR="00C272BB" w:rsidRPr="005B5DA7">
        <w:rPr>
          <w:color w:val="000000"/>
        </w:rPr>
        <w:t xml:space="preserve">Moodle </w:t>
      </w:r>
      <w:r w:rsidRPr="005B5DA7">
        <w:rPr>
          <w:color w:val="000000"/>
        </w:rPr>
        <w:t xml:space="preserve">to communicate and enhance the learning with all aspects of this course. </w:t>
      </w:r>
      <w:r w:rsidR="005B5DA7" w:rsidRPr="005B5DA7">
        <w:rPr>
          <w:color w:val="000000"/>
        </w:rPr>
        <w:t>However, c</w:t>
      </w:r>
      <w:r w:rsidRPr="005B5DA7">
        <w:rPr>
          <w:color w:val="000000"/>
        </w:rPr>
        <w:t xml:space="preserve">ell phones, iPods, </w:t>
      </w:r>
      <w:r w:rsidR="005B5DA7" w:rsidRPr="005B5DA7">
        <w:rPr>
          <w:color w:val="000000"/>
        </w:rPr>
        <w:t>iPads, tablets and lapt</w:t>
      </w:r>
      <w:r w:rsidR="005B5DA7">
        <w:rPr>
          <w:color w:val="000000"/>
        </w:rPr>
        <w:t>ops cannot be open during class for any reason unless it is part of an exercise for class, then they must be put away immediately.</w:t>
      </w:r>
      <w:r w:rsidR="00A83931">
        <w:rPr>
          <w:color w:val="000000"/>
        </w:rPr>
        <w:t xml:space="preserve"> </w:t>
      </w:r>
      <w:r w:rsidR="00A83931" w:rsidRPr="00A83931">
        <w:rPr>
          <w:color w:val="000000"/>
          <w:highlight w:val="yellow"/>
        </w:rPr>
        <w:t>They cannot be on your desk.</w:t>
      </w:r>
    </w:p>
    <w:p w14:paraId="3FF9EBD2" w14:textId="594CD6D3" w:rsidR="006959B2" w:rsidRPr="006959B2" w:rsidRDefault="005B5DA7" w:rsidP="00F650EA">
      <w:pPr>
        <w:pStyle w:val="NormalWeb"/>
        <w:numPr>
          <w:ilvl w:val="0"/>
          <w:numId w:val="6"/>
        </w:numPr>
        <w:spacing w:before="0" w:beforeAutospacing="0" w:after="0" w:afterAutospacing="0"/>
        <w:ind w:right="-720"/>
        <w:rPr>
          <w:b/>
          <w:color w:val="000000"/>
        </w:rPr>
      </w:pPr>
      <w:r>
        <w:rPr>
          <w:b/>
          <w:bCs/>
          <w:iCs/>
          <w:color w:val="000000"/>
        </w:rPr>
        <w:t>Speech Activities</w:t>
      </w:r>
    </w:p>
    <w:p w14:paraId="71D8ABBB" w14:textId="6F29C797" w:rsidR="00975B54" w:rsidRPr="007F6B23" w:rsidRDefault="007F6B23" w:rsidP="00F650EA">
      <w:pPr>
        <w:pStyle w:val="NormalWeb"/>
        <w:numPr>
          <w:ilvl w:val="0"/>
          <w:numId w:val="2"/>
        </w:numPr>
        <w:spacing w:before="0" w:beforeAutospacing="0" w:after="0" w:afterAutospacing="0"/>
        <w:ind w:right="-720"/>
        <w:rPr>
          <w:color w:val="000000"/>
        </w:rPr>
      </w:pPr>
      <w:r w:rsidRPr="005B5DA7">
        <w:rPr>
          <w:b/>
          <w:color w:val="000000"/>
        </w:rPr>
        <w:t>Speeches:</w:t>
      </w:r>
      <w:r>
        <w:rPr>
          <w:color w:val="000000"/>
        </w:rPr>
        <w:t xml:space="preserve"> </w:t>
      </w:r>
      <w:r w:rsidRPr="007F6B23">
        <w:rPr>
          <w:color w:val="000000"/>
        </w:rPr>
        <w:t xml:space="preserve">You will have a total of </w:t>
      </w:r>
      <w:r w:rsidR="005B5DA7">
        <w:rPr>
          <w:color w:val="000000"/>
        </w:rPr>
        <w:t xml:space="preserve">four speech activities </w:t>
      </w:r>
      <w:r w:rsidR="00A83931">
        <w:rPr>
          <w:color w:val="000000"/>
        </w:rPr>
        <w:t xml:space="preserve">this </w:t>
      </w:r>
      <w:r w:rsidR="006B1FBF">
        <w:rPr>
          <w:color w:val="000000"/>
        </w:rPr>
        <w:t>term:</w:t>
      </w:r>
      <w:r w:rsidR="00A83931">
        <w:rPr>
          <w:color w:val="000000"/>
        </w:rPr>
        <w:t xml:space="preserve"> Photo Introduction,</w:t>
      </w:r>
      <w:r w:rsidR="005B5DA7">
        <w:rPr>
          <w:color w:val="000000"/>
        </w:rPr>
        <w:t xml:space="preserve"> Informative, and Persuasive and Impromptu.</w:t>
      </w:r>
      <w:r w:rsidRPr="007F6B23">
        <w:rPr>
          <w:color w:val="000000"/>
        </w:rPr>
        <w:t xml:space="preserve"> </w:t>
      </w:r>
      <w:r w:rsidR="006B1FBF">
        <w:rPr>
          <w:color w:val="000000"/>
        </w:rPr>
        <w:t xml:space="preserve">All but the Impromptu </w:t>
      </w:r>
      <w:r w:rsidRPr="007F6B23">
        <w:rPr>
          <w:color w:val="000000"/>
        </w:rPr>
        <w:t>speeches require visual aid (self-introduction, informative, a</w:t>
      </w:r>
      <w:r w:rsidR="005B5DA7">
        <w:rPr>
          <w:color w:val="000000"/>
        </w:rPr>
        <w:t>nd persuasive).</w:t>
      </w:r>
    </w:p>
    <w:p w14:paraId="204119F9" w14:textId="62285479" w:rsidR="00975B54" w:rsidRPr="007F6B23" w:rsidRDefault="007F6B23" w:rsidP="00F650EA">
      <w:pPr>
        <w:pStyle w:val="NormalWeb"/>
        <w:numPr>
          <w:ilvl w:val="0"/>
          <w:numId w:val="2"/>
        </w:numPr>
        <w:spacing w:before="0" w:beforeAutospacing="0" w:after="0" w:afterAutospacing="0"/>
        <w:ind w:right="-720"/>
        <w:rPr>
          <w:color w:val="000000"/>
        </w:rPr>
      </w:pPr>
      <w:r w:rsidRPr="005B5DA7">
        <w:rPr>
          <w:b/>
          <w:color w:val="000000"/>
        </w:rPr>
        <w:t xml:space="preserve">Speech </w:t>
      </w:r>
      <w:r w:rsidR="005B5DA7">
        <w:rPr>
          <w:b/>
          <w:color w:val="000000"/>
        </w:rPr>
        <w:t xml:space="preserve">Activity </w:t>
      </w:r>
      <w:r w:rsidRPr="005B5DA7">
        <w:rPr>
          <w:b/>
          <w:color w:val="000000"/>
        </w:rPr>
        <w:t>Dates</w:t>
      </w:r>
      <w:r>
        <w:rPr>
          <w:color w:val="000000"/>
        </w:rPr>
        <w:t>:</w:t>
      </w:r>
      <w:r w:rsidRPr="007F6B23">
        <w:rPr>
          <w:color w:val="000000"/>
        </w:rPr>
        <w:t xml:space="preserve"> will be assigned throughout the term. You must present your speech on the assigned date. You are not allowed to make up a speech if you miss your assigned date. If you do not show up on your assigned speech date, you will re</w:t>
      </w:r>
      <w:r w:rsidR="005B5DA7">
        <w:rPr>
          <w:color w:val="000000"/>
        </w:rPr>
        <w:t>ceive 0 points for that speech.</w:t>
      </w:r>
    </w:p>
    <w:p w14:paraId="7C8E34CD" w14:textId="70202EAA" w:rsidR="007F6B23" w:rsidRPr="007F6B23" w:rsidRDefault="007F6B23" w:rsidP="00F650EA">
      <w:pPr>
        <w:pStyle w:val="NormalWeb"/>
        <w:numPr>
          <w:ilvl w:val="0"/>
          <w:numId w:val="2"/>
        </w:numPr>
        <w:spacing w:before="0" w:beforeAutospacing="0" w:after="0" w:afterAutospacing="0"/>
        <w:ind w:right="-720"/>
      </w:pPr>
      <w:r w:rsidRPr="005B5DA7">
        <w:rPr>
          <w:b/>
          <w:color w:val="000000"/>
        </w:rPr>
        <w:t>Works Cited:</w:t>
      </w:r>
      <w:r>
        <w:rPr>
          <w:color w:val="000000"/>
        </w:rPr>
        <w:t xml:space="preserve"> </w:t>
      </w:r>
      <w:r w:rsidRPr="007F6B23">
        <w:rPr>
          <w:color w:val="000000"/>
        </w:rPr>
        <w:t xml:space="preserve">The use of complete source citations is a critical element of a well-developed speech. Each speech will require a minimum number of source citations. Full credit will only be given for stating complete source citations orally while delivering a speech. Because you are speaking to a college audience, it is also expected that you will use credible sources. If the required </w:t>
      </w:r>
      <w:r w:rsidR="007B1BD6" w:rsidRPr="007F6B23">
        <w:rPr>
          <w:color w:val="000000"/>
        </w:rPr>
        <w:t>number</w:t>
      </w:r>
      <w:r w:rsidRPr="007F6B23">
        <w:rPr>
          <w:color w:val="000000"/>
        </w:rPr>
        <w:t xml:space="preserve"> of sources is not cited (orally, and in outline), the speech can receive no more than a D+.</w:t>
      </w:r>
    </w:p>
    <w:p w14:paraId="768CAA62" w14:textId="5D1C583D" w:rsidR="007F6B23" w:rsidRPr="005C6F4D" w:rsidRDefault="00975B54" w:rsidP="00F650EA">
      <w:pPr>
        <w:pStyle w:val="NormalWeb"/>
        <w:numPr>
          <w:ilvl w:val="0"/>
          <w:numId w:val="2"/>
        </w:numPr>
        <w:spacing w:before="0" w:beforeAutospacing="0" w:after="0" w:afterAutospacing="0"/>
        <w:ind w:right="-720"/>
        <w:rPr>
          <w:highlight w:val="yellow"/>
        </w:rPr>
      </w:pPr>
      <w:r w:rsidRPr="005B5DA7">
        <w:rPr>
          <w:b/>
          <w:color w:val="000000"/>
        </w:rPr>
        <w:t>Outline</w:t>
      </w:r>
      <w:r w:rsidR="00C272BB" w:rsidRPr="005B5DA7">
        <w:rPr>
          <w:b/>
          <w:color w:val="000000"/>
        </w:rPr>
        <w:t>s:</w:t>
      </w:r>
      <w:r w:rsidR="00C272BB" w:rsidRPr="007F6B23">
        <w:rPr>
          <w:color w:val="000000"/>
        </w:rPr>
        <w:t xml:space="preserve"> </w:t>
      </w:r>
      <w:r w:rsidR="00D93221">
        <w:rPr>
          <w:color w:val="000000"/>
        </w:rPr>
        <w:t xml:space="preserve">Final </w:t>
      </w:r>
      <w:r w:rsidR="00C272BB" w:rsidRPr="007F6B23">
        <w:rPr>
          <w:color w:val="000000"/>
        </w:rPr>
        <w:t>Outlines are always due the day of your speech</w:t>
      </w:r>
      <w:r w:rsidR="005B5DA7">
        <w:rPr>
          <w:color w:val="000000"/>
        </w:rPr>
        <w:t>, to be handed to me</w:t>
      </w:r>
      <w:r w:rsidR="005C6F4D">
        <w:rPr>
          <w:color w:val="000000"/>
        </w:rPr>
        <w:t xml:space="preserve">. </w:t>
      </w:r>
      <w:r w:rsidR="005C6F4D" w:rsidRPr="005C6F4D">
        <w:rPr>
          <w:color w:val="000000"/>
          <w:highlight w:val="yellow"/>
        </w:rPr>
        <w:t>If you do not have a typed outline, you</w:t>
      </w:r>
      <w:r w:rsidR="007F6B23" w:rsidRPr="005C6F4D">
        <w:rPr>
          <w:color w:val="000000"/>
          <w:highlight w:val="yellow"/>
        </w:rPr>
        <w:t xml:space="preserve"> cannot give your speech</w:t>
      </w:r>
      <w:r w:rsidR="00C272BB" w:rsidRPr="005C6F4D">
        <w:rPr>
          <w:b/>
          <w:color w:val="000000"/>
          <w:highlight w:val="yellow"/>
        </w:rPr>
        <w:t>.</w:t>
      </w:r>
      <w:r w:rsidR="00C272BB" w:rsidRPr="007F6B23">
        <w:rPr>
          <w:b/>
          <w:color w:val="000000"/>
        </w:rPr>
        <w:t xml:space="preserve"> </w:t>
      </w:r>
      <w:r w:rsidRPr="007F6B23">
        <w:rPr>
          <w:color w:val="000000"/>
        </w:rPr>
        <w:t xml:space="preserve">Outlines are required </w:t>
      </w:r>
      <w:r w:rsidR="005C6F4D">
        <w:rPr>
          <w:color w:val="000000"/>
        </w:rPr>
        <w:t>for two of the</w:t>
      </w:r>
      <w:r w:rsidRPr="007F6B23">
        <w:rPr>
          <w:color w:val="000000"/>
        </w:rPr>
        <w:t xml:space="preserve"> major speeches listed above. </w:t>
      </w:r>
      <w:r w:rsidRPr="005C6F4D">
        <w:rPr>
          <w:color w:val="000000"/>
          <w:highlight w:val="yellow"/>
        </w:rPr>
        <w:t>Each outline must be fully developed, properly formatted, typed and contain a works cited page. Examples of o</w:t>
      </w:r>
      <w:r w:rsidR="006959B2" w:rsidRPr="005C6F4D">
        <w:rPr>
          <w:color w:val="000000"/>
          <w:highlight w:val="yellow"/>
        </w:rPr>
        <w:t>utlines will be posted on Moodle.</w:t>
      </w:r>
    </w:p>
    <w:p w14:paraId="0D717302" w14:textId="77777777" w:rsidR="00975B54" w:rsidRPr="00BC25CA" w:rsidRDefault="007F6B23" w:rsidP="00F650EA">
      <w:pPr>
        <w:pStyle w:val="NormalWeb"/>
        <w:numPr>
          <w:ilvl w:val="0"/>
          <w:numId w:val="2"/>
        </w:numPr>
        <w:spacing w:before="0" w:beforeAutospacing="0" w:after="0" w:afterAutospacing="0"/>
        <w:ind w:right="-720"/>
      </w:pPr>
      <w:r w:rsidRPr="007F6B23">
        <w:rPr>
          <w:color w:val="000000"/>
        </w:rPr>
        <w:t>Grading Speeches: Speeches are graded in two parts: delivery and preparation. Half of your grade is dependent upon the outline that you prepare and hand in when you speak. The second half of the grade will come from your delivery. In my class, special consideration is given for growth over proficiency.</w:t>
      </w:r>
      <w:r w:rsidR="006959B2" w:rsidRPr="007F6B23">
        <w:rPr>
          <w:color w:val="000000"/>
        </w:rPr>
        <w:t xml:space="preserve"> </w:t>
      </w:r>
      <w:r w:rsidR="00975B54" w:rsidRPr="007F6B23">
        <w:rPr>
          <w:color w:val="000000"/>
        </w:rPr>
        <w:t xml:space="preserve">  </w:t>
      </w:r>
    </w:p>
    <w:p w14:paraId="5455BB83" w14:textId="5AF0D146" w:rsidR="00BC25CA" w:rsidRPr="009A640D" w:rsidRDefault="00BC25CA" w:rsidP="00F650EA">
      <w:pPr>
        <w:pStyle w:val="NormalWeb"/>
        <w:numPr>
          <w:ilvl w:val="0"/>
          <w:numId w:val="2"/>
        </w:numPr>
        <w:spacing w:before="0" w:beforeAutospacing="0" w:after="0" w:afterAutospacing="0"/>
        <w:ind w:right="-720"/>
      </w:pPr>
      <w:r>
        <w:t xml:space="preserve">Time Limits: All speeches will have time limits and require preparation prior to class. </w:t>
      </w:r>
      <w:r w:rsidR="005C6F4D">
        <w:t>Speeches that go over or under by 10 seconds will result in a point deduction.</w:t>
      </w:r>
    </w:p>
    <w:p w14:paraId="78077BBC" w14:textId="5C70D81A" w:rsidR="00975B54" w:rsidRDefault="00975B54" w:rsidP="006959B2">
      <w:pPr>
        <w:pStyle w:val="NormalWeb"/>
        <w:spacing w:before="0" w:beforeAutospacing="0" w:after="0" w:afterAutospacing="0"/>
        <w:ind w:left="-720" w:right="-720"/>
        <w:rPr>
          <w:b/>
          <w:bCs/>
          <w:i/>
          <w:iCs/>
          <w:color w:val="000000"/>
        </w:rPr>
      </w:pPr>
    </w:p>
    <w:p w14:paraId="5222D1C2" w14:textId="614F92A7" w:rsidR="00BA73EF" w:rsidRPr="009A640D" w:rsidRDefault="00BA73EF" w:rsidP="006959B2">
      <w:pPr>
        <w:pStyle w:val="NormalWeb"/>
        <w:spacing w:before="0" w:beforeAutospacing="0" w:after="0" w:afterAutospacing="0"/>
        <w:ind w:left="-720" w:right="-720"/>
        <w:rPr>
          <w:b/>
          <w:bCs/>
          <w:i/>
          <w:iCs/>
          <w:color w:val="000000"/>
        </w:rPr>
      </w:pPr>
    </w:p>
    <w:p w14:paraId="1CD5E010" w14:textId="0BDB2C8A" w:rsidR="005D3A29" w:rsidRPr="005C6F4D" w:rsidRDefault="005D3A29" w:rsidP="00F650EA">
      <w:pPr>
        <w:pStyle w:val="NormalWeb"/>
        <w:numPr>
          <w:ilvl w:val="0"/>
          <w:numId w:val="6"/>
        </w:numPr>
        <w:spacing w:before="0" w:beforeAutospacing="0" w:after="0" w:afterAutospacing="0"/>
        <w:ind w:right="-720"/>
        <w:rPr>
          <w:highlight w:val="yellow"/>
        </w:rPr>
      </w:pPr>
      <w:r w:rsidRPr="005D3A29">
        <w:rPr>
          <w:b/>
        </w:rPr>
        <w:t>Outlines</w:t>
      </w:r>
      <w:r w:rsidRPr="005D3A29">
        <w:t xml:space="preserve"> Two rough drafts are required during the term. Rough Drafts are to be turned in on Moodle, not via email. Final outlines are required for all major speeches. Outline requirements are available in your textbook, in Moodle, and discussed at-length in class. The final outlines are worth half of your speech grade. </w:t>
      </w:r>
      <w:r w:rsidRPr="005C6F4D">
        <w:rPr>
          <w:highlight w:val="yellow"/>
        </w:rPr>
        <w:t xml:space="preserve">If you do not bring an outline on the day you speak, you will receive 0 points for that speech. </w:t>
      </w:r>
    </w:p>
    <w:p w14:paraId="54017E75" w14:textId="77777777" w:rsidR="005D3A29" w:rsidRPr="005D3A29" w:rsidRDefault="005D3A29" w:rsidP="005D3A29">
      <w:pPr>
        <w:pStyle w:val="NormalWeb"/>
        <w:spacing w:before="0" w:beforeAutospacing="0" w:after="0" w:afterAutospacing="0"/>
        <w:ind w:left="-360" w:right="-720"/>
        <w:rPr>
          <w:b/>
        </w:rPr>
      </w:pPr>
    </w:p>
    <w:p w14:paraId="585D34A1" w14:textId="77777777" w:rsidR="00975B54" w:rsidRPr="00C861D4" w:rsidRDefault="006959B2" w:rsidP="00F650EA">
      <w:pPr>
        <w:pStyle w:val="NormalWeb"/>
        <w:numPr>
          <w:ilvl w:val="0"/>
          <w:numId w:val="6"/>
        </w:numPr>
        <w:spacing w:before="0" w:beforeAutospacing="0" w:after="0" w:afterAutospacing="0"/>
        <w:ind w:right="-720"/>
        <w:rPr>
          <w:b/>
        </w:rPr>
      </w:pPr>
      <w:r w:rsidRPr="006959B2">
        <w:rPr>
          <w:b/>
          <w:bCs/>
          <w:iCs/>
          <w:color w:val="000000"/>
        </w:rPr>
        <w:t>Reading</w:t>
      </w:r>
    </w:p>
    <w:p w14:paraId="0AB8F46F" w14:textId="472E73E2" w:rsidR="00C861D4" w:rsidRPr="00C861D4" w:rsidRDefault="00C861D4" w:rsidP="00F650EA">
      <w:pPr>
        <w:pStyle w:val="NormalWeb"/>
        <w:numPr>
          <w:ilvl w:val="0"/>
          <w:numId w:val="10"/>
        </w:numPr>
        <w:spacing w:before="0" w:beforeAutospacing="0" w:after="0" w:afterAutospacing="0"/>
        <w:ind w:right="-720"/>
      </w:pPr>
      <w:r>
        <w:t>Weekly reading will be assigned</w:t>
      </w:r>
      <w:r w:rsidR="0038245F">
        <w:t>.</w:t>
      </w:r>
      <w:r>
        <w:t xml:space="preserve"> </w:t>
      </w:r>
      <w:r w:rsidR="005C6F4D">
        <w:t>Weekly reading summaries are due on Moodle on Sundays by midnight. Late reading summaries will not be accepted.</w:t>
      </w:r>
    </w:p>
    <w:p w14:paraId="74860809" w14:textId="77777777" w:rsidR="00975B54" w:rsidRDefault="00975B54" w:rsidP="009A55F4">
      <w:pPr>
        <w:pStyle w:val="NormalWeb"/>
        <w:spacing w:before="0" w:beforeAutospacing="0" w:after="0" w:afterAutospacing="0"/>
        <w:ind w:left="-720" w:right="-720"/>
        <w:rPr>
          <w:b/>
          <w:bCs/>
          <w:iCs/>
          <w:color w:val="000000"/>
        </w:rPr>
      </w:pPr>
    </w:p>
    <w:p w14:paraId="54EF2692" w14:textId="77777777" w:rsidR="00975B54" w:rsidRPr="006959B2" w:rsidRDefault="00975B54" w:rsidP="00F650EA">
      <w:pPr>
        <w:pStyle w:val="NormalWeb"/>
        <w:numPr>
          <w:ilvl w:val="0"/>
          <w:numId w:val="6"/>
        </w:numPr>
        <w:spacing w:before="0" w:beforeAutospacing="0" w:after="0" w:afterAutospacing="0"/>
        <w:ind w:right="-720"/>
        <w:rPr>
          <w:b/>
          <w:bCs/>
          <w:iCs/>
          <w:color w:val="000000"/>
        </w:rPr>
      </w:pPr>
      <w:r w:rsidRPr="006959B2">
        <w:rPr>
          <w:b/>
          <w:bCs/>
          <w:iCs/>
          <w:color w:val="000000"/>
        </w:rPr>
        <w:lastRenderedPageBreak/>
        <w:t xml:space="preserve">Class Etiquette </w:t>
      </w:r>
    </w:p>
    <w:p w14:paraId="75A79F0E" w14:textId="77777777" w:rsidR="00975B54" w:rsidRPr="009A640D" w:rsidRDefault="00975B54" w:rsidP="009A55F4">
      <w:pPr>
        <w:pStyle w:val="NormalWeb"/>
        <w:spacing w:before="0" w:beforeAutospacing="0" w:after="0" w:afterAutospacing="0"/>
        <w:ind w:left="-720" w:right="-720"/>
      </w:pPr>
    </w:p>
    <w:p w14:paraId="3A8DCB21" w14:textId="77777777" w:rsidR="00975B54" w:rsidRPr="009A640D" w:rsidRDefault="00975B54" w:rsidP="00F650EA">
      <w:pPr>
        <w:pStyle w:val="NormalWeb"/>
        <w:numPr>
          <w:ilvl w:val="0"/>
          <w:numId w:val="3"/>
        </w:numPr>
        <w:spacing w:before="0" w:beforeAutospacing="0" w:after="0" w:afterAutospacing="0"/>
        <w:ind w:right="-720"/>
        <w:textAlignment w:val="baseline"/>
        <w:rPr>
          <w:color w:val="000000"/>
        </w:rPr>
      </w:pPr>
      <w:r w:rsidRPr="009A640D">
        <w:rPr>
          <w:color w:val="000000"/>
        </w:rPr>
        <w:t xml:space="preserve">Public speaking can be very nerve wracking. Many people have a great fear of it. It is of utmost importance to demonstrate courtesy to your classmates when they are speaking. Please give your classmates the courtesy of your attention. Please be courteous to one another- show support and encouragement, especially before and after speeches. </w:t>
      </w:r>
    </w:p>
    <w:p w14:paraId="33182BC2" w14:textId="0F55235A" w:rsidR="00975B54" w:rsidRPr="006B1FBF" w:rsidRDefault="00975B54" w:rsidP="00F650EA">
      <w:pPr>
        <w:pStyle w:val="NormalWeb"/>
        <w:numPr>
          <w:ilvl w:val="0"/>
          <w:numId w:val="3"/>
        </w:numPr>
        <w:spacing w:before="0" w:beforeAutospacing="0" w:after="0" w:afterAutospacing="0"/>
        <w:ind w:right="-720"/>
        <w:textAlignment w:val="baseline"/>
        <w:rPr>
          <w:color w:val="000000"/>
        </w:rPr>
      </w:pPr>
      <w:r w:rsidRPr="006B1FBF">
        <w:rPr>
          <w:color w:val="000000"/>
        </w:rPr>
        <w:t>On your scheduled speech day, you are not permitted to have any materials related to your speech o</w:t>
      </w:r>
      <w:r w:rsidR="006B1FBF" w:rsidRPr="006B1FBF">
        <w:rPr>
          <w:color w:val="000000"/>
        </w:rPr>
        <w:t>ut on your desk or within sight until it is your turn.</w:t>
      </w:r>
      <w:r w:rsidRPr="006B1FBF">
        <w:rPr>
          <w:color w:val="000000"/>
        </w:rPr>
        <w:t xml:space="preserve">Do not read your own speech, practice your speech or look over note cards or your outline for your own speech while another student is speaking. Please remember, students are required to participate in class lectures and assignments each week- your grade depends on it. Class is more enjoyable when you take an active role in learning- you get out of it what you put into it! </w:t>
      </w:r>
    </w:p>
    <w:p w14:paraId="41536E8B" w14:textId="77777777" w:rsidR="00975B54" w:rsidRPr="003E7BE6" w:rsidRDefault="00975B54" w:rsidP="00F650EA">
      <w:pPr>
        <w:pStyle w:val="NormalWeb"/>
        <w:numPr>
          <w:ilvl w:val="0"/>
          <w:numId w:val="3"/>
        </w:numPr>
        <w:spacing w:before="0" w:beforeAutospacing="0" w:after="0" w:afterAutospacing="0"/>
        <w:ind w:right="-720"/>
        <w:textAlignment w:val="baseline"/>
        <w:rPr>
          <w:color w:val="000000"/>
        </w:rPr>
      </w:pPr>
      <w:r w:rsidRPr="009A640D">
        <w:rPr>
          <w:color w:val="000000"/>
        </w:rPr>
        <w:t>Maintain a positive attitude towards your class and the instructor and uphold the expectations for classroom</w:t>
      </w:r>
      <w:r w:rsidRPr="009A640D">
        <w:rPr>
          <w:b/>
          <w:bCs/>
          <w:color w:val="000000"/>
        </w:rPr>
        <w:t>.</w:t>
      </w:r>
    </w:p>
    <w:p w14:paraId="38C4A5C2" w14:textId="77777777" w:rsidR="003E7BE6" w:rsidRPr="00754A70" w:rsidRDefault="003E7BE6" w:rsidP="003E7BE6">
      <w:pPr>
        <w:pStyle w:val="NormalWeb"/>
        <w:spacing w:before="0" w:beforeAutospacing="0" w:after="0" w:afterAutospacing="0"/>
        <w:ind w:left="720" w:right="-720"/>
        <w:textAlignment w:val="baseline"/>
        <w:rPr>
          <w:color w:val="000000"/>
        </w:rPr>
      </w:pPr>
    </w:p>
    <w:p w14:paraId="6B17E674" w14:textId="77777777" w:rsidR="003E7BE6" w:rsidRPr="003E7BE6" w:rsidRDefault="00754A70" w:rsidP="00F650EA">
      <w:pPr>
        <w:pStyle w:val="NormalWeb"/>
        <w:numPr>
          <w:ilvl w:val="0"/>
          <w:numId w:val="6"/>
        </w:numPr>
        <w:spacing w:before="0" w:beforeAutospacing="0" w:after="0" w:afterAutospacing="0"/>
        <w:ind w:right="-720"/>
        <w:textAlignment w:val="baseline"/>
        <w:rPr>
          <w:b/>
          <w:color w:val="000000"/>
        </w:rPr>
      </w:pPr>
      <w:r w:rsidRPr="003E7BE6">
        <w:rPr>
          <w:b/>
          <w:bCs/>
          <w:color w:val="000000"/>
        </w:rPr>
        <w:t>Quizzes</w:t>
      </w:r>
    </w:p>
    <w:p w14:paraId="0C8857D3" w14:textId="77777777" w:rsidR="006B1FBF" w:rsidRDefault="00754A70" w:rsidP="006B1FBF">
      <w:pPr>
        <w:pStyle w:val="NormalWeb"/>
        <w:spacing w:before="0" w:beforeAutospacing="0" w:after="0" w:afterAutospacing="0"/>
        <w:ind w:left="-720" w:right="-720"/>
        <w:textAlignment w:val="baseline"/>
        <w:rPr>
          <w:color w:val="000000"/>
        </w:rPr>
      </w:pPr>
      <w:r w:rsidRPr="003E7BE6">
        <w:rPr>
          <w:color w:val="000000"/>
        </w:rPr>
        <w:t xml:space="preserve">There will be </w:t>
      </w:r>
      <w:r w:rsidR="005C6F4D">
        <w:rPr>
          <w:color w:val="000000"/>
        </w:rPr>
        <w:t xml:space="preserve">Moodle quizzes given each week worth 5 points each, for a total of 50 points. </w:t>
      </w:r>
    </w:p>
    <w:p w14:paraId="7517EE3F" w14:textId="77777777" w:rsidR="006B1FBF" w:rsidRDefault="006B1FBF" w:rsidP="006B1FBF">
      <w:pPr>
        <w:pStyle w:val="NormalWeb"/>
        <w:spacing w:before="0" w:beforeAutospacing="0" w:after="0" w:afterAutospacing="0"/>
        <w:ind w:left="-720" w:right="-720"/>
        <w:textAlignment w:val="baseline"/>
        <w:rPr>
          <w:color w:val="000000"/>
        </w:rPr>
      </w:pPr>
    </w:p>
    <w:p w14:paraId="5CFBAC52" w14:textId="77777777" w:rsidR="006B1FBF" w:rsidRPr="006B1FBF" w:rsidRDefault="00754A70" w:rsidP="00F650EA">
      <w:pPr>
        <w:pStyle w:val="NormalWeb"/>
        <w:numPr>
          <w:ilvl w:val="0"/>
          <w:numId w:val="6"/>
        </w:numPr>
        <w:spacing w:before="0" w:beforeAutospacing="0" w:after="0" w:afterAutospacing="0"/>
        <w:ind w:right="-720"/>
        <w:textAlignment w:val="baseline"/>
        <w:rPr>
          <w:color w:val="000000"/>
        </w:rPr>
      </w:pPr>
      <w:r w:rsidRPr="006B1FBF">
        <w:rPr>
          <w:b/>
          <w:bCs/>
          <w:iCs/>
          <w:color w:val="000000"/>
        </w:rPr>
        <w:t>Communication</w:t>
      </w:r>
      <w:r w:rsidR="006B1FBF">
        <w:rPr>
          <w:b/>
          <w:bCs/>
          <w:iCs/>
          <w:color w:val="000000"/>
        </w:rPr>
        <w:t xml:space="preserve">: </w:t>
      </w:r>
    </w:p>
    <w:p w14:paraId="10EFAC6C" w14:textId="44CCCA73" w:rsidR="006B1FBF" w:rsidRPr="006B1FBF" w:rsidRDefault="00754A70" w:rsidP="00F650EA">
      <w:pPr>
        <w:pStyle w:val="NormalWeb"/>
        <w:numPr>
          <w:ilvl w:val="0"/>
          <w:numId w:val="13"/>
        </w:numPr>
        <w:spacing w:before="0" w:beforeAutospacing="0" w:after="0" w:afterAutospacing="0"/>
        <w:ind w:right="-720"/>
        <w:textAlignment w:val="baseline"/>
        <w:rPr>
          <w:color w:val="000000"/>
        </w:rPr>
      </w:pPr>
      <w:r w:rsidRPr="006B1FBF">
        <w:rPr>
          <w:bCs/>
          <w:iCs/>
          <w:color w:val="000000"/>
        </w:rPr>
        <w:t xml:space="preserve">Email is the </w:t>
      </w:r>
      <w:r w:rsidR="006B1FBF">
        <w:rPr>
          <w:bCs/>
          <w:iCs/>
          <w:color w:val="000000"/>
        </w:rPr>
        <w:t>best way to get in touch</w:t>
      </w:r>
      <w:r w:rsidR="006B1FBF" w:rsidRPr="006B1FBF">
        <w:rPr>
          <w:bCs/>
          <w:iCs/>
          <w:color w:val="000000"/>
        </w:rPr>
        <w:t xml:space="preserve"> </w:t>
      </w:r>
      <w:hyperlink r:id="rId8" w:history="1">
        <w:r w:rsidR="006B1FBF" w:rsidRPr="006B1FBF">
          <w:rPr>
            <w:rStyle w:val="Hyperlink"/>
            <w:bCs/>
            <w:iCs/>
          </w:rPr>
          <w:t>Chelsey.williams@linnbenton.edu</w:t>
        </w:r>
      </w:hyperlink>
    </w:p>
    <w:p w14:paraId="3C2237D8" w14:textId="556CC1E4" w:rsidR="00754A70" w:rsidRPr="00754A70" w:rsidRDefault="006B1FBF" w:rsidP="00F650EA">
      <w:pPr>
        <w:pStyle w:val="NormalWeb"/>
        <w:numPr>
          <w:ilvl w:val="0"/>
          <w:numId w:val="13"/>
        </w:numPr>
        <w:ind w:right="-720"/>
        <w:rPr>
          <w:bCs/>
          <w:iCs/>
          <w:color w:val="000000"/>
        </w:rPr>
      </w:pPr>
      <w:r>
        <w:rPr>
          <w:bCs/>
          <w:iCs/>
          <w:color w:val="000000"/>
        </w:rPr>
        <w:t xml:space="preserve">You </w:t>
      </w:r>
      <w:r w:rsidR="00754A70" w:rsidRPr="00754A70">
        <w:rPr>
          <w:bCs/>
          <w:iCs/>
          <w:color w:val="000000"/>
        </w:rPr>
        <w:t xml:space="preserve">must use </w:t>
      </w:r>
      <w:r w:rsidR="002F0129">
        <w:rPr>
          <w:bCs/>
          <w:iCs/>
          <w:color w:val="000000"/>
        </w:rPr>
        <w:t>you’re</w:t>
      </w:r>
      <w:r w:rsidR="007F6B23">
        <w:rPr>
          <w:bCs/>
          <w:iCs/>
          <w:color w:val="000000"/>
        </w:rPr>
        <w:t xml:space="preserve"> </w:t>
      </w:r>
      <w:r>
        <w:rPr>
          <w:bCs/>
          <w:iCs/>
          <w:color w:val="000000"/>
        </w:rPr>
        <w:t>own</w:t>
      </w:r>
      <w:r w:rsidR="00754A70" w:rsidRPr="00754A70">
        <w:rPr>
          <w:bCs/>
          <w:iCs/>
          <w:color w:val="000000"/>
        </w:rPr>
        <w:t xml:space="preserve">@linnbenton.edu email. </w:t>
      </w:r>
      <w:r w:rsidR="00754A70" w:rsidRPr="005C6F4D">
        <w:rPr>
          <w:bCs/>
          <w:iCs/>
          <w:color w:val="000000"/>
          <w:highlight w:val="yellow"/>
        </w:rPr>
        <w:t>Please include COMM 111 and the section number</w:t>
      </w:r>
      <w:r w:rsidR="005C6F4D" w:rsidRPr="005C6F4D">
        <w:rPr>
          <w:highlight w:val="yellow"/>
        </w:rPr>
        <w:t xml:space="preserve"> </w:t>
      </w:r>
      <w:r w:rsidR="005C6F4D" w:rsidRPr="005C6F4D">
        <w:rPr>
          <w:b/>
          <w:bCs/>
          <w:iCs/>
          <w:color w:val="000000"/>
          <w:highlight w:val="yellow"/>
        </w:rPr>
        <w:t>CRN#33582</w:t>
      </w:r>
      <w:r w:rsidR="005C6F4D" w:rsidRPr="005C6F4D">
        <w:rPr>
          <w:bCs/>
          <w:iCs/>
          <w:color w:val="000000"/>
        </w:rPr>
        <w:t xml:space="preserve"> </w:t>
      </w:r>
      <w:r w:rsidR="005C6F4D" w:rsidRPr="00754A70">
        <w:rPr>
          <w:bCs/>
          <w:iCs/>
          <w:color w:val="000000"/>
        </w:rPr>
        <w:t>in</w:t>
      </w:r>
      <w:r w:rsidR="00754A70" w:rsidRPr="00754A70">
        <w:rPr>
          <w:bCs/>
          <w:iCs/>
          <w:color w:val="000000"/>
        </w:rPr>
        <w:t xml:space="preserve"> the subject line of your email. Make sure your email is courteous and professional.</w:t>
      </w:r>
      <w:r w:rsidR="00A83931">
        <w:rPr>
          <w:bCs/>
          <w:iCs/>
          <w:color w:val="000000"/>
        </w:rPr>
        <w:t xml:space="preserve"> </w:t>
      </w:r>
      <w:r w:rsidRPr="006B1FBF">
        <w:rPr>
          <w:bCs/>
          <w:iCs/>
          <w:color w:val="000000"/>
        </w:rPr>
        <w:t>Please be sure to sign your emails</w:t>
      </w:r>
      <w:r>
        <w:rPr>
          <w:bCs/>
          <w:iCs/>
          <w:color w:val="000000"/>
        </w:rPr>
        <w:t xml:space="preserve"> with your first and last name. </w:t>
      </w:r>
      <w:r w:rsidR="00A83931" w:rsidRPr="00A83931">
        <w:rPr>
          <w:bCs/>
          <w:iCs/>
          <w:color w:val="000000"/>
          <w:highlight w:val="yellow"/>
        </w:rPr>
        <w:t>I prefer face-to-face conversation regarding challenges or difficulties.</w:t>
      </w:r>
      <w:r>
        <w:rPr>
          <w:bCs/>
          <w:iCs/>
          <w:color w:val="000000"/>
        </w:rPr>
        <w:t xml:space="preserve"> Use email communication wisely.</w:t>
      </w:r>
    </w:p>
    <w:p w14:paraId="33F20800" w14:textId="77777777" w:rsidR="00BA73EF" w:rsidRDefault="00975B54" w:rsidP="00BA73EF">
      <w:pPr>
        <w:pStyle w:val="NormalWeb"/>
        <w:spacing w:before="0" w:beforeAutospacing="0" w:after="0" w:afterAutospacing="0"/>
        <w:ind w:left="-720" w:right="-720"/>
        <w:rPr>
          <w:b/>
          <w:bCs/>
          <w:iCs/>
          <w:color w:val="000000"/>
        </w:rPr>
      </w:pPr>
      <w:r>
        <w:rPr>
          <w:b/>
          <w:bCs/>
          <w:iCs/>
          <w:color w:val="000000"/>
        </w:rPr>
        <w:t xml:space="preserve">12 </w:t>
      </w:r>
      <w:r w:rsidRPr="009A640D">
        <w:rPr>
          <w:b/>
          <w:bCs/>
          <w:iCs/>
          <w:color w:val="000000"/>
        </w:rPr>
        <w:t>Academic Dishonesty and Class Decorum</w:t>
      </w:r>
    </w:p>
    <w:p w14:paraId="2B994B8B" w14:textId="004C8E20" w:rsidR="005C6F4D" w:rsidRDefault="00BA73EF" w:rsidP="0027321A">
      <w:pPr>
        <w:pStyle w:val="NormalWeb"/>
        <w:spacing w:before="0" w:beforeAutospacing="0" w:after="0" w:afterAutospacing="0"/>
        <w:ind w:left="-720" w:right="-720"/>
        <w:rPr>
          <w:b/>
        </w:rPr>
      </w:pPr>
      <w:r w:rsidRPr="00BA73EF">
        <w:t>LBCC is dedicated to maintaining an optimal learning environment and insists upon academic honesty. To uphold the academic integrity of the institution, all members of the academic community, faculty, staff and students alike, must assume responsibility for providing an educational environment of the highest standards characterized by a spirit of academic honesty. Accordingly, if you exchange information with another student during an exam, use unauthorized sources during a exam, and/or submit someone else’s work or ideas as your own in any of your assignments, you will receive an F for the assignment and may be subject</w:t>
      </w:r>
      <w:r w:rsidR="005C6F4D">
        <w:t xml:space="preserve"> </w:t>
      </w:r>
      <w:r w:rsidRPr="00BA73EF">
        <w:t>to further discipline.</w:t>
      </w:r>
    </w:p>
    <w:p w14:paraId="5343A9A5" w14:textId="77777777" w:rsidR="005C6F4D" w:rsidRDefault="005C6F4D" w:rsidP="0027321A">
      <w:pPr>
        <w:pStyle w:val="NormalWeb"/>
        <w:spacing w:before="0" w:beforeAutospacing="0" w:after="0" w:afterAutospacing="0"/>
        <w:ind w:left="-720" w:right="-720"/>
        <w:rPr>
          <w:b/>
        </w:rPr>
      </w:pPr>
    </w:p>
    <w:p w14:paraId="6E115ECE" w14:textId="77777777" w:rsidR="00BA73EF" w:rsidRDefault="00F31C44" w:rsidP="0027321A">
      <w:pPr>
        <w:pStyle w:val="NormalWeb"/>
        <w:spacing w:before="0" w:beforeAutospacing="0" w:after="0" w:afterAutospacing="0"/>
        <w:ind w:left="-720" w:right="-720"/>
      </w:pPr>
      <w:r w:rsidRPr="00F31C44">
        <w:rPr>
          <w:b/>
        </w:rPr>
        <w:t>Civility</w:t>
      </w:r>
      <w:r>
        <w:t xml:space="preserve"> </w:t>
      </w:r>
    </w:p>
    <w:p w14:paraId="2B6F03C4" w14:textId="77777777" w:rsidR="00F31C44" w:rsidRDefault="00F31C44" w:rsidP="0027321A">
      <w:pPr>
        <w:pStyle w:val="NormalWeb"/>
        <w:spacing w:before="0" w:beforeAutospacing="0" w:after="0" w:afterAutospacing="0"/>
        <w:ind w:left="-720" w:right="-720"/>
      </w:pPr>
      <w:r>
        <w:t xml:space="preserve">All individuals participating in this course have a responsibility to create and maintain an environment conducive to learning. A learning-friendly environment is one that is free of distractions, engages all participants in the learning process, and does not demean or dehumanize any individual or group. Participants therefore will: </w:t>
      </w:r>
    </w:p>
    <w:p w14:paraId="5CF044A7" w14:textId="77777777" w:rsidR="00F31C44" w:rsidRDefault="00F31C44" w:rsidP="00F650EA">
      <w:pPr>
        <w:pStyle w:val="NormalWeb"/>
        <w:numPr>
          <w:ilvl w:val="0"/>
          <w:numId w:val="4"/>
        </w:numPr>
        <w:spacing w:before="0" w:beforeAutospacing="0" w:after="0" w:afterAutospacing="0"/>
        <w:ind w:right="-720"/>
      </w:pPr>
      <w:r>
        <w:t xml:space="preserve">Arrive on time and remain for the duration of the class. </w:t>
      </w:r>
    </w:p>
    <w:p w14:paraId="08869B54" w14:textId="77777777" w:rsidR="00F31C44" w:rsidRDefault="00F31C44" w:rsidP="00F650EA">
      <w:pPr>
        <w:pStyle w:val="NormalWeb"/>
        <w:numPr>
          <w:ilvl w:val="0"/>
          <w:numId w:val="4"/>
        </w:numPr>
        <w:spacing w:before="0" w:beforeAutospacing="0" w:after="0" w:afterAutospacing="0"/>
        <w:ind w:right="-720"/>
      </w:pPr>
      <w:r>
        <w:t xml:space="preserve">Refrain from conducting private conversations in class, including use of cell phones or other devices, texting, or checking email. If you need to use these devices, please </w:t>
      </w:r>
      <w:r w:rsidR="002236F7">
        <w:t>step out of the learning space at an appropriate time.</w:t>
      </w:r>
    </w:p>
    <w:p w14:paraId="2F01A522" w14:textId="77777777" w:rsidR="00F31C44" w:rsidRDefault="002236F7" w:rsidP="00F650EA">
      <w:pPr>
        <w:pStyle w:val="NormalWeb"/>
        <w:numPr>
          <w:ilvl w:val="0"/>
          <w:numId w:val="4"/>
        </w:numPr>
        <w:spacing w:before="0" w:beforeAutospacing="0" w:after="0" w:afterAutospacing="0"/>
        <w:ind w:right="-720"/>
      </w:pPr>
      <w:r>
        <w:lastRenderedPageBreak/>
        <w:t xml:space="preserve">Use socially conscious </w:t>
      </w:r>
      <w:r w:rsidR="00F31C44">
        <w:t xml:space="preserve">language and behavior that does not demean or dehumanize any person or group of persons, whether such persons are present. </w:t>
      </w:r>
    </w:p>
    <w:p w14:paraId="6D28C4FE" w14:textId="77777777" w:rsidR="00F31C44" w:rsidRDefault="00F31C44" w:rsidP="00F650EA">
      <w:pPr>
        <w:pStyle w:val="NormalWeb"/>
        <w:numPr>
          <w:ilvl w:val="0"/>
          <w:numId w:val="4"/>
        </w:numPr>
        <w:spacing w:before="0" w:beforeAutospacing="0" w:after="0" w:afterAutospacing="0"/>
        <w:ind w:right="-720"/>
      </w:pPr>
      <w:r>
        <w:t xml:space="preserve">Show respect of others in the course through listening effectively and responding thoughtfully and sensitively. </w:t>
      </w:r>
    </w:p>
    <w:p w14:paraId="501A3497" w14:textId="77777777" w:rsidR="00F31C44" w:rsidRDefault="00F31C44" w:rsidP="00F650EA">
      <w:pPr>
        <w:pStyle w:val="NormalWeb"/>
        <w:numPr>
          <w:ilvl w:val="0"/>
          <w:numId w:val="4"/>
        </w:numPr>
        <w:spacing w:before="0" w:beforeAutospacing="0" w:after="0" w:afterAutospacing="0"/>
        <w:ind w:right="-720"/>
        <w:rPr>
          <w:color w:val="000000"/>
        </w:rPr>
      </w:pPr>
      <w:r>
        <w:t>Contribute to the learning of one another in the course by being prepared for class and engaging in and contributing to the learning in the course.</w:t>
      </w:r>
    </w:p>
    <w:p w14:paraId="1860697D" w14:textId="77777777" w:rsidR="00975B54" w:rsidRDefault="00975B54" w:rsidP="0027321A">
      <w:pPr>
        <w:pStyle w:val="NormalWeb"/>
        <w:spacing w:before="0" w:beforeAutospacing="0" w:after="0" w:afterAutospacing="0"/>
        <w:ind w:left="-720" w:right="-720"/>
        <w:rPr>
          <w:color w:val="000000"/>
        </w:rPr>
      </w:pPr>
    </w:p>
    <w:p w14:paraId="45BB91B7" w14:textId="77777777" w:rsidR="00975B54" w:rsidRDefault="00AE7A0A" w:rsidP="0027321A">
      <w:pPr>
        <w:pStyle w:val="NormalWeb"/>
        <w:spacing w:before="0" w:beforeAutospacing="0" w:after="0" w:afterAutospacing="0"/>
        <w:ind w:left="-720" w:right="-720"/>
        <w:rPr>
          <w:color w:val="000000"/>
        </w:rPr>
      </w:pPr>
      <w:r w:rsidRPr="00AE7A0A">
        <w:rPr>
          <w:b/>
          <w:color w:val="000000"/>
        </w:rPr>
        <w:t>Religious Observances</w:t>
      </w:r>
      <w:r w:rsidRPr="00AE7A0A">
        <w:rPr>
          <w:color w:val="000000"/>
        </w:rPr>
        <w:t xml:space="preserve"> I will be happy to work with you if class meetings or assignments conflict with your religious practices. Please let me know of any anticipated conflicts early in the term.</w:t>
      </w:r>
      <w:r w:rsidR="00975B54" w:rsidRPr="009A640D">
        <w:rPr>
          <w:color w:val="000000"/>
        </w:rPr>
        <w:t> </w:t>
      </w:r>
    </w:p>
    <w:p w14:paraId="47D1E0E3" w14:textId="77777777" w:rsidR="00AE7A0A" w:rsidRDefault="00AE7A0A" w:rsidP="0027321A">
      <w:pPr>
        <w:pStyle w:val="NormalWeb"/>
        <w:spacing w:before="0" w:beforeAutospacing="0" w:after="0" w:afterAutospacing="0"/>
        <w:ind w:left="-720" w:right="-720"/>
        <w:rPr>
          <w:color w:val="000000"/>
        </w:rPr>
      </w:pPr>
    </w:p>
    <w:p w14:paraId="59AD4246" w14:textId="77777777" w:rsidR="00AE7A0A" w:rsidRDefault="00AE7A0A" w:rsidP="0027321A">
      <w:pPr>
        <w:pStyle w:val="NormalWeb"/>
        <w:spacing w:before="0" w:beforeAutospacing="0" w:after="0" w:afterAutospacing="0"/>
        <w:ind w:left="-720" w:right="-720"/>
      </w:pPr>
      <w:r w:rsidRPr="00AE7A0A">
        <w:rPr>
          <w:b/>
        </w:rPr>
        <w:t>Policy on Children in Class</w:t>
      </w:r>
      <w:r>
        <w:t xml:space="preserve"> It is my belief that if we want parents in academia, that we should also expect children to be present in some</w:t>
      </w:r>
      <w:r w:rsidR="007F6B23">
        <w:t xml:space="preserve"> form. Currently, the college</w:t>
      </w:r>
      <w:r>
        <w:t xml:space="preserve"> does not have a formal polic</w:t>
      </w:r>
      <w:r w:rsidR="007F6B23">
        <w:t xml:space="preserve">y on children in the classroom. </w:t>
      </w:r>
      <w:r>
        <w:t xml:space="preserve">The policy described here is thus, a reflection of my own beliefs and commitments to student, staff and faculty parents. 1) All exclusively breastfeeding babies are welcome in class as often as is necessary to support the breastfeeding relationship. Because not all women can pump sufficient milk, and not all babies will take a bottle reliably, I never want students to feel like they have to choose between feeding their baby and continuing their education. You and your nursing baby are welcome in class any time. 2) For older children and babies, I understand that minor illnesses and unforeseen disruptions in childcare often put parents in the position of having to choose between missing class to stay home with a child and leaving them with someone you or the child does not feel comfortable with. </w:t>
      </w:r>
      <w:r w:rsidR="003F7BD2">
        <w:t xml:space="preserve">Because this is a speech class, it is not preferable to bring toddlers to class. If you are having a childcare issue, please let me know and I will work with you. If you have an older child (over age 7) and need to bring them, please let me know and I will accommodate. </w:t>
      </w:r>
      <w:r>
        <w:t xml:space="preserve">I ask that all students work with me to create a welcoming environment that is respectful of all forms of diversity, including </w:t>
      </w:r>
      <w:r w:rsidR="003F7BD2">
        <w:t xml:space="preserve">diversity in parenting status. </w:t>
      </w:r>
    </w:p>
    <w:p w14:paraId="40B2A521" w14:textId="77777777" w:rsidR="00D93221" w:rsidRDefault="00D93221" w:rsidP="0027321A">
      <w:pPr>
        <w:pStyle w:val="NormalWeb"/>
        <w:spacing w:before="0" w:beforeAutospacing="0" w:after="0" w:afterAutospacing="0"/>
        <w:ind w:left="-720" w:right="-720"/>
        <w:rPr>
          <w:color w:val="000000"/>
        </w:rPr>
      </w:pPr>
    </w:p>
    <w:p w14:paraId="2075AFF1" w14:textId="77777777" w:rsidR="00975B54" w:rsidRPr="009A640D" w:rsidRDefault="00975B54" w:rsidP="00F650EA">
      <w:pPr>
        <w:pStyle w:val="NormalWeb"/>
        <w:numPr>
          <w:ilvl w:val="0"/>
          <w:numId w:val="5"/>
        </w:numPr>
        <w:spacing w:before="0" w:beforeAutospacing="0" w:after="0" w:afterAutospacing="0"/>
        <w:ind w:right="-720"/>
      </w:pPr>
      <w:r w:rsidRPr="009A640D">
        <w:rPr>
          <w:b/>
          <w:bCs/>
          <w:iCs/>
          <w:color w:val="000000"/>
        </w:rPr>
        <w:t xml:space="preserve">Disabilities </w:t>
      </w:r>
      <w:r w:rsidR="00AE7A0A">
        <w:rPr>
          <w:b/>
          <w:bCs/>
          <w:iCs/>
          <w:color w:val="000000"/>
        </w:rPr>
        <w:t xml:space="preserve">&amp; Accommodations </w:t>
      </w:r>
      <w:r w:rsidRPr="009A640D">
        <w:rPr>
          <w:b/>
          <w:bCs/>
          <w:iCs/>
          <w:color w:val="000000"/>
        </w:rPr>
        <w:t>Statement</w:t>
      </w:r>
    </w:p>
    <w:p w14:paraId="2E58ADC6"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Direct questions about or requests for special needs or accommodations to the LBCC Disability</w:t>
      </w:r>
    </w:p>
    <w:p w14:paraId="1B0F63F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Coordinator, RCH-105, 6500 Pacific Blvd. SW, Albany, Oregon 97321, Phone 541-917-4789 or</w:t>
      </w:r>
    </w:p>
    <w:p w14:paraId="3879D45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via Oregon Telecommunications Relay TTD at 1-800-735-2900 or 1-800-735-1232. Make sign</w:t>
      </w:r>
    </w:p>
    <w:p w14:paraId="34D2F102"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language interpreting or real-time transcribing requests 2-4 weeks in advance. Make all other</w:t>
      </w:r>
    </w:p>
    <w:p w14:paraId="5DEB78EE" w14:textId="4B14EA91" w:rsidR="00BA73EF" w:rsidRDefault="00A7250A" w:rsidP="00A7250A">
      <w:pPr>
        <w:pStyle w:val="NormalWeb"/>
        <w:spacing w:before="0" w:beforeAutospacing="0" w:after="0" w:afterAutospacing="0"/>
        <w:ind w:left="-720" w:right="-720"/>
        <w:rPr>
          <w:color w:val="000000"/>
        </w:rPr>
      </w:pPr>
      <w:r w:rsidRPr="00A7250A">
        <w:rPr>
          <w:color w:val="000000"/>
        </w:rPr>
        <w:t>requests at least 72 hours prior to the event. LBCC will make every effort to honor requests.</w:t>
      </w:r>
      <w:r>
        <w:rPr>
          <w:color w:val="000000"/>
        </w:rPr>
        <w:t xml:space="preserve"> </w:t>
      </w:r>
      <w:r w:rsidR="00BA73EF" w:rsidRPr="00BA73EF">
        <w:rPr>
          <w:color w:val="000000"/>
        </w:rPr>
        <w:t>Center for Accessibility Resources (CFAR)</w:t>
      </w:r>
      <w:r w:rsidR="00BA73EF">
        <w:rPr>
          <w:color w:val="000000"/>
        </w:rPr>
        <w:t xml:space="preserve"> </w:t>
      </w:r>
      <w:r w:rsidR="00BA73EF" w:rsidRPr="00BA73EF">
        <w:rPr>
          <w:color w:val="000000"/>
        </w:rPr>
        <w:t>Individuals requiring accommodation due to a documented disability and/or personal hardship should meet</w:t>
      </w:r>
      <w:r w:rsidR="00BA73EF">
        <w:rPr>
          <w:color w:val="000000"/>
        </w:rPr>
        <w:t xml:space="preserve"> </w:t>
      </w:r>
      <w:r w:rsidR="00BA73EF" w:rsidRPr="00BA73EF">
        <w:rPr>
          <w:color w:val="000000"/>
        </w:rPr>
        <w:t>with me during the first week of class. I will do my best to assist you, provided that it does not compromise</w:t>
      </w:r>
      <w:r w:rsidR="00BA73EF">
        <w:rPr>
          <w:color w:val="000000"/>
        </w:rPr>
        <w:t xml:space="preserve"> </w:t>
      </w:r>
      <w:r w:rsidR="00BA73EF" w:rsidRPr="00BA73EF">
        <w:rPr>
          <w:color w:val="000000"/>
        </w:rPr>
        <w:t>the academic integrity of LBCC. Students with disabilities should contact the Center for Accessibility</w:t>
      </w:r>
      <w:r w:rsidR="00BA73EF">
        <w:rPr>
          <w:color w:val="000000"/>
        </w:rPr>
        <w:t xml:space="preserve"> </w:t>
      </w:r>
      <w:r w:rsidR="00BA73EF" w:rsidRPr="00BA73EF">
        <w:rPr>
          <w:color w:val="000000"/>
        </w:rPr>
        <w:t xml:space="preserve">Resources at </w:t>
      </w:r>
      <w:r w:rsidR="00BA73EF" w:rsidRPr="00BA73EF">
        <w:rPr>
          <w:b/>
          <w:color w:val="000000"/>
        </w:rPr>
        <w:t>541- 917-4789</w:t>
      </w:r>
      <w:r w:rsidR="00BA73EF" w:rsidRPr="00BA73EF">
        <w:rPr>
          <w:color w:val="000000"/>
        </w:rPr>
        <w:t>.</w:t>
      </w:r>
      <w:r w:rsidR="00BA73EF">
        <w:rPr>
          <w:color w:val="000000"/>
        </w:rPr>
        <w:t xml:space="preserve"> </w:t>
      </w:r>
      <w:r w:rsidR="00BA73EF" w:rsidRPr="00BA73EF">
        <w:rPr>
          <w:color w:val="000000"/>
        </w:rPr>
        <w:t>Nondiscrimination Policy</w:t>
      </w:r>
      <w:r w:rsidR="00BA73EF">
        <w:rPr>
          <w:color w:val="000000"/>
        </w:rPr>
        <w:t xml:space="preserve"> </w:t>
      </w:r>
      <w:r w:rsidR="00BA73EF" w:rsidRPr="00BA73EF">
        <w:rPr>
          <w:color w:val="000000"/>
        </w:rPr>
        <w:t xml:space="preserve">LBCC prohibits unlawful discrimination based on race, color, religion, ethnicity, use of native language, national origin, sex, sexual orientation, </w:t>
      </w:r>
      <w:r w:rsidR="00D93221">
        <w:rPr>
          <w:color w:val="000000"/>
        </w:rPr>
        <w:t xml:space="preserve">gender, </w:t>
      </w:r>
      <w:r w:rsidR="00BA73EF" w:rsidRPr="00BA73EF">
        <w:rPr>
          <w:color w:val="000000"/>
        </w:rPr>
        <w:t>marital status, disability, veteran status, age, or any other status</w:t>
      </w:r>
      <w:r w:rsidR="00BA73EF">
        <w:rPr>
          <w:color w:val="000000"/>
        </w:rPr>
        <w:t xml:space="preserve"> </w:t>
      </w:r>
      <w:r w:rsidR="00BA73EF" w:rsidRPr="00BA73EF">
        <w:rPr>
          <w:color w:val="000000"/>
        </w:rPr>
        <w:t>protected under applicable federal, state, or local laws.</w:t>
      </w:r>
    </w:p>
    <w:p w14:paraId="098D5CA9" w14:textId="3FB7BBA4" w:rsidR="00A7250A" w:rsidRPr="00A7250A" w:rsidRDefault="00A7250A" w:rsidP="00A7250A">
      <w:pPr>
        <w:pStyle w:val="NormalWeb"/>
        <w:ind w:left="-720" w:right="-720"/>
        <w:rPr>
          <w:b/>
          <w:color w:val="000000"/>
        </w:rPr>
      </w:pPr>
      <w:r w:rsidRPr="00A7250A">
        <w:rPr>
          <w:b/>
          <w:color w:val="000000"/>
        </w:rPr>
        <w:t>LBCC Comprehensive Statement of Nondiscrimination:</w:t>
      </w:r>
    </w:p>
    <w:p w14:paraId="0F288801"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LBCC prohibits unlawful discrimination based on race, color, religion, ethnicity, use of native</w:t>
      </w:r>
    </w:p>
    <w:p w14:paraId="20F64237"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language, national origin, sex, sexual orientation, gender, gender identity, marital status,</w:t>
      </w:r>
    </w:p>
    <w:p w14:paraId="22570622"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disability, veteran status, age, or any other status protected under applicable federal, state, or</w:t>
      </w:r>
    </w:p>
    <w:p w14:paraId="7F930B22" w14:textId="4BEB7EBC" w:rsidR="00A7250A" w:rsidRPr="00A7250A" w:rsidRDefault="00A7250A" w:rsidP="00A7250A">
      <w:pPr>
        <w:pStyle w:val="NormalWeb"/>
        <w:spacing w:before="0" w:beforeAutospacing="0" w:after="0" w:afterAutospacing="0"/>
        <w:ind w:left="-720" w:right="-720"/>
        <w:rPr>
          <w:color w:val="000000"/>
        </w:rPr>
      </w:pPr>
      <w:r w:rsidRPr="00A7250A">
        <w:rPr>
          <w:color w:val="000000"/>
        </w:rPr>
        <w:lastRenderedPageBreak/>
        <w:t>local laws. For further information, see Board Policy P1015 in our Board Policies and</w:t>
      </w:r>
    </w:p>
    <w:p w14:paraId="471F0DD0" w14:textId="77777777" w:rsidR="00A7250A" w:rsidRPr="00A7250A" w:rsidRDefault="00A7250A" w:rsidP="00A7250A">
      <w:pPr>
        <w:pStyle w:val="NormalWeb"/>
        <w:spacing w:before="0" w:beforeAutospacing="0" w:after="0" w:afterAutospacing="0"/>
        <w:ind w:left="-720" w:right="-720"/>
        <w:rPr>
          <w:color w:val="000000"/>
        </w:rPr>
      </w:pPr>
      <w:r w:rsidRPr="00A7250A">
        <w:rPr>
          <w:color w:val="000000"/>
        </w:rPr>
        <w:t>Administrative Rules. Title II, IX, &amp; Section 504: Scott Rolen, CC-108, 541-917-4425; Lynne</w:t>
      </w:r>
    </w:p>
    <w:p w14:paraId="51904C8D" w14:textId="0D61C526" w:rsidR="00A7250A" w:rsidRDefault="00A7250A" w:rsidP="00A7250A">
      <w:pPr>
        <w:pStyle w:val="NormalWeb"/>
        <w:spacing w:before="0" w:beforeAutospacing="0" w:after="0" w:afterAutospacing="0"/>
        <w:ind w:left="-720" w:right="-720"/>
        <w:rPr>
          <w:color w:val="000000"/>
        </w:rPr>
      </w:pPr>
      <w:r w:rsidRPr="00A7250A">
        <w:rPr>
          <w:color w:val="000000"/>
        </w:rPr>
        <w:t xml:space="preserve">Cox, T-107B, 541-917-4806, LBCC, Albany, Oregon. To report: http://linnbenton-advocate.symplicity.com/public_report   </w:t>
      </w:r>
    </w:p>
    <w:p w14:paraId="2D8B2E22" w14:textId="071AAF42" w:rsidR="00D95178" w:rsidRDefault="00D93221" w:rsidP="00F650EA">
      <w:pPr>
        <w:pStyle w:val="NormalWeb"/>
        <w:numPr>
          <w:ilvl w:val="0"/>
          <w:numId w:val="5"/>
        </w:numPr>
        <w:ind w:right="-720"/>
        <w:rPr>
          <w:color w:val="000000"/>
        </w:rPr>
      </w:pPr>
      <w:r>
        <w:rPr>
          <w:b/>
          <w:color w:val="000000"/>
        </w:rPr>
        <w:t>Not All Learning Challenges</w:t>
      </w:r>
      <w:r w:rsidR="00817D59" w:rsidRPr="00817D59">
        <w:rPr>
          <w:b/>
          <w:color w:val="000000"/>
        </w:rPr>
        <w:t xml:space="preserve"> </w:t>
      </w:r>
      <w:r w:rsidR="00BA73EF" w:rsidRPr="00817D59">
        <w:rPr>
          <w:b/>
          <w:color w:val="000000"/>
        </w:rPr>
        <w:t>Are</w:t>
      </w:r>
      <w:r w:rsidR="00817D59" w:rsidRPr="00817D59">
        <w:rPr>
          <w:b/>
          <w:color w:val="000000"/>
        </w:rPr>
        <w:t xml:space="preserve"> Visible</w:t>
      </w:r>
      <w:r w:rsidR="00BA73EF">
        <w:rPr>
          <w:color w:val="000000"/>
        </w:rPr>
        <w:t xml:space="preserve">: </w:t>
      </w:r>
      <w:r w:rsidR="00D95178" w:rsidRPr="00BA73EF">
        <w:rPr>
          <w:color w:val="000000"/>
        </w:rPr>
        <w:t>Many students deal with a social disability</w:t>
      </w:r>
      <w:r w:rsidR="00817D59" w:rsidRPr="00BA73EF">
        <w:rPr>
          <w:color w:val="000000"/>
        </w:rPr>
        <w:t xml:space="preserve"> that is not visible to others but does significantly impact their lives in ways that require additional accommodations in a learning setting. An example of these might be; Autism, Anxiety, Dyslexia, </w:t>
      </w:r>
      <w:r w:rsidR="00235842" w:rsidRPr="00BA73EF">
        <w:rPr>
          <w:color w:val="000000"/>
        </w:rPr>
        <w:t xml:space="preserve">ADD, ADHD, </w:t>
      </w:r>
      <w:r w:rsidR="00817D59" w:rsidRPr="00BA73EF">
        <w:rPr>
          <w:color w:val="000000"/>
        </w:rPr>
        <w:t>Depression, Misophonia, OCD, and a variety of others.</w:t>
      </w:r>
    </w:p>
    <w:p w14:paraId="25C22117" w14:textId="77777777" w:rsidR="00812EEC" w:rsidRPr="00BA73EF" w:rsidRDefault="00812EEC" w:rsidP="00812EEC">
      <w:pPr>
        <w:pStyle w:val="NormalWeb"/>
        <w:ind w:left="-720" w:right="-720"/>
        <w:rPr>
          <w:color w:val="000000"/>
        </w:rPr>
      </w:pPr>
    </w:p>
    <w:p w14:paraId="4F75A8DD" w14:textId="77777777" w:rsidR="00AE7A0A" w:rsidRPr="00BA73EF" w:rsidRDefault="00817D59" w:rsidP="00F650EA">
      <w:pPr>
        <w:pStyle w:val="NormalWeb"/>
        <w:numPr>
          <w:ilvl w:val="0"/>
          <w:numId w:val="5"/>
        </w:numPr>
        <w:tabs>
          <w:tab w:val="left" w:pos="3533"/>
        </w:tabs>
        <w:spacing w:before="0" w:beforeAutospacing="0" w:after="0" w:afterAutospacing="0"/>
        <w:ind w:right="-720"/>
        <w:rPr>
          <w:color w:val="000000"/>
        </w:rPr>
      </w:pPr>
      <w:r w:rsidRPr="00BA73EF">
        <w:rPr>
          <w:b/>
          <w:color w:val="000000"/>
        </w:rPr>
        <w:t xml:space="preserve">Academic Accommodations for Persons with </w:t>
      </w:r>
      <w:r w:rsidR="00BA73EF" w:rsidRPr="00BA73EF">
        <w:rPr>
          <w:b/>
          <w:color w:val="000000"/>
        </w:rPr>
        <w:t>Disabilities:</w:t>
      </w:r>
      <w:r w:rsidR="00BA73EF" w:rsidRPr="00BA73EF">
        <w:rPr>
          <w:color w:val="000000"/>
        </w:rPr>
        <w:t xml:space="preserve"> In</w:t>
      </w:r>
      <w:r w:rsidRPr="00BA73EF">
        <w:rPr>
          <w:color w:val="000000"/>
        </w:rPr>
        <w:t xml:space="preserve"> both </w:t>
      </w:r>
      <w:r w:rsidR="00BA73EF" w:rsidRPr="00BA73EF">
        <w:rPr>
          <w:color w:val="000000"/>
        </w:rPr>
        <w:t>compliances</w:t>
      </w:r>
      <w:r w:rsidRPr="00BA73EF">
        <w:rPr>
          <w:color w:val="000000"/>
        </w:rPr>
        <w:t xml:space="preserve"> with and in the spirit of the </w:t>
      </w:r>
      <w:r w:rsidRPr="00BA73EF">
        <w:rPr>
          <w:b/>
          <w:color w:val="000000"/>
        </w:rPr>
        <w:t>Americans with Disabilities Act (ADA),</w:t>
      </w:r>
      <w:r w:rsidRPr="00BA73EF">
        <w:rPr>
          <w:color w:val="000000"/>
        </w:rPr>
        <w:t xml:space="preserve"> I would like to work with you if you ha</w:t>
      </w:r>
      <w:r w:rsidR="00D93221">
        <w:rPr>
          <w:color w:val="000000"/>
        </w:rPr>
        <w:t>ve a learning challenge</w:t>
      </w:r>
      <w:r w:rsidRPr="00BA73EF">
        <w:rPr>
          <w:color w:val="000000"/>
        </w:rPr>
        <w:t xml:space="preserve"> that is relevant to your work in this course. Students</w:t>
      </w:r>
      <w:r w:rsidR="00975B54" w:rsidRPr="00BA73EF">
        <w:rPr>
          <w:color w:val="000000"/>
        </w:rPr>
        <w:t xml:space="preserve"> with documented disabilities who may need accommodations, who have any emergency medical information the instructor should be aware of, or who need special arrangements in the event of evacuation, </w:t>
      </w:r>
      <w:r w:rsidR="00F31C44" w:rsidRPr="00BA73EF">
        <w:rPr>
          <w:color w:val="000000"/>
        </w:rPr>
        <w:t xml:space="preserve">or who may need additional excused absences </w:t>
      </w:r>
      <w:r w:rsidR="00975B54" w:rsidRPr="00BA73EF">
        <w:rPr>
          <w:color w:val="000000"/>
        </w:rPr>
        <w:t>should make an appointment with me no later than the first week of the term</w:t>
      </w:r>
      <w:r w:rsidRPr="00BA73EF">
        <w:rPr>
          <w:color w:val="000000"/>
        </w:rPr>
        <w:t xml:space="preserve"> so we can create a learning environment </w:t>
      </w:r>
      <w:r w:rsidR="00F31C44" w:rsidRPr="00BA73EF">
        <w:rPr>
          <w:color w:val="000000"/>
        </w:rPr>
        <w:t>that will serve t</w:t>
      </w:r>
      <w:r w:rsidRPr="00BA73EF">
        <w:rPr>
          <w:color w:val="000000"/>
        </w:rPr>
        <w:t>o take into consideration your needs</w:t>
      </w:r>
      <w:r w:rsidR="00975B54" w:rsidRPr="00BA73EF">
        <w:rPr>
          <w:color w:val="000000"/>
        </w:rPr>
        <w:t>.  </w:t>
      </w:r>
      <w:r w:rsidR="00235842" w:rsidRPr="00BA73EF">
        <w:rPr>
          <w:color w:val="000000"/>
        </w:rPr>
        <w:t xml:space="preserve"> </w:t>
      </w:r>
      <w:r w:rsidR="00975B54" w:rsidRPr="00BA73EF">
        <w:rPr>
          <w:color w:val="000000"/>
        </w:rPr>
        <w:t>It is your responsibility to notify me of your ADA status</w:t>
      </w:r>
      <w:r w:rsidR="00BA73EF" w:rsidRPr="00BA73EF">
        <w:rPr>
          <w:color w:val="000000"/>
        </w:rPr>
        <w:t xml:space="preserve"> or your CFAR</w:t>
      </w:r>
      <w:r w:rsidR="00F31C44" w:rsidRPr="00BA73EF">
        <w:rPr>
          <w:color w:val="000000"/>
        </w:rPr>
        <w:t xml:space="preserve"> arrangements. </w:t>
      </w:r>
      <w:r w:rsidR="00235842" w:rsidRPr="00BA73EF">
        <w:rPr>
          <w:color w:val="000000"/>
        </w:rPr>
        <w:t>Again, p</w:t>
      </w:r>
      <w:r w:rsidR="00F31C44" w:rsidRPr="00BA73EF">
        <w:rPr>
          <w:color w:val="000000"/>
        </w:rPr>
        <w:t xml:space="preserve">lease feel free to contact me via email or visit me during office hours so we can talk privately about how I can best serve you in this course. </w:t>
      </w:r>
      <w:r w:rsidR="00BA73EF" w:rsidRPr="00BA73EF">
        <w:rPr>
          <w:color w:val="000000"/>
        </w:rPr>
        <w:t>The college</w:t>
      </w:r>
      <w:r w:rsidR="00AE7A0A" w:rsidRPr="00BA73EF">
        <w:rPr>
          <w:color w:val="000000"/>
        </w:rPr>
        <w:t xml:space="preserve"> is legally obligated to</w:t>
      </w:r>
      <w:r w:rsidR="00235842" w:rsidRPr="00BA73EF">
        <w:rPr>
          <w:color w:val="000000"/>
        </w:rPr>
        <w:t xml:space="preserve"> </w:t>
      </w:r>
      <w:r w:rsidR="00AE7A0A" w:rsidRPr="00BA73EF">
        <w:rPr>
          <w:color w:val="000000"/>
        </w:rPr>
        <w:t>provide appropriate accommodations for studen</w:t>
      </w:r>
      <w:r w:rsidR="00235842" w:rsidRPr="00BA73EF">
        <w:rPr>
          <w:color w:val="000000"/>
        </w:rPr>
        <w:t>ts with documented disabilities. If you are unsure if you have a disability that is documented, please feel free to come visit me so we can discuss.</w:t>
      </w:r>
    </w:p>
    <w:p w14:paraId="6FDC104E" w14:textId="77777777" w:rsidR="00975B54" w:rsidRDefault="00975B54" w:rsidP="00AE7A0A">
      <w:pPr>
        <w:pStyle w:val="NormalWeb"/>
        <w:spacing w:before="0" w:beforeAutospacing="0" w:after="0" w:afterAutospacing="0"/>
        <w:ind w:left="-720" w:right="-720"/>
        <w:rPr>
          <w:color w:val="000000"/>
        </w:rPr>
      </w:pPr>
    </w:p>
    <w:p w14:paraId="686A815C" w14:textId="77777777" w:rsidR="00975B54" w:rsidRPr="00786262" w:rsidRDefault="00BD6741" w:rsidP="00F650EA">
      <w:pPr>
        <w:pStyle w:val="NormalWeb"/>
        <w:numPr>
          <w:ilvl w:val="0"/>
          <w:numId w:val="5"/>
        </w:numPr>
        <w:spacing w:before="0" w:beforeAutospacing="0" w:after="0" w:afterAutospacing="0"/>
        <w:ind w:right="-720"/>
        <w:rPr>
          <w:sz w:val="22"/>
          <w:szCs w:val="22"/>
        </w:rPr>
      </w:pPr>
      <w:r>
        <w:rPr>
          <w:b/>
          <w:bCs/>
          <w:iCs/>
          <w:color w:val="000000"/>
          <w:sz w:val="22"/>
          <w:szCs w:val="22"/>
        </w:rPr>
        <w:t>Moodle/</w:t>
      </w:r>
      <w:r w:rsidR="00975B54" w:rsidRPr="00786262">
        <w:rPr>
          <w:b/>
          <w:bCs/>
          <w:iCs/>
          <w:color w:val="000000"/>
          <w:sz w:val="22"/>
          <w:szCs w:val="22"/>
        </w:rPr>
        <w:t xml:space="preserve"> E-mail</w:t>
      </w:r>
    </w:p>
    <w:p w14:paraId="58F19E88" w14:textId="515AA67A" w:rsidR="00975B54" w:rsidRPr="00021C33" w:rsidRDefault="00BD6741" w:rsidP="00AE7A0A">
      <w:pPr>
        <w:pStyle w:val="NormalWeb"/>
        <w:spacing w:before="0" w:beforeAutospacing="0" w:after="0" w:afterAutospacing="0"/>
        <w:ind w:left="-720" w:right="-720"/>
        <w:rPr>
          <w:color w:val="000000"/>
        </w:rPr>
      </w:pPr>
      <w:r w:rsidRPr="00021C33">
        <w:rPr>
          <w:color w:val="000000"/>
        </w:rPr>
        <w:t>We will use Moodle</w:t>
      </w:r>
      <w:r w:rsidR="00975B54" w:rsidRPr="00021C33">
        <w:rPr>
          <w:color w:val="000000"/>
        </w:rPr>
        <w:t xml:space="preserve"> for important announcements, syllabus, discussions, sharing videos and other learning materials. </w:t>
      </w:r>
      <w:r w:rsidR="00BA73EF" w:rsidRPr="00021C33">
        <w:rPr>
          <w:color w:val="000000"/>
        </w:rPr>
        <w:t xml:space="preserve">I only display two weeks at a time on Moodle. The current week and the week following. </w:t>
      </w:r>
      <w:r w:rsidR="00975B54" w:rsidRPr="00021C33">
        <w:rPr>
          <w:color w:val="000000"/>
        </w:rPr>
        <w:t>In addition, you can view your grades and progress in the class. You must check in to the site at least once a week and participate in the weekly assignments (quizzes and discussions), you are graded on this participation (see below).</w:t>
      </w:r>
      <w:r w:rsidR="00AE7A0A" w:rsidRPr="00021C33">
        <w:rPr>
          <w:color w:val="000000"/>
        </w:rPr>
        <w:t xml:space="preserve"> If you have having difficult</w:t>
      </w:r>
      <w:r w:rsidRPr="00021C33">
        <w:rPr>
          <w:color w:val="000000"/>
        </w:rPr>
        <w:t xml:space="preserve">y accessing any aspect of </w:t>
      </w:r>
      <w:r w:rsidR="005D0235" w:rsidRPr="00021C33">
        <w:rPr>
          <w:color w:val="000000"/>
        </w:rPr>
        <w:t>Moodle,</w:t>
      </w:r>
      <w:r w:rsidR="00AE7A0A" w:rsidRPr="00021C33">
        <w:rPr>
          <w:color w:val="000000"/>
        </w:rPr>
        <w:t xml:space="preserve"> please let me know</w:t>
      </w:r>
      <w:r w:rsidR="00021C33">
        <w:rPr>
          <w:color w:val="000000"/>
        </w:rPr>
        <w:t xml:space="preserve"> so I can rectify this for you or direct you to who can.</w:t>
      </w:r>
    </w:p>
    <w:p w14:paraId="485BA7C4" w14:textId="77777777" w:rsidR="00975B54" w:rsidRPr="00786262" w:rsidRDefault="00975B54" w:rsidP="00AE7A0A">
      <w:pPr>
        <w:pStyle w:val="NormalWeb"/>
        <w:spacing w:before="0" w:beforeAutospacing="0" w:after="0" w:afterAutospacing="0"/>
        <w:ind w:left="-720" w:right="-720"/>
        <w:rPr>
          <w:sz w:val="22"/>
          <w:szCs w:val="22"/>
        </w:rPr>
      </w:pPr>
    </w:p>
    <w:p w14:paraId="7F3FD44E" w14:textId="77777777" w:rsidR="00975B54" w:rsidRPr="00786262" w:rsidRDefault="00975B54" w:rsidP="00F650EA">
      <w:pPr>
        <w:pStyle w:val="NormalWeb"/>
        <w:numPr>
          <w:ilvl w:val="0"/>
          <w:numId w:val="5"/>
        </w:numPr>
        <w:spacing w:before="0" w:beforeAutospacing="0" w:after="0" w:afterAutospacing="0"/>
        <w:ind w:right="-720"/>
        <w:rPr>
          <w:sz w:val="22"/>
          <w:szCs w:val="22"/>
        </w:rPr>
      </w:pPr>
      <w:r w:rsidRPr="00786262">
        <w:rPr>
          <w:b/>
          <w:bCs/>
          <w:iCs/>
          <w:color w:val="000000"/>
          <w:sz w:val="22"/>
          <w:szCs w:val="22"/>
        </w:rPr>
        <w:t xml:space="preserve">Grading Policy </w:t>
      </w:r>
    </w:p>
    <w:p w14:paraId="4EC0A6D3" w14:textId="55F37869" w:rsidR="00975B54" w:rsidRPr="00021C33" w:rsidRDefault="00975B54" w:rsidP="00AE7A0A">
      <w:pPr>
        <w:pStyle w:val="NormalWeb"/>
        <w:spacing w:before="0" w:beforeAutospacing="0" w:after="0" w:afterAutospacing="0"/>
        <w:ind w:left="-720" w:right="-720"/>
        <w:rPr>
          <w:color w:val="000000"/>
        </w:rPr>
      </w:pPr>
      <w:r w:rsidRPr="00021C33">
        <w:rPr>
          <w:color w:val="000000"/>
        </w:rPr>
        <w:t xml:space="preserve">All assignments, exams and speeches are given a designated </w:t>
      </w:r>
      <w:r w:rsidR="00315EE2" w:rsidRPr="00021C33">
        <w:rPr>
          <w:color w:val="000000"/>
        </w:rPr>
        <w:t>number of points, the tota</w:t>
      </w:r>
      <w:r w:rsidR="00053B2C">
        <w:rPr>
          <w:color w:val="000000"/>
        </w:rPr>
        <w:t>l</w:t>
      </w:r>
      <w:r w:rsidR="00D9478A">
        <w:rPr>
          <w:color w:val="000000"/>
        </w:rPr>
        <w:t xml:space="preserve"> of points for the course is 300</w:t>
      </w:r>
      <w:r w:rsidR="00315EE2" w:rsidRPr="00021C33">
        <w:rPr>
          <w:color w:val="000000"/>
        </w:rPr>
        <w:t>. The following is a breakdown of the letter grading.</w:t>
      </w:r>
    </w:p>
    <w:p w14:paraId="4FCCDB78" w14:textId="6C019089" w:rsidR="00315EE2" w:rsidRPr="00021C33" w:rsidRDefault="00385312" w:rsidP="00315EE2">
      <w:pPr>
        <w:autoSpaceDE w:val="0"/>
        <w:autoSpaceDN w:val="0"/>
        <w:adjustRightInd w:val="0"/>
      </w:pPr>
      <w:r>
        <w:t>A (270-300)</w:t>
      </w:r>
    </w:p>
    <w:p w14:paraId="010C7D3D" w14:textId="5028F725" w:rsidR="00315EE2" w:rsidRPr="00021C33" w:rsidRDefault="00385312" w:rsidP="00315EE2">
      <w:pPr>
        <w:autoSpaceDE w:val="0"/>
        <w:autoSpaceDN w:val="0"/>
        <w:adjustRightInd w:val="0"/>
      </w:pPr>
      <w:r>
        <w:t>B (240-269)</w:t>
      </w:r>
    </w:p>
    <w:p w14:paraId="572D3D30" w14:textId="7E5807F4" w:rsidR="00315EE2" w:rsidRPr="00021C33" w:rsidRDefault="00385312" w:rsidP="00315EE2">
      <w:pPr>
        <w:autoSpaceDE w:val="0"/>
        <w:autoSpaceDN w:val="0"/>
        <w:adjustRightInd w:val="0"/>
      </w:pPr>
      <w:r>
        <w:t>C (180-239)</w:t>
      </w:r>
    </w:p>
    <w:p w14:paraId="7D9144D5" w14:textId="61F8C656" w:rsidR="00315EE2" w:rsidRPr="00021C33" w:rsidRDefault="00385312" w:rsidP="00315EE2">
      <w:pPr>
        <w:autoSpaceDE w:val="0"/>
        <w:autoSpaceDN w:val="0"/>
        <w:adjustRightInd w:val="0"/>
      </w:pPr>
      <w:r>
        <w:t>D (150-179)</w:t>
      </w:r>
    </w:p>
    <w:p w14:paraId="490AA859" w14:textId="5FF4D73E" w:rsidR="00297D73" w:rsidRDefault="00385312" w:rsidP="00021C33">
      <w:pPr>
        <w:pStyle w:val="NormalWeb"/>
        <w:spacing w:before="0" w:beforeAutospacing="0" w:after="0" w:afterAutospacing="0"/>
        <w:ind w:left="-720" w:right="-720" w:firstLine="720"/>
      </w:pPr>
      <w:r>
        <w:t>F (149-below)</w:t>
      </w:r>
    </w:p>
    <w:p w14:paraId="4EF24BCD" w14:textId="4052CEFD" w:rsidR="006B1FBF" w:rsidRDefault="006B1FBF" w:rsidP="00021C33">
      <w:pPr>
        <w:pStyle w:val="NormalWeb"/>
        <w:spacing w:before="0" w:beforeAutospacing="0" w:after="0" w:afterAutospacing="0"/>
        <w:ind w:left="-720" w:right="-720" w:firstLine="720"/>
      </w:pPr>
    </w:p>
    <w:p w14:paraId="43DB9FBE" w14:textId="5B8C2213" w:rsidR="006B1FBF" w:rsidRDefault="006B1FBF" w:rsidP="00021C33">
      <w:pPr>
        <w:pStyle w:val="NormalWeb"/>
        <w:spacing w:before="0" w:beforeAutospacing="0" w:after="0" w:afterAutospacing="0"/>
        <w:ind w:left="-720" w:right="-720" w:firstLine="720"/>
      </w:pPr>
    </w:p>
    <w:p w14:paraId="2A041BE1" w14:textId="77777777" w:rsidR="006B1FBF" w:rsidRDefault="006B1FBF" w:rsidP="00021C33">
      <w:pPr>
        <w:pStyle w:val="NormalWeb"/>
        <w:spacing w:before="0" w:beforeAutospacing="0" w:after="0" w:afterAutospacing="0"/>
        <w:ind w:left="-720" w:right="-720" w:firstLine="720"/>
      </w:pPr>
    </w:p>
    <w:p w14:paraId="66563F11" w14:textId="77777777" w:rsidR="00A13F9B" w:rsidRDefault="00A13F9B" w:rsidP="00021C33">
      <w:pPr>
        <w:pStyle w:val="NormalWeb"/>
        <w:spacing w:before="0" w:beforeAutospacing="0" w:after="0" w:afterAutospacing="0"/>
        <w:ind w:left="-720" w:right="-720" w:firstLine="720"/>
      </w:pPr>
    </w:p>
    <w:p w14:paraId="15BE693D" w14:textId="77777777" w:rsidR="00297D73" w:rsidRPr="00786262" w:rsidRDefault="00297D73" w:rsidP="00AE7A0A">
      <w:pPr>
        <w:pStyle w:val="NormalWeb"/>
        <w:spacing w:before="0" w:beforeAutospacing="0" w:after="0" w:afterAutospacing="0"/>
        <w:ind w:left="-720" w:right="-720"/>
        <w:rPr>
          <w:color w:val="000000"/>
          <w:sz w:val="22"/>
          <w:szCs w:val="22"/>
        </w:rPr>
      </w:pPr>
    </w:p>
    <w:p w14:paraId="44D7F884" w14:textId="38F49634" w:rsidR="00021C33" w:rsidRDefault="00021C33" w:rsidP="00F650EA">
      <w:pPr>
        <w:pStyle w:val="NormalWeb"/>
        <w:numPr>
          <w:ilvl w:val="0"/>
          <w:numId w:val="5"/>
        </w:numPr>
        <w:spacing w:before="0" w:beforeAutospacing="0" w:after="0" w:afterAutospacing="0"/>
        <w:ind w:right="-720"/>
      </w:pPr>
      <w:r w:rsidRPr="00021C33">
        <w:rPr>
          <w:b/>
        </w:rPr>
        <w:lastRenderedPageBreak/>
        <w:t>Course Grading</w:t>
      </w:r>
      <w:r w:rsidR="006B1FBF">
        <w:rPr>
          <w:b/>
        </w:rPr>
        <w:t>:</w:t>
      </w:r>
      <w:r w:rsidRPr="00021C33">
        <w:t xml:space="preserve"> </w:t>
      </w:r>
      <w:r w:rsidRPr="006B1FBF">
        <w:rPr>
          <w:i/>
        </w:rPr>
        <w:t>Grade Breakdown</w:t>
      </w:r>
    </w:p>
    <w:p w14:paraId="2C65B200" w14:textId="77777777" w:rsidR="0097759A" w:rsidRPr="00021C33" w:rsidRDefault="0097759A" w:rsidP="0097759A">
      <w:pPr>
        <w:pStyle w:val="NormalWeb"/>
        <w:spacing w:before="0" w:beforeAutospacing="0" w:after="0" w:afterAutospacing="0"/>
        <w:ind w:left="-360" w:right="-720"/>
      </w:pPr>
    </w:p>
    <w:p w14:paraId="689FA43D" w14:textId="1D567DA6" w:rsidR="00996AB3" w:rsidRDefault="005C6F4D" w:rsidP="00021C33">
      <w:pPr>
        <w:pStyle w:val="NormalWeb"/>
        <w:spacing w:before="0" w:beforeAutospacing="0" w:after="0" w:afterAutospacing="0"/>
        <w:ind w:right="-720"/>
      </w:pPr>
      <w:bookmarkStart w:id="3" w:name="_Hlk534528816"/>
      <w:r>
        <w:t>Photo Intro</w:t>
      </w:r>
      <w:r>
        <w:tab/>
      </w:r>
      <w:r w:rsidR="00996AB3" w:rsidRPr="00996AB3">
        <w:tab/>
      </w:r>
      <w:r w:rsidR="00996AB3" w:rsidRPr="00996AB3">
        <w:tab/>
      </w:r>
      <w:r w:rsidR="00996AB3" w:rsidRPr="00996AB3">
        <w:tab/>
      </w:r>
      <w:r w:rsidR="00996AB3" w:rsidRPr="00996AB3">
        <w:tab/>
        <w:t>10 Points</w:t>
      </w:r>
    </w:p>
    <w:p w14:paraId="7CA0DF79" w14:textId="3E9F2398" w:rsidR="00021C33" w:rsidRPr="00021C33" w:rsidRDefault="007A6F74" w:rsidP="00021C33">
      <w:pPr>
        <w:pStyle w:val="NormalWeb"/>
        <w:spacing w:before="0" w:beforeAutospacing="0" w:after="0" w:afterAutospacing="0"/>
        <w:ind w:right="-720"/>
      </w:pPr>
      <w:r>
        <w:t xml:space="preserve">Informative Speech </w:t>
      </w:r>
      <w:r>
        <w:tab/>
      </w:r>
      <w:r>
        <w:tab/>
      </w:r>
      <w:r w:rsidR="00021C33" w:rsidRPr="00021C33">
        <w:t xml:space="preserve"> </w:t>
      </w:r>
      <w:r w:rsidR="00021C33">
        <w:tab/>
      </w:r>
      <w:r w:rsidR="00021C33">
        <w:tab/>
      </w:r>
      <w:r>
        <w:t>60</w:t>
      </w:r>
      <w:r w:rsidR="00021C33" w:rsidRPr="00021C33">
        <w:t xml:space="preserve"> Points</w:t>
      </w:r>
    </w:p>
    <w:p w14:paraId="1568DBBF" w14:textId="38349C74" w:rsidR="00021C33" w:rsidRPr="00021C33" w:rsidRDefault="00021C33" w:rsidP="00021C33">
      <w:pPr>
        <w:pStyle w:val="NormalWeb"/>
        <w:spacing w:before="0" w:beforeAutospacing="0" w:after="0" w:afterAutospacing="0"/>
        <w:ind w:right="-720"/>
      </w:pPr>
      <w:r w:rsidRPr="00021C33">
        <w:t xml:space="preserve">Persuasive Speech </w:t>
      </w:r>
      <w:r>
        <w:tab/>
      </w:r>
      <w:r>
        <w:tab/>
      </w:r>
      <w:r>
        <w:tab/>
      </w:r>
      <w:r w:rsidR="00385312">
        <w:tab/>
        <w:t>100</w:t>
      </w:r>
      <w:r w:rsidRPr="00021C33">
        <w:t xml:space="preserve"> Points</w:t>
      </w:r>
      <w:r w:rsidR="009F6F3B">
        <w:t xml:space="preserve"> </w:t>
      </w:r>
    </w:p>
    <w:p w14:paraId="33A60161" w14:textId="4D45270C" w:rsidR="005C6F4D" w:rsidRDefault="005C6F4D" w:rsidP="00021C33">
      <w:pPr>
        <w:pStyle w:val="NormalWeb"/>
        <w:spacing w:before="0" w:beforeAutospacing="0" w:after="0" w:afterAutospacing="0"/>
        <w:ind w:right="-720"/>
      </w:pPr>
      <w:r>
        <w:t>Reading Reflections</w:t>
      </w:r>
      <w:r>
        <w:tab/>
      </w:r>
      <w:r>
        <w:tab/>
      </w:r>
      <w:r>
        <w:tab/>
      </w:r>
      <w:r>
        <w:tab/>
        <w:t>50 Points</w:t>
      </w:r>
    </w:p>
    <w:p w14:paraId="3E6C3A98" w14:textId="527ED848" w:rsidR="00021C33" w:rsidRPr="00021C33" w:rsidRDefault="00021C33" w:rsidP="00021C33">
      <w:pPr>
        <w:pStyle w:val="NormalWeb"/>
        <w:spacing w:before="0" w:beforeAutospacing="0" w:after="0" w:afterAutospacing="0"/>
        <w:ind w:right="-720"/>
      </w:pPr>
      <w:r w:rsidRPr="00021C33">
        <w:t xml:space="preserve">Quizzes </w:t>
      </w:r>
      <w:r>
        <w:tab/>
      </w:r>
      <w:r>
        <w:tab/>
      </w:r>
      <w:r>
        <w:tab/>
      </w:r>
      <w:r>
        <w:tab/>
      </w:r>
      <w:r>
        <w:tab/>
      </w:r>
      <w:r w:rsidR="005C6F4D">
        <w:t>50</w:t>
      </w:r>
      <w:r w:rsidRPr="00021C33">
        <w:t xml:space="preserve"> Points</w:t>
      </w:r>
    </w:p>
    <w:p w14:paraId="5910B441" w14:textId="77777777" w:rsidR="00021C33" w:rsidRPr="001C5153" w:rsidRDefault="00021C33" w:rsidP="00021C33">
      <w:pPr>
        <w:pStyle w:val="NormalWeb"/>
        <w:spacing w:before="0" w:beforeAutospacing="0" w:after="0" w:afterAutospacing="0"/>
        <w:ind w:right="-720"/>
      </w:pPr>
      <w:r w:rsidRPr="00021C33">
        <w:t>Self-Critique</w:t>
      </w:r>
      <w:r w:rsidRPr="00021C33">
        <w:rPr>
          <w:b/>
        </w:rPr>
        <w:t xml:space="preserve"> </w:t>
      </w:r>
      <w:r>
        <w:rPr>
          <w:b/>
        </w:rPr>
        <w:tab/>
      </w:r>
      <w:r>
        <w:rPr>
          <w:b/>
        </w:rPr>
        <w:tab/>
      </w:r>
      <w:r>
        <w:rPr>
          <w:b/>
        </w:rPr>
        <w:tab/>
      </w:r>
      <w:r>
        <w:rPr>
          <w:b/>
        </w:rPr>
        <w:tab/>
      </w:r>
      <w:r>
        <w:rPr>
          <w:b/>
        </w:rPr>
        <w:tab/>
      </w:r>
      <w:r w:rsidRPr="001C5153">
        <w:t>15 Points</w:t>
      </w:r>
    </w:p>
    <w:p w14:paraId="283DC193" w14:textId="77777777" w:rsidR="00C7765E" w:rsidRDefault="00021C33" w:rsidP="00021C33">
      <w:pPr>
        <w:pStyle w:val="NormalWeb"/>
        <w:spacing w:before="0" w:beforeAutospacing="0" w:after="0" w:afterAutospacing="0"/>
        <w:ind w:right="-720"/>
        <w:rPr>
          <w:b/>
        </w:rPr>
      </w:pPr>
      <w:r w:rsidRPr="001C5153">
        <w:t>Peer Critique</w:t>
      </w:r>
      <w:r w:rsidRPr="00021C33">
        <w:rPr>
          <w:b/>
        </w:rPr>
        <w:t xml:space="preserve"> </w:t>
      </w:r>
      <w:r w:rsidR="001C5153">
        <w:rPr>
          <w:b/>
        </w:rPr>
        <w:tab/>
      </w:r>
      <w:r w:rsidR="001C5153">
        <w:rPr>
          <w:b/>
        </w:rPr>
        <w:tab/>
      </w:r>
      <w:r w:rsidR="001C5153">
        <w:rPr>
          <w:b/>
        </w:rPr>
        <w:tab/>
      </w:r>
      <w:r w:rsidR="001C5153">
        <w:rPr>
          <w:b/>
        </w:rPr>
        <w:tab/>
      </w:r>
      <w:r w:rsidR="001C5153">
        <w:rPr>
          <w:b/>
        </w:rPr>
        <w:tab/>
      </w:r>
      <w:r w:rsidRPr="001C5153">
        <w:t>15 Points</w:t>
      </w:r>
    </w:p>
    <w:p w14:paraId="1D867637" w14:textId="3B090D15" w:rsidR="00021C33" w:rsidRPr="00C7765E" w:rsidRDefault="00021C33" w:rsidP="00021C33">
      <w:pPr>
        <w:pStyle w:val="NormalWeb"/>
        <w:spacing w:before="0" w:beforeAutospacing="0" w:after="0" w:afterAutospacing="0"/>
        <w:ind w:right="-720"/>
        <w:rPr>
          <w:b/>
        </w:rPr>
      </w:pPr>
      <w:r w:rsidRPr="001C5153">
        <w:rPr>
          <w:b/>
          <w:u w:val="single"/>
        </w:rPr>
        <w:t xml:space="preserve">Total </w:t>
      </w:r>
      <w:r w:rsidR="0097759A">
        <w:rPr>
          <w:b/>
          <w:u w:val="single"/>
        </w:rPr>
        <w:t xml:space="preserve">Course </w:t>
      </w:r>
      <w:r w:rsidRPr="001C5153">
        <w:rPr>
          <w:b/>
          <w:u w:val="single"/>
        </w:rPr>
        <w:t xml:space="preserve">Points Possible </w:t>
      </w:r>
      <w:r w:rsidR="00C7765E">
        <w:rPr>
          <w:b/>
          <w:u w:val="single"/>
        </w:rPr>
        <w:tab/>
      </w:r>
      <w:r w:rsidR="00C7765E">
        <w:rPr>
          <w:b/>
          <w:u w:val="single"/>
        </w:rPr>
        <w:tab/>
      </w:r>
      <w:r w:rsidR="00385312">
        <w:rPr>
          <w:b/>
          <w:u w:val="single"/>
        </w:rPr>
        <w:t>300 Points</w:t>
      </w:r>
    </w:p>
    <w:p w14:paraId="4A71DCB8" w14:textId="77777777" w:rsidR="001C5153" w:rsidRPr="001C5153" w:rsidRDefault="001C5153" w:rsidP="00021C33">
      <w:pPr>
        <w:pStyle w:val="NormalWeb"/>
        <w:spacing w:before="0" w:beforeAutospacing="0" w:after="0" w:afterAutospacing="0"/>
        <w:ind w:right="-720"/>
        <w:rPr>
          <w:b/>
          <w:u w:val="single"/>
        </w:rPr>
      </w:pPr>
    </w:p>
    <w:bookmarkEnd w:id="3"/>
    <w:p w14:paraId="0D2D564A" w14:textId="77777777" w:rsidR="00975B54" w:rsidRPr="0027321A" w:rsidRDefault="00975B54" w:rsidP="00F650EA">
      <w:pPr>
        <w:pStyle w:val="NormalWeb"/>
        <w:numPr>
          <w:ilvl w:val="0"/>
          <w:numId w:val="5"/>
        </w:numPr>
        <w:spacing w:before="0" w:beforeAutospacing="0" w:after="0" w:afterAutospacing="0"/>
        <w:ind w:right="-720"/>
        <w:rPr>
          <w:b/>
        </w:rPr>
      </w:pPr>
      <w:r w:rsidRPr="0027321A">
        <w:rPr>
          <w:b/>
        </w:rPr>
        <w:t>Posting Grades</w:t>
      </w:r>
    </w:p>
    <w:p w14:paraId="1F540763" w14:textId="42588AB9" w:rsidR="00975B54" w:rsidRDefault="00975B54" w:rsidP="009A55F4">
      <w:pPr>
        <w:pStyle w:val="NormalWeb"/>
        <w:spacing w:before="0" w:beforeAutospacing="0" w:after="0" w:afterAutospacing="0"/>
        <w:ind w:left="-720" w:right="-720"/>
        <w:rPr>
          <w:color w:val="000000"/>
        </w:rPr>
      </w:pPr>
      <w:r>
        <w:rPr>
          <w:color w:val="000000"/>
        </w:rPr>
        <w:t>I try and keep my grades posted week</w:t>
      </w:r>
      <w:r w:rsidR="00315EE2">
        <w:rPr>
          <w:color w:val="000000"/>
        </w:rPr>
        <w:t>ly. I have anywhere between 30-6</w:t>
      </w:r>
      <w:r>
        <w:rPr>
          <w:color w:val="000000"/>
        </w:rPr>
        <w:t>0 students to grade for every individual assignment so sometimes this is not possible. My goal is to post the grade within three days from the time the assignment was due. Keep track of your progress, do not wait until the last minute to contact me about any concerns you have about your grades.  I do not speak to students after class about their grades, please come see me in my office so I have access to your records.</w:t>
      </w:r>
    </w:p>
    <w:p w14:paraId="59CEAB27" w14:textId="553A2946" w:rsidR="002F0129" w:rsidRDefault="002F0129" w:rsidP="009A55F4">
      <w:pPr>
        <w:pStyle w:val="NormalWeb"/>
        <w:spacing w:before="0" w:beforeAutospacing="0" w:after="0" w:afterAutospacing="0"/>
        <w:ind w:left="-720" w:right="-720"/>
        <w:rPr>
          <w:color w:val="000000"/>
        </w:rPr>
      </w:pPr>
    </w:p>
    <w:p w14:paraId="75AC24C6" w14:textId="77777777" w:rsidR="00975B54" w:rsidRDefault="00975B54" w:rsidP="009A55F4">
      <w:pPr>
        <w:pStyle w:val="NormalWeb"/>
        <w:spacing w:before="0" w:beforeAutospacing="0" w:after="0" w:afterAutospacing="0"/>
        <w:ind w:left="-720" w:right="-720"/>
        <w:rPr>
          <w:color w:val="000000"/>
        </w:rPr>
      </w:pPr>
    </w:p>
    <w:p w14:paraId="680BA887" w14:textId="77777777" w:rsidR="00975B54" w:rsidRPr="0027321A" w:rsidRDefault="00975B54" w:rsidP="00F650EA">
      <w:pPr>
        <w:pStyle w:val="NormalWeb"/>
        <w:numPr>
          <w:ilvl w:val="0"/>
          <w:numId w:val="5"/>
        </w:numPr>
        <w:spacing w:before="0" w:beforeAutospacing="0" w:after="0" w:afterAutospacing="0"/>
        <w:ind w:right="-720"/>
        <w:rPr>
          <w:b/>
          <w:color w:val="000000"/>
        </w:rPr>
      </w:pPr>
      <w:r w:rsidRPr="0027321A">
        <w:rPr>
          <w:b/>
          <w:color w:val="000000"/>
        </w:rPr>
        <w:t>Preparation &amp; Practice</w:t>
      </w:r>
    </w:p>
    <w:p w14:paraId="06A13604" w14:textId="4C772349" w:rsidR="00975B54" w:rsidRDefault="00975B54" w:rsidP="009A55F4">
      <w:pPr>
        <w:pStyle w:val="NormalWeb"/>
        <w:spacing w:before="0" w:beforeAutospacing="0" w:after="0" w:afterAutospacing="0"/>
        <w:ind w:left="-720" w:right="-720"/>
        <w:rPr>
          <w:b/>
          <w:bCs/>
          <w:iCs/>
          <w:color w:val="000000"/>
        </w:rPr>
      </w:pPr>
      <w:r w:rsidRPr="005C6F4D">
        <w:rPr>
          <w:color w:val="000000"/>
          <w:highlight w:val="yellow"/>
        </w:rPr>
        <w:t>For every minute, you speak two hours of preparation is needed. Thus, a 5-minute speech will take you up to 10 hours to prepare</w:t>
      </w:r>
      <w:r w:rsidRPr="009A640D">
        <w:rPr>
          <w:color w:val="000000"/>
        </w:rPr>
        <w:t xml:space="preserve">. </w:t>
      </w:r>
    </w:p>
    <w:p w14:paraId="1E8C3B77" w14:textId="77777777" w:rsidR="005C6F4D" w:rsidRPr="009A640D" w:rsidRDefault="005C6F4D" w:rsidP="009A55F4">
      <w:pPr>
        <w:pStyle w:val="NormalWeb"/>
        <w:spacing w:before="0" w:beforeAutospacing="0" w:after="0" w:afterAutospacing="0"/>
        <w:ind w:left="-720" w:right="-720"/>
        <w:rPr>
          <w:b/>
          <w:bCs/>
          <w:iCs/>
          <w:color w:val="000000"/>
        </w:rPr>
      </w:pPr>
    </w:p>
    <w:p w14:paraId="71A1DC64" w14:textId="77777777" w:rsidR="00975B54" w:rsidRPr="009A640D" w:rsidRDefault="00975B54" w:rsidP="00F650EA">
      <w:pPr>
        <w:pStyle w:val="NormalWeb"/>
        <w:numPr>
          <w:ilvl w:val="0"/>
          <w:numId w:val="5"/>
        </w:numPr>
        <w:spacing w:before="0" w:beforeAutospacing="0" w:after="0" w:afterAutospacing="0"/>
        <w:ind w:right="-720"/>
      </w:pPr>
      <w:r w:rsidRPr="009A640D">
        <w:rPr>
          <w:b/>
          <w:bCs/>
          <w:iCs/>
          <w:color w:val="000000"/>
        </w:rPr>
        <w:t xml:space="preserve">E-Mail </w:t>
      </w:r>
    </w:p>
    <w:p w14:paraId="6990D738" w14:textId="77777777" w:rsidR="00975B54" w:rsidRPr="009A640D" w:rsidRDefault="00975B54" w:rsidP="009A55F4">
      <w:pPr>
        <w:pStyle w:val="NormalWeb"/>
        <w:spacing w:before="0" w:beforeAutospacing="0" w:after="0" w:afterAutospacing="0"/>
        <w:ind w:left="-720" w:right="-720"/>
        <w:rPr>
          <w:bCs/>
          <w:iCs/>
          <w:color w:val="000000"/>
        </w:rPr>
      </w:pPr>
      <w:r w:rsidRPr="009A640D">
        <w:rPr>
          <w:bCs/>
          <w:iCs/>
          <w:color w:val="000000"/>
        </w:rPr>
        <w:t xml:space="preserve">I will respond to your emails within 24 hours except if your email was sent on a weekend or a holiday. If you send me an email during the weekend or a schedule school holiday, I will return your correspondence the first school day following the weekend (Monday) or the next school day following the holiday. </w:t>
      </w:r>
      <w:r>
        <w:rPr>
          <w:bCs/>
          <w:iCs/>
          <w:color w:val="000000"/>
        </w:rPr>
        <w:t>Email is my preferred method of contact with students, but please don’t abuse this. If you ask a question that can be found in the syllabus I will refer you back to the page and section of the syllabus that will answer the question.</w:t>
      </w:r>
    </w:p>
    <w:p w14:paraId="749D78F3" w14:textId="77777777" w:rsidR="00975B54" w:rsidRPr="009A640D" w:rsidRDefault="00975B54" w:rsidP="00315EE2">
      <w:pPr>
        <w:pStyle w:val="NormalWeb"/>
        <w:spacing w:before="0" w:beforeAutospacing="0" w:after="0" w:afterAutospacing="0"/>
        <w:ind w:left="-720" w:right="-720"/>
      </w:pPr>
      <w:r w:rsidRPr="009A640D">
        <w:rPr>
          <w:bCs/>
          <w:iCs/>
          <w:color w:val="000000"/>
        </w:rPr>
        <w:t xml:space="preserve"> </w:t>
      </w:r>
    </w:p>
    <w:p w14:paraId="5835FAE9" w14:textId="77777777" w:rsidR="00975B54" w:rsidRPr="009A640D" w:rsidRDefault="00975B54" w:rsidP="00F650EA">
      <w:pPr>
        <w:pStyle w:val="NormalWeb"/>
        <w:numPr>
          <w:ilvl w:val="0"/>
          <w:numId w:val="5"/>
        </w:numPr>
        <w:spacing w:before="0" w:beforeAutospacing="0" w:after="0" w:afterAutospacing="0"/>
        <w:ind w:right="-720"/>
      </w:pPr>
      <w:r w:rsidRPr="009A640D">
        <w:rPr>
          <w:b/>
          <w:bCs/>
          <w:iCs/>
          <w:color w:val="000000"/>
        </w:rPr>
        <w:t>Chapter Quizzes</w:t>
      </w:r>
    </w:p>
    <w:p w14:paraId="3714473C" w14:textId="74F74A5B" w:rsidR="00B232E4" w:rsidRDefault="00975B54" w:rsidP="009A55F4">
      <w:pPr>
        <w:pStyle w:val="NormalWeb"/>
        <w:spacing w:before="0" w:beforeAutospacing="0" w:after="0" w:afterAutospacing="0"/>
        <w:ind w:left="-720" w:right="-720"/>
        <w:rPr>
          <w:color w:val="000000"/>
        </w:rPr>
      </w:pPr>
      <w:r w:rsidRPr="009A640D">
        <w:rPr>
          <w:color w:val="000000"/>
        </w:rPr>
        <w:t>There wi</w:t>
      </w:r>
      <w:r w:rsidR="006B1FBF">
        <w:rPr>
          <w:color w:val="000000"/>
        </w:rPr>
        <w:t>ll be a reading quiz due on Moodle each week worth 5 points.</w:t>
      </w:r>
    </w:p>
    <w:p w14:paraId="5D6F7A40" w14:textId="77777777" w:rsidR="00975B54" w:rsidRPr="009A640D" w:rsidRDefault="00975B54" w:rsidP="009A55F4"/>
    <w:p w14:paraId="18B1DE11" w14:textId="77777777" w:rsidR="00975B54" w:rsidRPr="009A640D" w:rsidRDefault="00975B54" w:rsidP="00F650EA">
      <w:pPr>
        <w:pStyle w:val="NormalWeb"/>
        <w:numPr>
          <w:ilvl w:val="0"/>
          <w:numId w:val="5"/>
        </w:numPr>
        <w:spacing w:before="0" w:beforeAutospacing="0" w:after="0" w:afterAutospacing="0"/>
        <w:ind w:right="-720"/>
      </w:pPr>
      <w:r w:rsidRPr="009A640D">
        <w:rPr>
          <w:b/>
          <w:bCs/>
          <w:iCs/>
          <w:color w:val="000000"/>
        </w:rPr>
        <w:t>Exams</w:t>
      </w:r>
    </w:p>
    <w:p w14:paraId="7AA0EC77" w14:textId="66629688" w:rsidR="00975B54" w:rsidRDefault="00315EE2" w:rsidP="009A55F4">
      <w:pPr>
        <w:pStyle w:val="NormalWeb"/>
        <w:spacing w:before="0" w:beforeAutospacing="0" w:after="0" w:afterAutospacing="0"/>
        <w:ind w:left="-720" w:right="-720"/>
        <w:rPr>
          <w:color w:val="000000"/>
        </w:rPr>
      </w:pPr>
      <w:r>
        <w:rPr>
          <w:color w:val="000000"/>
        </w:rPr>
        <w:t>This course does not require a mid-term or final exam. As a technical cours</w:t>
      </w:r>
      <w:r w:rsidR="001C5153">
        <w:rPr>
          <w:color w:val="000000"/>
        </w:rPr>
        <w:t>e, the learni</w:t>
      </w:r>
      <w:r w:rsidR="006B1FBF">
        <w:rPr>
          <w:color w:val="000000"/>
        </w:rPr>
        <w:t>ng is in the doing and your grade will be</w:t>
      </w:r>
      <w:r w:rsidR="001C5153">
        <w:rPr>
          <w:color w:val="000000"/>
        </w:rPr>
        <w:t xml:space="preserve"> </w:t>
      </w:r>
      <w:r w:rsidR="006B1FBF">
        <w:rPr>
          <w:color w:val="000000"/>
        </w:rPr>
        <w:t>reflected by</w:t>
      </w:r>
      <w:r w:rsidR="001C5153">
        <w:rPr>
          <w:color w:val="000000"/>
        </w:rPr>
        <w:t xml:space="preserve"> the work in your overall portfolio.</w:t>
      </w:r>
      <w:r w:rsidR="002F0129">
        <w:rPr>
          <w:color w:val="000000"/>
        </w:rPr>
        <w:t xml:space="preserve"> </w:t>
      </w:r>
    </w:p>
    <w:p w14:paraId="6F35C05C" w14:textId="7C218B45" w:rsidR="00D9478A" w:rsidRDefault="00D9478A" w:rsidP="009A55F4">
      <w:pPr>
        <w:pStyle w:val="NormalWeb"/>
        <w:spacing w:before="0" w:beforeAutospacing="0" w:after="0" w:afterAutospacing="0"/>
        <w:ind w:left="-720" w:right="-720"/>
        <w:rPr>
          <w:color w:val="000000"/>
        </w:rPr>
      </w:pPr>
    </w:p>
    <w:p w14:paraId="2DE8CE07" w14:textId="5734B50A" w:rsidR="00D9478A" w:rsidRDefault="00D9478A" w:rsidP="009A55F4">
      <w:pPr>
        <w:pStyle w:val="NormalWeb"/>
        <w:spacing w:before="0" w:beforeAutospacing="0" w:after="0" w:afterAutospacing="0"/>
        <w:ind w:left="-720" w:right="-720"/>
        <w:rPr>
          <w:color w:val="000000"/>
        </w:rPr>
      </w:pPr>
    </w:p>
    <w:p w14:paraId="1C1219F3" w14:textId="7D7A4688" w:rsidR="00D9478A" w:rsidRDefault="00D9478A" w:rsidP="009A55F4">
      <w:pPr>
        <w:pStyle w:val="NormalWeb"/>
        <w:spacing w:before="0" w:beforeAutospacing="0" w:after="0" w:afterAutospacing="0"/>
        <w:ind w:left="-720" w:right="-720"/>
        <w:rPr>
          <w:color w:val="000000"/>
        </w:rPr>
      </w:pPr>
    </w:p>
    <w:p w14:paraId="56F0C5A4" w14:textId="6DDB16B1" w:rsidR="00D9478A" w:rsidRDefault="00D9478A" w:rsidP="009A55F4">
      <w:pPr>
        <w:pStyle w:val="NormalWeb"/>
        <w:spacing w:before="0" w:beforeAutospacing="0" w:after="0" w:afterAutospacing="0"/>
        <w:ind w:left="-720" w:right="-720"/>
        <w:rPr>
          <w:color w:val="000000"/>
        </w:rPr>
      </w:pPr>
    </w:p>
    <w:p w14:paraId="090276A5" w14:textId="77777777" w:rsidR="00D9478A" w:rsidRDefault="00D9478A" w:rsidP="009A55F4">
      <w:pPr>
        <w:pStyle w:val="NormalWeb"/>
        <w:spacing w:before="0" w:beforeAutospacing="0" w:after="0" w:afterAutospacing="0"/>
        <w:ind w:left="-720" w:right="-720"/>
        <w:rPr>
          <w:color w:val="000000"/>
        </w:rPr>
      </w:pPr>
    </w:p>
    <w:p w14:paraId="3F462142" w14:textId="0076C6CF" w:rsidR="006B1FBF" w:rsidRDefault="006B1FBF" w:rsidP="009A55F4">
      <w:pPr>
        <w:pStyle w:val="NormalWeb"/>
        <w:spacing w:before="0" w:beforeAutospacing="0" w:after="0" w:afterAutospacing="0"/>
        <w:ind w:left="-720" w:right="-720"/>
        <w:rPr>
          <w:color w:val="000000"/>
        </w:rPr>
      </w:pPr>
    </w:p>
    <w:p w14:paraId="67B5A0E7" w14:textId="77777777" w:rsidR="006B1FBF" w:rsidRDefault="006B1FBF" w:rsidP="009A55F4">
      <w:pPr>
        <w:pStyle w:val="NormalWeb"/>
        <w:spacing w:before="0" w:beforeAutospacing="0" w:after="0" w:afterAutospacing="0"/>
        <w:ind w:left="-720" w:right="-720"/>
        <w:rPr>
          <w:color w:val="000000"/>
        </w:rPr>
      </w:pPr>
    </w:p>
    <w:p w14:paraId="0A9C9D93" w14:textId="77777777" w:rsidR="00315EE2" w:rsidRPr="009A640D" w:rsidRDefault="00315EE2" w:rsidP="009A55F4">
      <w:pPr>
        <w:pStyle w:val="NormalWeb"/>
        <w:spacing w:before="0" w:beforeAutospacing="0" w:after="0" w:afterAutospacing="0"/>
        <w:ind w:left="-720" w:right="-720"/>
        <w:rPr>
          <w:color w:val="000000"/>
        </w:rPr>
      </w:pPr>
    </w:p>
    <w:p w14:paraId="3555CC1F" w14:textId="77777777" w:rsidR="00975B54" w:rsidRPr="009A640D" w:rsidRDefault="00297D73" w:rsidP="00F650EA">
      <w:pPr>
        <w:pStyle w:val="NormalWeb"/>
        <w:numPr>
          <w:ilvl w:val="0"/>
          <w:numId w:val="5"/>
        </w:numPr>
        <w:spacing w:before="0" w:beforeAutospacing="0" w:after="0" w:afterAutospacing="0"/>
        <w:ind w:right="-720"/>
      </w:pPr>
      <w:r>
        <w:rPr>
          <w:b/>
          <w:bCs/>
          <w:iCs/>
          <w:color w:val="000000"/>
        </w:rPr>
        <w:t>OUTLINE CRITERIA</w:t>
      </w:r>
    </w:p>
    <w:p w14:paraId="3784922F" w14:textId="77777777" w:rsidR="00975B54" w:rsidRPr="009A640D" w:rsidRDefault="00975B54" w:rsidP="009A55F4">
      <w:pPr>
        <w:pStyle w:val="NormalWeb"/>
        <w:spacing w:before="0" w:beforeAutospacing="0" w:after="0" w:afterAutospacing="0"/>
        <w:ind w:left="-720" w:right="-720"/>
      </w:pPr>
      <w:r w:rsidRPr="009A640D">
        <w:rPr>
          <w:color w:val="000000"/>
        </w:rPr>
        <w:t>All speech outlines you turn in must have the following format requirements</w:t>
      </w:r>
      <w:r w:rsidRPr="006B1FBF">
        <w:rPr>
          <w:color w:val="000000"/>
          <w:highlight w:val="yellow"/>
        </w:rPr>
        <w:t>; you will lose points on outlines that do not fulfill ALL of these requirements:</w:t>
      </w:r>
    </w:p>
    <w:p w14:paraId="73E8F581" w14:textId="77777777" w:rsidR="00975B54" w:rsidRPr="009A640D" w:rsidRDefault="00975B54" w:rsidP="009A55F4"/>
    <w:p w14:paraId="4B1F4D4C"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 xml:space="preserve">First and last name </w:t>
      </w:r>
    </w:p>
    <w:p w14:paraId="0AE54B22" w14:textId="05369752" w:rsidR="00975B54" w:rsidRPr="009A640D" w:rsidRDefault="00975B54" w:rsidP="00F650EA">
      <w:pPr>
        <w:pStyle w:val="NormalWeb"/>
        <w:numPr>
          <w:ilvl w:val="1"/>
          <w:numId w:val="1"/>
        </w:numPr>
        <w:spacing w:before="0" w:beforeAutospacing="0" w:after="0" w:afterAutospacing="0"/>
        <w:ind w:right="-720"/>
      </w:pPr>
      <w:r w:rsidRPr="009A640D">
        <w:rPr>
          <w:color w:val="000000"/>
        </w:rPr>
        <w:t xml:space="preserve">Typed in 12 </w:t>
      </w:r>
      <w:r w:rsidR="00802BCD" w:rsidRPr="009A640D">
        <w:rPr>
          <w:color w:val="000000"/>
        </w:rPr>
        <w:t>points</w:t>
      </w:r>
      <w:r w:rsidRPr="009A640D">
        <w:rPr>
          <w:color w:val="000000"/>
        </w:rPr>
        <w:t>, Times New Roman Font</w:t>
      </w:r>
    </w:p>
    <w:p w14:paraId="198007C2"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 xml:space="preserve">Typed in </w:t>
      </w:r>
      <w:r w:rsidRPr="009A640D">
        <w:rPr>
          <w:b/>
          <w:bCs/>
          <w:color w:val="000000"/>
        </w:rPr>
        <w:t>black ink</w:t>
      </w:r>
      <w:r w:rsidRPr="009A640D">
        <w:rPr>
          <w:color w:val="000000"/>
        </w:rPr>
        <w:t xml:space="preserve">, </w:t>
      </w:r>
      <w:r w:rsidRPr="009A640D">
        <w:rPr>
          <w:b/>
          <w:bCs/>
          <w:color w:val="000000"/>
        </w:rPr>
        <w:t>double spaced</w:t>
      </w:r>
    </w:p>
    <w:p w14:paraId="5FB65DFD"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 xml:space="preserve">MLA or APA Format </w:t>
      </w:r>
    </w:p>
    <w:p w14:paraId="72409BCF" w14:textId="77777777" w:rsidR="00975B54" w:rsidRPr="009A640D" w:rsidRDefault="00975B54" w:rsidP="00F650EA">
      <w:pPr>
        <w:pStyle w:val="NormalWeb"/>
        <w:numPr>
          <w:ilvl w:val="1"/>
          <w:numId w:val="1"/>
        </w:numPr>
        <w:spacing w:before="0" w:beforeAutospacing="0" w:after="0" w:afterAutospacing="0"/>
        <w:ind w:right="-720"/>
      </w:pPr>
      <w:r>
        <w:rPr>
          <w:color w:val="000000"/>
        </w:rPr>
        <w:t xml:space="preserve">1” inch </w:t>
      </w:r>
      <w:r w:rsidRPr="009A640D">
        <w:rPr>
          <w:color w:val="000000"/>
        </w:rPr>
        <w:t xml:space="preserve">margins on all sides </w:t>
      </w:r>
    </w:p>
    <w:p w14:paraId="33A6396E"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Citations both in the body of the outline and in the “Works Cited” section</w:t>
      </w:r>
    </w:p>
    <w:p w14:paraId="0AF5F3BA"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 xml:space="preserve">Stapled together before class – with evaluation forms – forms go on top </w:t>
      </w:r>
    </w:p>
    <w:p w14:paraId="1893D3FB"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Spell checked and p</w:t>
      </w:r>
      <w:r w:rsidR="00B374F3">
        <w:rPr>
          <w:color w:val="000000"/>
        </w:rPr>
        <w:t xml:space="preserve">roofread </w:t>
      </w:r>
    </w:p>
    <w:p w14:paraId="7A37FA81" w14:textId="77777777" w:rsidR="00975B54" w:rsidRPr="009A640D" w:rsidRDefault="00975B54" w:rsidP="00F650EA">
      <w:pPr>
        <w:pStyle w:val="NormalWeb"/>
        <w:numPr>
          <w:ilvl w:val="1"/>
          <w:numId w:val="1"/>
        </w:numPr>
        <w:spacing w:before="0" w:beforeAutospacing="0" w:after="0" w:afterAutospacing="0"/>
        <w:ind w:right="-720"/>
      </w:pPr>
      <w:r w:rsidRPr="009A640D">
        <w:rPr>
          <w:color w:val="000000"/>
        </w:rPr>
        <w:t>Turned in on time and at the start of class</w:t>
      </w:r>
    </w:p>
    <w:p w14:paraId="50921B27" w14:textId="77777777" w:rsidR="00975B54" w:rsidRPr="009A640D" w:rsidRDefault="00975B54" w:rsidP="00F650EA">
      <w:pPr>
        <w:pStyle w:val="NormalWeb"/>
        <w:numPr>
          <w:ilvl w:val="1"/>
          <w:numId w:val="1"/>
        </w:numPr>
        <w:spacing w:before="0" w:beforeAutospacing="0" w:after="0" w:afterAutospacing="0"/>
        <w:ind w:right="-720"/>
        <w:rPr>
          <w:color w:val="000000"/>
        </w:rPr>
      </w:pPr>
      <w:r w:rsidRPr="009A640D">
        <w:rPr>
          <w:color w:val="000000"/>
        </w:rPr>
        <w:t>Printing double sided is acceptable</w:t>
      </w:r>
      <w:r>
        <w:rPr>
          <w:color w:val="000000"/>
        </w:rPr>
        <w:t xml:space="preserve"> and encouraged.</w:t>
      </w:r>
    </w:p>
    <w:p w14:paraId="10287D6A" w14:textId="77777777" w:rsidR="00975B54" w:rsidRPr="009A640D" w:rsidRDefault="00975B54" w:rsidP="009A55F4"/>
    <w:p w14:paraId="772F462E" w14:textId="77777777" w:rsidR="00812EEC" w:rsidRDefault="00975B54" w:rsidP="00812EEC">
      <w:pPr>
        <w:pStyle w:val="NormalWeb"/>
        <w:spacing w:before="0" w:beforeAutospacing="0" w:after="0" w:afterAutospacing="0"/>
        <w:ind w:left="-720" w:right="-720"/>
      </w:pPr>
      <w:r w:rsidRPr="006B1FBF">
        <w:rPr>
          <w:b/>
          <w:bCs/>
          <w:color w:val="000000"/>
          <w:highlight w:val="yellow"/>
        </w:rPr>
        <w:t>Citations are crucial and should be found in 3 places: the body of your outline, the “Works Cited” section, and verbally expressed in your speech</w:t>
      </w:r>
      <w:r w:rsidRPr="009A640D">
        <w:rPr>
          <w:b/>
          <w:bCs/>
          <w:color w:val="000000"/>
        </w:rPr>
        <w:t xml:space="preserve">. </w:t>
      </w:r>
      <w:r w:rsidR="00315EE2">
        <w:rPr>
          <w:color w:val="000000"/>
        </w:rPr>
        <w:t xml:space="preserve">There are outline templates for you to use on Moodle. </w:t>
      </w:r>
      <w:r w:rsidRPr="009A640D">
        <w:rPr>
          <w:color w:val="000000"/>
        </w:rPr>
        <w:t>Use these p</w:t>
      </w:r>
      <w:r w:rsidR="00812EEC">
        <w:rPr>
          <w:color w:val="000000"/>
        </w:rPr>
        <w:t>lease, save</w:t>
      </w:r>
      <w:r w:rsidRPr="009A640D">
        <w:rPr>
          <w:color w:val="000000"/>
        </w:rPr>
        <w:t xml:space="preserve"> yourself the headache of dealing with formatting in Word, you will be graded on the formatting. </w:t>
      </w:r>
    </w:p>
    <w:p w14:paraId="33E20EC4" w14:textId="77777777" w:rsidR="00812EEC" w:rsidRDefault="00812EEC" w:rsidP="00812EEC">
      <w:pPr>
        <w:pStyle w:val="NormalWeb"/>
        <w:spacing w:before="0" w:beforeAutospacing="0" w:after="0" w:afterAutospacing="0"/>
        <w:ind w:left="-720" w:right="-720"/>
        <w:rPr>
          <w:b/>
          <w:color w:val="000000"/>
        </w:rPr>
      </w:pPr>
    </w:p>
    <w:p w14:paraId="0A2A76B2" w14:textId="34759866" w:rsidR="00315EE2" w:rsidRPr="00812EEC" w:rsidRDefault="0097759A" w:rsidP="00F650EA">
      <w:pPr>
        <w:pStyle w:val="NormalWeb"/>
        <w:numPr>
          <w:ilvl w:val="0"/>
          <w:numId w:val="5"/>
        </w:numPr>
        <w:spacing w:before="0" w:beforeAutospacing="0" w:after="0" w:afterAutospacing="0"/>
        <w:ind w:right="-720"/>
      </w:pPr>
      <w:r>
        <w:rPr>
          <w:b/>
          <w:color w:val="000000"/>
        </w:rPr>
        <w:t>S</w:t>
      </w:r>
      <w:r w:rsidR="00793B6B" w:rsidRPr="00793B6B">
        <w:rPr>
          <w:b/>
          <w:color w:val="000000"/>
        </w:rPr>
        <w:t>elf-Critique</w:t>
      </w:r>
      <w:r w:rsidR="00B00091">
        <w:rPr>
          <w:b/>
          <w:color w:val="000000"/>
        </w:rPr>
        <w:t>/Course Learning Reflection</w:t>
      </w:r>
    </w:p>
    <w:p w14:paraId="1A1846FC" w14:textId="18B65124" w:rsidR="00315EE2" w:rsidRPr="00315EE2" w:rsidRDefault="00315EE2" w:rsidP="00315EE2">
      <w:pPr>
        <w:pStyle w:val="NormalWeb"/>
        <w:ind w:left="-720" w:right="-720"/>
        <w:rPr>
          <w:color w:val="000000"/>
        </w:rPr>
      </w:pPr>
      <w:r w:rsidRPr="00315EE2">
        <w:rPr>
          <w:color w:val="000000"/>
        </w:rPr>
        <w:t>For this assignment, you will need t</w:t>
      </w:r>
      <w:r w:rsidR="002F0129">
        <w:rPr>
          <w:color w:val="000000"/>
        </w:rPr>
        <w:t>o record your persuasive speech</w:t>
      </w:r>
      <w:r w:rsidRPr="00315EE2">
        <w:rPr>
          <w:color w:val="000000"/>
        </w:rPr>
        <w:t>. You can simply have someone in</w:t>
      </w:r>
      <w:r w:rsidR="00793B6B">
        <w:rPr>
          <w:color w:val="000000"/>
        </w:rPr>
        <w:t xml:space="preserve"> </w:t>
      </w:r>
      <w:r w:rsidRPr="00315EE2">
        <w:rPr>
          <w:color w:val="000000"/>
        </w:rPr>
        <w:t xml:space="preserve">class record a video on your </w:t>
      </w:r>
      <w:r w:rsidR="00C7765E">
        <w:rPr>
          <w:color w:val="000000"/>
        </w:rPr>
        <w:t>phone</w:t>
      </w:r>
      <w:r w:rsidR="00776BAE">
        <w:rPr>
          <w:color w:val="000000"/>
        </w:rPr>
        <w:t xml:space="preserve">. You will use this video to </w:t>
      </w:r>
      <w:r w:rsidR="002F0129">
        <w:rPr>
          <w:color w:val="000000"/>
        </w:rPr>
        <w:t xml:space="preserve">write a </w:t>
      </w:r>
      <w:r w:rsidR="00B00091">
        <w:rPr>
          <w:color w:val="000000"/>
        </w:rPr>
        <w:t>2-page</w:t>
      </w:r>
      <w:r w:rsidRPr="00315EE2">
        <w:rPr>
          <w:color w:val="000000"/>
        </w:rPr>
        <w:t xml:space="preserve"> </w:t>
      </w:r>
      <w:r w:rsidR="00793B6B" w:rsidRPr="00315EE2">
        <w:rPr>
          <w:color w:val="000000"/>
        </w:rPr>
        <w:t>self-critique</w:t>
      </w:r>
      <w:r w:rsidR="00B00091">
        <w:rPr>
          <w:color w:val="000000"/>
        </w:rPr>
        <w:t>/course reflection</w:t>
      </w:r>
      <w:r w:rsidRPr="00315EE2">
        <w:rPr>
          <w:color w:val="000000"/>
        </w:rPr>
        <w:t xml:space="preserve"> A handout with details about this assignment</w:t>
      </w:r>
      <w:r w:rsidR="00793B6B">
        <w:rPr>
          <w:color w:val="000000"/>
        </w:rPr>
        <w:t xml:space="preserve"> </w:t>
      </w:r>
      <w:r w:rsidR="00D13B20">
        <w:rPr>
          <w:color w:val="000000"/>
        </w:rPr>
        <w:t>will be provided.</w:t>
      </w:r>
    </w:p>
    <w:p w14:paraId="4F4F6860" w14:textId="77777777" w:rsidR="00B00091" w:rsidRDefault="00B00091" w:rsidP="00B00091">
      <w:pPr>
        <w:pStyle w:val="NormalWeb"/>
        <w:ind w:left="-360" w:right="-720"/>
        <w:rPr>
          <w:b/>
          <w:color w:val="000000"/>
        </w:rPr>
      </w:pPr>
    </w:p>
    <w:p w14:paraId="3067ED7E" w14:textId="3464131B" w:rsidR="00315EE2" w:rsidRPr="00793B6B" w:rsidRDefault="00315EE2" w:rsidP="00F650EA">
      <w:pPr>
        <w:pStyle w:val="NormalWeb"/>
        <w:numPr>
          <w:ilvl w:val="0"/>
          <w:numId w:val="5"/>
        </w:numPr>
        <w:ind w:right="-720"/>
        <w:rPr>
          <w:b/>
          <w:color w:val="000000"/>
        </w:rPr>
      </w:pPr>
      <w:r w:rsidRPr="00793B6B">
        <w:rPr>
          <w:b/>
          <w:color w:val="000000"/>
        </w:rPr>
        <w:t>In-Class Peer Critiques</w:t>
      </w:r>
    </w:p>
    <w:p w14:paraId="1E0EBA3D" w14:textId="75040D20" w:rsidR="00793B6B" w:rsidRDefault="00315EE2" w:rsidP="00793B6B">
      <w:pPr>
        <w:pStyle w:val="NormalWeb"/>
        <w:ind w:left="-720" w:right="-720"/>
        <w:rPr>
          <w:color w:val="000000"/>
        </w:rPr>
      </w:pPr>
      <w:r w:rsidRPr="00315EE2">
        <w:rPr>
          <w:color w:val="000000"/>
        </w:rPr>
        <w:t>You a</w:t>
      </w:r>
      <w:r w:rsidR="002F0129">
        <w:rPr>
          <w:color w:val="000000"/>
        </w:rPr>
        <w:t xml:space="preserve">re required to complete one peer </w:t>
      </w:r>
      <w:r w:rsidR="006B1FBF">
        <w:rPr>
          <w:color w:val="000000"/>
        </w:rPr>
        <w:t>critique</w:t>
      </w:r>
      <w:r w:rsidRPr="00315EE2">
        <w:rPr>
          <w:color w:val="000000"/>
        </w:rPr>
        <w:t xml:space="preserve"> of </w:t>
      </w:r>
      <w:r w:rsidR="006B1FBF">
        <w:rPr>
          <w:color w:val="000000"/>
        </w:rPr>
        <w:t>a speech presented by one of your peers. I will provide peer critiqu</w:t>
      </w:r>
      <w:r w:rsidR="00C7765E">
        <w:rPr>
          <w:color w:val="000000"/>
        </w:rPr>
        <w:t>e forms at the beginning of Informative Speeches</w:t>
      </w:r>
      <w:r w:rsidRPr="00315EE2">
        <w:rPr>
          <w:color w:val="000000"/>
        </w:rPr>
        <w:t>. Please complete the critique while the speaker is</w:t>
      </w:r>
      <w:r>
        <w:rPr>
          <w:color w:val="000000"/>
        </w:rPr>
        <w:t xml:space="preserve"> </w:t>
      </w:r>
      <w:r w:rsidRPr="00315EE2">
        <w:rPr>
          <w:color w:val="000000"/>
        </w:rPr>
        <w:t xml:space="preserve">delivering his/her speech. </w:t>
      </w:r>
      <w:r w:rsidR="00C7765E">
        <w:rPr>
          <w:color w:val="000000"/>
        </w:rPr>
        <w:t xml:space="preserve">You will then write a </w:t>
      </w:r>
      <w:r w:rsidR="00D9478A">
        <w:rPr>
          <w:color w:val="000000"/>
        </w:rPr>
        <w:t>2-page</w:t>
      </w:r>
      <w:r w:rsidR="00C7765E">
        <w:rPr>
          <w:color w:val="000000"/>
        </w:rPr>
        <w:t>, double spaced critique/reflection. A handout with details about this assignment will be provided.</w:t>
      </w:r>
    </w:p>
    <w:p w14:paraId="73C2CBA1" w14:textId="0348D448" w:rsidR="00793B6B" w:rsidRPr="00802BCD" w:rsidRDefault="00793B6B" w:rsidP="00802BCD">
      <w:pPr>
        <w:pStyle w:val="NormalWeb"/>
        <w:ind w:right="-720"/>
        <w:rPr>
          <w:color w:val="000000"/>
        </w:rPr>
      </w:pPr>
    </w:p>
    <w:tbl>
      <w:tblPr>
        <w:tblpPr w:leftFromText="180" w:rightFromText="180" w:vertAnchor="page" w:horzAnchor="margin" w:tblpXSpec="center" w:tblpY="1"/>
        <w:tblW w:w="11782" w:type="dxa"/>
        <w:tblCellMar>
          <w:top w:w="15" w:type="dxa"/>
          <w:left w:w="15" w:type="dxa"/>
          <w:bottom w:w="15" w:type="dxa"/>
          <w:right w:w="15" w:type="dxa"/>
        </w:tblCellMar>
        <w:tblLook w:val="00A0" w:firstRow="1" w:lastRow="0" w:firstColumn="1" w:lastColumn="0" w:noHBand="0" w:noVBand="0"/>
      </w:tblPr>
      <w:tblGrid>
        <w:gridCol w:w="1342"/>
        <w:gridCol w:w="1080"/>
        <w:gridCol w:w="3600"/>
        <w:gridCol w:w="2610"/>
        <w:gridCol w:w="3150"/>
      </w:tblGrid>
      <w:tr w:rsidR="00D13B20" w:rsidRPr="008F4895" w14:paraId="1EF2EBFD" w14:textId="43E18FFC" w:rsidTr="00C7765E">
        <w:trPr>
          <w:gridAfter w:val="1"/>
          <w:wAfter w:w="3150" w:type="dxa"/>
          <w:trHeight w:val="458"/>
        </w:trPr>
        <w:tc>
          <w:tcPr>
            <w:tcW w:w="6022" w:type="dxa"/>
            <w:gridSpan w:val="3"/>
            <w:tcBorders>
              <w:top w:val="single" w:sz="6" w:space="0" w:color="000000"/>
              <w:left w:val="single" w:sz="6" w:space="0" w:color="000000"/>
              <w:bottom w:val="single" w:sz="6" w:space="0" w:color="000000"/>
              <w:right w:val="single" w:sz="6" w:space="0" w:color="000000"/>
            </w:tcBorders>
          </w:tcPr>
          <w:p w14:paraId="130AC34C" w14:textId="04F60144" w:rsidR="00D13B20" w:rsidRPr="00C7765E" w:rsidRDefault="00B00091" w:rsidP="00275766">
            <w:pPr>
              <w:pStyle w:val="NormalWeb"/>
              <w:spacing w:before="0" w:beforeAutospacing="0" w:after="0" w:afterAutospacing="0"/>
              <w:ind w:right="-720"/>
              <w:rPr>
                <w:b/>
                <w:sz w:val="28"/>
                <w:szCs w:val="28"/>
              </w:rPr>
            </w:pPr>
            <w:bookmarkStart w:id="4" w:name="_Hlk534529122"/>
            <w:bookmarkEnd w:id="2"/>
            <w:r w:rsidRPr="00C7765E">
              <w:rPr>
                <w:b/>
                <w:sz w:val="28"/>
                <w:szCs w:val="28"/>
              </w:rPr>
              <w:t>Linn-Benton Speech COMM 111 CRN #</w:t>
            </w:r>
          </w:p>
        </w:tc>
        <w:tc>
          <w:tcPr>
            <w:tcW w:w="2610" w:type="dxa"/>
            <w:tcBorders>
              <w:top w:val="single" w:sz="6" w:space="0" w:color="000000"/>
              <w:left w:val="single" w:sz="6" w:space="0" w:color="000000"/>
              <w:bottom w:val="single" w:sz="6" w:space="0" w:color="000000"/>
              <w:right w:val="single" w:sz="6" w:space="0" w:color="000000"/>
            </w:tcBorders>
          </w:tcPr>
          <w:p w14:paraId="3F5D98DA" w14:textId="77777777" w:rsidR="00D13B20" w:rsidRPr="008F4895" w:rsidRDefault="00D13B20" w:rsidP="00275766">
            <w:pPr>
              <w:pStyle w:val="NormalWeb"/>
              <w:spacing w:before="0" w:beforeAutospacing="0" w:after="0" w:afterAutospacing="0"/>
              <w:ind w:right="-720"/>
              <w:rPr>
                <w:sz w:val="22"/>
                <w:szCs w:val="22"/>
              </w:rPr>
            </w:pPr>
          </w:p>
        </w:tc>
      </w:tr>
      <w:tr w:rsidR="008F4895" w:rsidRPr="008F4895" w14:paraId="56272411" w14:textId="77777777" w:rsidTr="00C62008">
        <w:trPr>
          <w:trHeight w:val="556"/>
        </w:trPr>
        <w:tc>
          <w:tcPr>
            <w:tcW w:w="1342"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68541748" w14:textId="77777777" w:rsidR="00D13B20" w:rsidRPr="008F4895" w:rsidRDefault="00D13B20" w:rsidP="00901AD5">
            <w:pPr>
              <w:pStyle w:val="NormalWeb"/>
              <w:spacing w:before="0" w:beforeAutospacing="0" w:after="0" w:afterAutospacing="0"/>
              <w:ind w:right="-720"/>
              <w:rPr>
                <w:b/>
                <w:sz w:val="22"/>
                <w:szCs w:val="22"/>
              </w:rPr>
            </w:pPr>
            <w:r w:rsidRPr="008F4895">
              <w:rPr>
                <w:b/>
                <w:bCs/>
                <w:color w:val="000000"/>
                <w:sz w:val="22"/>
                <w:szCs w:val="22"/>
              </w:rPr>
              <w:t>WEEK</w:t>
            </w:r>
          </w:p>
        </w:tc>
        <w:tc>
          <w:tcPr>
            <w:tcW w:w="1080" w:type="dxa"/>
            <w:tcBorders>
              <w:top w:val="single" w:sz="6" w:space="0" w:color="000000"/>
              <w:left w:val="single" w:sz="6" w:space="0" w:color="000000"/>
              <w:bottom w:val="single" w:sz="6" w:space="0" w:color="000000"/>
              <w:right w:val="single" w:sz="6" w:space="0" w:color="000000"/>
            </w:tcBorders>
            <w:shd w:val="clear" w:color="auto" w:fill="F3F3F3"/>
          </w:tcPr>
          <w:p w14:paraId="7D0E2535" w14:textId="2D7B66F8" w:rsidR="00D13B20" w:rsidRPr="008F4895" w:rsidRDefault="00D13B20" w:rsidP="00901AD5">
            <w:pPr>
              <w:pStyle w:val="NormalWeb"/>
              <w:spacing w:before="0" w:beforeAutospacing="0" w:after="0" w:afterAutospacing="0"/>
              <w:ind w:right="-720"/>
              <w:rPr>
                <w:b/>
                <w:bCs/>
                <w:sz w:val="22"/>
                <w:szCs w:val="22"/>
              </w:rPr>
            </w:pPr>
            <w:r w:rsidRPr="008F4895">
              <w:rPr>
                <w:b/>
                <w:bCs/>
                <w:sz w:val="22"/>
                <w:szCs w:val="22"/>
              </w:rPr>
              <w:t>DATE</w:t>
            </w:r>
          </w:p>
        </w:tc>
        <w:tc>
          <w:tcPr>
            <w:tcW w:w="360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22B64C5B" w14:textId="4D06E149" w:rsidR="00D13B20" w:rsidRPr="008F4895" w:rsidRDefault="00AB30AB" w:rsidP="00901AD5">
            <w:pPr>
              <w:pStyle w:val="NormalWeb"/>
              <w:spacing w:before="0" w:beforeAutospacing="0" w:after="0" w:afterAutospacing="0"/>
              <w:ind w:right="-720"/>
              <w:rPr>
                <w:b/>
                <w:sz w:val="22"/>
                <w:szCs w:val="22"/>
              </w:rPr>
            </w:pPr>
            <w:r w:rsidRPr="008F4895">
              <w:rPr>
                <w:b/>
                <w:bCs/>
                <w:color w:val="000000"/>
                <w:sz w:val="22"/>
                <w:szCs w:val="22"/>
              </w:rPr>
              <w:t>TOPICS</w:t>
            </w:r>
            <w:r w:rsidR="000E31ED" w:rsidRPr="008F4895">
              <w:rPr>
                <w:b/>
                <w:bCs/>
                <w:color w:val="000000"/>
                <w:sz w:val="22"/>
                <w:szCs w:val="22"/>
              </w:rPr>
              <w:t>/ACTIVITIES</w:t>
            </w:r>
          </w:p>
          <w:p w14:paraId="469BFA54" w14:textId="77777777" w:rsidR="00D13B20" w:rsidRPr="008F4895" w:rsidRDefault="00D13B20" w:rsidP="00901AD5">
            <w:pPr>
              <w:rPr>
                <w:b/>
                <w:sz w:val="22"/>
                <w:szCs w:val="22"/>
              </w:rPr>
            </w:pPr>
          </w:p>
        </w:tc>
        <w:tc>
          <w:tcPr>
            <w:tcW w:w="2610" w:type="dxa"/>
            <w:tcBorders>
              <w:top w:val="single" w:sz="6" w:space="0" w:color="000000"/>
              <w:left w:val="single" w:sz="6" w:space="0" w:color="000000"/>
              <w:bottom w:val="single" w:sz="6" w:space="0" w:color="000000"/>
              <w:right w:val="single" w:sz="6" w:space="0" w:color="000000"/>
            </w:tcBorders>
            <w:shd w:val="clear" w:color="auto" w:fill="F3F3F3"/>
          </w:tcPr>
          <w:p w14:paraId="7FD5BF3F" w14:textId="76B05A4C" w:rsidR="00D13B20" w:rsidRPr="008F4895" w:rsidRDefault="00AB30AB" w:rsidP="00901AD5">
            <w:pPr>
              <w:pStyle w:val="NormalWeb"/>
              <w:spacing w:before="0" w:beforeAutospacing="0" w:after="0" w:afterAutospacing="0"/>
              <w:ind w:right="-720"/>
              <w:rPr>
                <w:b/>
                <w:sz w:val="22"/>
                <w:szCs w:val="22"/>
              </w:rPr>
            </w:pPr>
            <w:r w:rsidRPr="008F4895">
              <w:rPr>
                <w:b/>
                <w:sz w:val="22"/>
                <w:szCs w:val="22"/>
              </w:rPr>
              <w:t>READING</w:t>
            </w:r>
          </w:p>
        </w:tc>
        <w:tc>
          <w:tcPr>
            <w:tcW w:w="3150" w:type="dxa"/>
            <w:tcBorders>
              <w:top w:val="single" w:sz="6" w:space="0" w:color="000000"/>
              <w:left w:val="single" w:sz="6" w:space="0" w:color="000000"/>
              <w:bottom w:val="single" w:sz="6" w:space="0" w:color="000000"/>
              <w:right w:val="single" w:sz="6" w:space="0" w:color="000000"/>
            </w:tcBorders>
            <w:shd w:val="clear" w:color="auto" w:fill="F3F3F3"/>
            <w:tcMar>
              <w:top w:w="0" w:type="dxa"/>
              <w:left w:w="120" w:type="dxa"/>
              <w:bottom w:w="0" w:type="dxa"/>
              <w:right w:w="120" w:type="dxa"/>
            </w:tcMar>
          </w:tcPr>
          <w:p w14:paraId="4ADB88F2" w14:textId="77777777" w:rsidR="00D13B20" w:rsidRDefault="000E31ED" w:rsidP="00901AD5">
            <w:pPr>
              <w:pStyle w:val="NormalWeb"/>
              <w:spacing w:before="0" w:beforeAutospacing="0" w:after="0" w:afterAutospacing="0"/>
              <w:ind w:right="-720"/>
              <w:rPr>
                <w:b/>
                <w:sz w:val="22"/>
                <w:szCs w:val="22"/>
              </w:rPr>
            </w:pPr>
            <w:r w:rsidRPr="008F4895">
              <w:rPr>
                <w:b/>
                <w:sz w:val="22"/>
                <w:szCs w:val="22"/>
              </w:rPr>
              <w:t xml:space="preserve">WEEKEND </w:t>
            </w:r>
            <w:r w:rsidR="00D13B20" w:rsidRPr="008F4895">
              <w:rPr>
                <w:b/>
                <w:sz w:val="22"/>
                <w:szCs w:val="22"/>
              </w:rPr>
              <w:t>ASSIGNMENTS</w:t>
            </w:r>
          </w:p>
          <w:p w14:paraId="68DF35FD" w14:textId="2B3B6B08" w:rsidR="00B00091" w:rsidRPr="008F4895" w:rsidRDefault="00B00091" w:rsidP="00901AD5">
            <w:pPr>
              <w:pStyle w:val="NormalWeb"/>
              <w:spacing w:before="0" w:beforeAutospacing="0" w:after="0" w:afterAutospacing="0"/>
              <w:ind w:right="-720"/>
              <w:rPr>
                <w:b/>
                <w:sz w:val="22"/>
                <w:szCs w:val="22"/>
              </w:rPr>
            </w:pPr>
            <w:r>
              <w:rPr>
                <w:b/>
                <w:sz w:val="22"/>
                <w:szCs w:val="22"/>
              </w:rPr>
              <w:t>(Due Sundays @ Midnight)</w:t>
            </w:r>
          </w:p>
        </w:tc>
      </w:tr>
      <w:tr w:rsidR="008F4895" w:rsidRPr="008F4895" w14:paraId="39203F8F" w14:textId="77777777" w:rsidTr="00C62008">
        <w:trPr>
          <w:trHeight w:val="402"/>
        </w:trPr>
        <w:tc>
          <w:tcPr>
            <w:tcW w:w="1342"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369F955D"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1</w:t>
            </w:r>
          </w:p>
          <w:p w14:paraId="2331EDEC"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4D81481B" w14:textId="1BE1F929" w:rsidR="00D13B20" w:rsidRPr="00C62008" w:rsidRDefault="00AB30AB" w:rsidP="00793B6B">
            <w:pPr>
              <w:pStyle w:val="NormalWeb"/>
              <w:spacing w:before="0" w:beforeAutospacing="0" w:after="0" w:afterAutospacing="0"/>
              <w:rPr>
                <w:b/>
                <w:color w:val="1F497D" w:themeColor="text2"/>
              </w:rPr>
            </w:pPr>
            <w:r w:rsidRPr="00C62008">
              <w:rPr>
                <w:b/>
                <w:color w:val="1F497D" w:themeColor="text2"/>
              </w:rPr>
              <w:t>Jan. 7</w:t>
            </w:r>
          </w:p>
        </w:tc>
        <w:tc>
          <w:tcPr>
            <w:tcW w:w="360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73B817AF" w14:textId="2065F066" w:rsidR="00D13B20" w:rsidRPr="007968FA" w:rsidRDefault="00AB30AB" w:rsidP="00793B6B">
            <w:pPr>
              <w:pStyle w:val="NormalWeb"/>
              <w:spacing w:before="0" w:beforeAutospacing="0" w:after="0" w:afterAutospacing="0"/>
              <w:rPr>
                <w:b/>
                <w:sz w:val="22"/>
                <w:szCs w:val="22"/>
              </w:rPr>
            </w:pPr>
            <w:r w:rsidRPr="007968FA">
              <w:rPr>
                <w:b/>
                <w:sz w:val="22"/>
                <w:szCs w:val="22"/>
              </w:rPr>
              <w:t>Course Intro</w:t>
            </w:r>
          </w:p>
        </w:tc>
        <w:tc>
          <w:tcPr>
            <w:tcW w:w="2610" w:type="dxa"/>
            <w:tcBorders>
              <w:top w:val="single" w:sz="6" w:space="0" w:color="000000"/>
              <w:left w:val="single" w:sz="6" w:space="0" w:color="000000"/>
              <w:bottom w:val="single" w:sz="6" w:space="0" w:color="000000"/>
              <w:right w:val="single" w:sz="6" w:space="0" w:color="000000"/>
            </w:tcBorders>
            <w:shd w:val="clear" w:color="auto" w:fill="FFFFFF" w:themeFill="background1"/>
          </w:tcPr>
          <w:p w14:paraId="73AE154A" w14:textId="15BB522A" w:rsidR="00D13B20" w:rsidRPr="008F4895" w:rsidRDefault="00B00091" w:rsidP="00275766">
            <w:pPr>
              <w:pStyle w:val="NormalWeb"/>
              <w:rPr>
                <w:bCs/>
                <w:color w:val="000000"/>
                <w:sz w:val="22"/>
                <w:szCs w:val="22"/>
              </w:rPr>
            </w:pPr>
            <w:r w:rsidRPr="00B00091">
              <w:rPr>
                <w:bCs/>
                <w:color w:val="000000"/>
                <w:sz w:val="22"/>
                <w:szCs w:val="22"/>
              </w:rPr>
              <w:t>Chapters 1 &amp; 2</w:t>
            </w:r>
          </w:p>
        </w:tc>
        <w:tc>
          <w:tcPr>
            <w:tcW w:w="3150" w:type="dxa"/>
            <w:tcBorders>
              <w:top w:val="single" w:sz="6" w:space="0" w:color="000000"/>
              <w:left w:val="single" w:sz="6" w:space="0" w:color="000000"/>
              <w:bottom w:val="single" w:sz="6" w:space="0" w:color="000000"/>
              <w:right w:val="single" w:sz="6" w:space="0" w:color="000000"/>
            </w:tcBorders>
            <w:shd w:val="clear" w:color="auto" w:fill="FFFFFF" w:themeFill="background1"/>
            <w:tcMar>
              <w:top w:w="0" w:type="dxa"/>
              <w:left w:w="120" w:type="dxa"/>
              <w:bottom w:w="0" w:type="dxa"/>
              <w:right w:w="120" w:type="dxa"/>
            </w:tcMar>
          </w:tcPr>
          <w:p w14:paraId="787199A5" w14:textId="3AB7563E" w:rsidR="00D13B20" w:rsidRPr="008F4895" w:rsidRDefault="00AB30AB" w:rsidP="00275766">
            <w:pPr>
              <w:pStyle w:val="NormalWeb"/>
              <w:rPr>
                <w:bCs/>
                <w:color w:val="000000"/>
                <w:sz w:val="22"/>
                <w:szCs w:val="22"/>
              </w:rPr>
            </w:pPr>
            <w:r w:rsidRPr="008F4895">
              <w:rPr>
                <w:bCs/>
                <w:color w:val="000000"/>
                <w:sz w:val="22"/>
                <w:szCs w:val="22"/>
              </w:rPr>
              <w:t>Syllabus Quiz</w:t>
            </w:r>
          </w:p>
        </w:tc>
      </w:tr>
      <w:tr w:rsidR="008F4895" w:rsidRPr="008F4895" w14:paraId="620BF5A3" w14:textId="77777777" w:rsidTr="00C62008">
        <w:trPr>
          <w:trHeight w:val="393"/>
        </w:trPr>
        <w:tc>
          <w:tcPr>
            <w:tcW w:w="1342" w:type="dxa"/>
            <w:tcBorders>
              <w:top w:val="single" w:sz="6" w:space="0" w:color="000000"/>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25332B17"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6" w:space="0" w:color="000000"/>
              <w:left w:val="single" w:sz="6" w:space="0" w:color="000000"/>
              <w:bottom w:val="single" w:sz="18" w:space="0" w:color="auto"/>
              <w:right w:val="single" w:sz="6" w:space="0" w:color="000000"/>
            </w:tcBorders>
            <w:shd w:val="clear" w:color="auto" w:fill="FFFFFF" w:themeFill="background1"/>
          </w:tcPr>
          <w:p w14:paraId="3708D88A" w14:textId="07984708" w:rsidR="00D13B20" w:rsidRPr="00C62008" w:rsidRDefault="000E31ED" w:rsidP="00793B6B">
            <w:pPr>
              <w:pStyle w:val="NormalWeb"/>
              <w:spacing w:before="0" w:beforeAutospacing="0" w:after="0" w:afterAutospacing="0"/>
              <w:rPr>
                <w:b/>
                <w:color w:val="1F497D" w:themeColor="text2"/>
              </w:rPr>
            </w:pPr>
            <w:r w:rsidRPr="00C62008">
              <w:rPr>
                <w:b/>
                <w:color w:val="1F497D" w:themeColor="text2"/>
              </w:rPr>
              <w:t>Jan 9</w:t>
            </w:r>
          </w:p>
        </w:tc>
        <w:tc>
          <w:tcPr>
            <w:tcW w:w="3600" w:type="dxa"/>
            <w:tcBorders>
              <w:top w:val="single" w:sz="6" w:space="0" w:color="000000"/>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6967EF09" w14:textId="6D066B43" w:rsidR="00D13B20" w:rsidRPr="008F4895" w:rsidRDefault="00B00091" w:rsidP="00793B6B">
            <w:pPr>
              <w:pStyle w:val="NormalWeb"/>
              <w:spacing w:before="0" w:beforeAutospacing="0" w:after="0" w:afterAutospacing="0"/>
              <w:rPr>
                <w:sz w:val="22"/>
                <w:szCs w:val="22"/>
              </w:rPr>
            </w:pPr>
            <w:r>
              <w:rPr>
                <w:sz w:val="22"/>
                <w:szCs w:val="22"/>
              </w:rPr>
              <w:t>Speech Anxiety</w:t>
            </w:r>
          </w:p>
        </w:tc>
        <w:tc>
          <w:tcPr>
            <w:tcW w:w="2610" w:type="dxa"/>
            <w:tcBorders>
              <w:top w:val="single" w:sz="6" w:space="0" w:color="000000"/>
              <w:left w:val="single" w:sz="6" w:space="0" w:color="000000"/>
              <w:bottom w:val="single" w:sz="18" w:space="0" w:color="auto"/>
              <w:right w:val="single" w:sz="6" w:space="0" w:color="000000"/>
            </w:tcBorders>
            <w:shd w:val="clear" w:color="auto" w:fill="FFFFFF" w:themeFill="background1"/>
          </w:tcPr>
          <w:p w14:paraId="0B24CD43" w14:textId="2C19E9EF" w:rsidR="00D13B20" w:rsidRPr="008F4895" w:rsidRDefault="00D13B20" w:rsidP="009F1B37">
            <w:pPr>
              <w:pStyle w:val="NormalWeb"/>
              <w:rPr>
                <w:bCs/>
                <w:color w:val="000000"/>
                <w:sz w:val="22"/>
                <w:szCs w:val="22"/>
              </w:rPr>
            </w:pPr>
          </w:p>
        </w:tc>
        <w:tc>
          <w:tcPr>
            <w:tcW w:w="3150" w:type="dxa"/>
            <w:tcBorders>
              <w:top w:val="single" w:sz="6" w:space="0" w:color="000000"/>
              <w:left w:val="single" w:sz="6" w:space="0" w:color="000000"/>
              <w:bottom w:val="single" w:sz="18" w:space="0" w:color="auto"/>
              <w:right w:val="single" w:sz="12" w:space="0" w:color="auto"/>
            </w:tcBorders>
            <w:shd w:val="clear" w:color="auto" w:fill="FFFFFF" w:themeFill="background1"/>
            <w:tcMar>
              <w:top w:w="0" w:type="dxa"/>
              <w:left w:w="120" w:type="dxa"/>
              <w:bottom w:w="0" w:type="dxa"/>
              <w:right w:w="120" w:type="dxa"/>
            </w:tcMar>
          </w:tcPr>
          <w:p w14:paraId="5E14E116" w14:textId="4ACED1DB" w:rsidR="00D13B20" w:rsidRPr="008F4895" w:rsidRDefault="00B00091" w:rsidP="00AB30AB">
            <w:pPr>
              <w:pStyle w:val="NormalWeb"/>
              <w:rPr>
                <w:bCs/>
                <w:color w:val="000000"/>
                <w:sz w:val="22"/>
                <w:szCs w:val="22"/>
              </w:rPr>
            </w:pPr>
            <w:r>
              <w:rPr>
                <w:bCs/>
                <w:color w:val="000000"/>
                <w:sz w:val="22"/>
                <w:szCs w:val="22"/>
              </w:rPr>
              <w:t>Reading Summary</w:t>
            </w:r>
          </w:p>
        </w:tc>
      </w:tr>
      <w:tr w:rsidR="008F4895" w:rsidRPr="008F4895" w14:paraId="290A73A3" w14:textId="77777777" w:rsidTr="00C62008">
        <w:trPr>
          <w:trHeight w:val="543"/>
        </w:trPr>
        <w:tc>
          <w:tcPr>
            <w:tcW w:w="1342"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FDB5696" w14:textId="77777777" w:rsidR="00D13B20" w:rsidRPr="008F4895" w:rsidRDefault="00D13B20" w:rsidP="00275766">
            <w:pPr>
              <w:pStyle w:val="NormalWeb"/>
              <w:spacing w:before="0" w:beforeAutospacing="0" w:after="0" w:afterAutospacing="0"/>
              <w:ind w:right="-720"/>
              <w:rPr>
                <w:b/>
                <w:bCs/>
                <w:color w:val="000000"/>
                <w:sz w:val="22"/>
                <w:szCs w:val="22"/>
              </w:rPr>
            </w:pPr>
          </w:p>
          <w:p w14:paraId="1C95B9AC"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2</w:t>
            </w:r>
          </w:p>
        </w:tc>
        <w:tc>
          <w:tcPr>
            <w:tcW w:w="108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3700B4A8" w14:textId="23BF196E" w:rsidR="00D13B20" w:rsidRPr="00C62008" w:rsidRDefault="00AB30AB" w:rsidP="00275766">
            <w:pPr>
              <w:pStyle w:val="NormalWeb"/>
              <w:spacing w:before="0" w:beforeAutospacing="0" w:after="0" w:afterAutospacing="0"/>
              <w:ind w:right="-720"/>
              <w:rPr>
                <w:b/>
                <w:color w:val="1F497D" w:themeColor="text2"/>
              </w:rPr>
            </w:pPr>
            <w:r w:rsidRPr="00C62008">
              <w:rPr>
                <w:b/>
                <w:color w:val="1F497D" w:themeColor="text2"/>
              </w:rPr>
              <w:t>Jan 14</w:t>
            </w:r>
          </w:p>
        </w:tc>
        <w:tc>
          <w:tcPr>
            <w:tcW w:w="360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1AFAF9B7" w14:textId="08CFCB7E" w:rsidR="00D13B20" w:rsidRPr="008F4895" w:rsidRDefault="00E674E4" w:rsidP="00B00091">
            <w:pPr>
              <w:pStyle w:val="NormalWeb"/>
              <w:ind w:right="-720"/>
              <w:rPr>
                <w:color w:val="000000"/>
                <w:sz w:val="22"/>
                <w:szCs w:val="22"/>
              </w:rPr>
            </w:pPr>
            <w:r w:rsidRPr="00E674E4">
              <w:rPr>
                <w:color w:val="000000"/>
                <w:sz w:val="22"/>
                <w:szCs w:val="22"/>
              </w:rPr>
              <w:t>Outlining</w:t>
            </w:r>
            <w:r>
              <w:rPr>
                <w:color w:val="000000"/>
                <w:sz w:val="22"/>
                <w:szCs w:val="22"/>
              </w:rPr>
              <w:t xml:space="preserve"> a Speech</w:t>
            </w:r>
          </w:p>
        </w:tc>
        <w:tc>
          <w:tcPr>
            <w:tcW w:w="261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30C64115" w14:textId="3BB364A5" w:rsidR="00D13B20" w:rsidRPr="008F4895" w:rsidRDefault="00AB30AB" w:rsidP="00275766">
            <w:pPr>
              <w:pStyle w:val="NormalWeb"/>
              <w:spacing w:before="0" w:beforeAutospacing="0" w:after="0" w:afterAutospacing="0"/>
              <w:ind w:right="-720"/>
              <w:rPr>
                <w:color w:val="000000"/>
                <w:sz w:val="22"/>
                <w:szCs w:val="22"/>
              </w:rPr>
            </w:pPr>
            <w:r w:rsidRPr="008F4895">
              <w:rPr>
                <w:color w:val="000000"/>
                <w:sz w:val="22"/>
                <w:szCs w:val="22"/>
              </w:rPr>
              <w:t>Ch. 5, 10, &amp; 11</w:t>
            </w:r>
          </w:p>
        </w:tc>
        <w:tc>
          <w:tcPr>
            <w:tcW w:w="315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2FC80F94" w14:textId="60240CF3" w:rsidR="00D13B20" w:rsidRPr="008F4895" w:rsidRDefault="000E31ED" w:rsidP="00AB30AB">
            <w:pPr>
              <w:pStyle w:val="NormalWeb"/>
              <w:spacing w:before="0" w:beforeAutospacing="0" w:after="0" w:afterAutospacing="0"/>
              <w:ind w:right="-720"/>
              <w:rPr>
                <w:color w:val="000000"/>
                <w:sz w:val="22"/>
                <w:szCs w:val="22"/>
              </w:rPr>
            </w:pPr>
            <w:r w:rsidRPr="008F4895">
              <w:rPr>
                <w:color w:val="000000"/>
                <w:sz w:val="22"/>
                <w:szCs w:val="22"/>
              </w:rPr>
              <w:t xml:space="preserve">Weekly Quiz </w:t>
            </w:r>
          </w:p>
        </w:tc>
      </w:tr>
      <w:tr w:rsidR="008F4895" w:rsidRPr="008F4895" w14:paraId="3179E2C3" w14:textId="77777777" w:rsidTr="00C62008">
        <w:trPr>
          <w:trHeight w:val="429"/>
        </w:trPr>
        <w:tc>
          <w:tcPr>
            <w:tcW w:w="1342"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1030A03" w14:textId="77777777" w:rsidR="00D13B20" w:rsidRPr="008F4895" w:rsidRDefault="00D13B20" w:rsidP="00275766">
            <w:pPr>
              <w:pStyle w:val="NormalWeb"/>
              <w:spacing w:before="0" w:beforeAutospacing="0" w:after="0" w:afterAutospacing="0"/>
              <w:ind w:right="-720"/>
              <w:rPr>
                <w:b/>
                <w:bCs/>
                <w:color w:val="000000"/>
                <w:sz w:val="22"/>
                <w:szCs w:val="22"/>
              </w:rPr>
            </w:pPr>
          </w:p>
          <w:p w14:paraId="3CA3C7BE" w14:textId="77777777" w:rsidR="00D13B20" w:rsidRPr="008F4895" w:rsidRDefault="00D13B20" w:rsidP="00275766">
            <w:pPr>
              <w:pStyle w:val="NormalWeb"/>
              <w:spacing w:before="0" w:beforeAutospacing="0" w:after="0" w:afterAutospacing="0"/>
              <w:ind w:right="-720"/>
              <w:rPr>
                <w:b/>
                <w:sz w:val="22"/>
                <w:szCs w:val="22"/>
              </w:rPr>
            </w:pPr>
          </w:p>
        </w:tc>
        <w:tc>
          <w:tcPr>
            <w:tcW w:w="108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723295C4" w14:textId="0D66F844" w:rsidR="00D13B20" w:rsidRPr="00C62008" w:rsidRDefault="000E31ED" w:rsidP="00F83B22">
            <w:pPr>
              <w:pStyle w:val="NormalWeb"/>
              <w:spacing w:before="0" w:beforeAutospacing="0" w:after="0" w:afterAutospacing="0"/>
              <w:rPr>
                <w:b/>
                <w:color w:val="1F497D" w:themeColor="text2"/>
              </w:rPr>
            </w:pPr>
            <w:r w:rsidRPr="00C62008">
              <w:rPr>
                <w:b/>
                <w:color w:val="1F497D" w:themeColor="text2"/>
              </w:rPr>
              <w:t>Jan 16</w:t>
            </w:r>
          </w:p>
        </w:tc>
        <w:tc>
          <w:tcPr>
            <w:tcW w:w="360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218048B2" w14:textId="77777777" w:rsidR="00D13B20" w:rsidRDefault="00B00091" w:rsidP="00F83B22">
            <w:pPr>
              <w:pStyle w:val="NormalWeb"/>
              <w:spacing w:before="0" w:beforeAutospacing="0" w:after="0" w:afterAutospacing="0"/>
              <w:rPr>
                <w:sz w:val="22"/>
                <w:szCs w:val="22"/>
              </w:rPr>
            </w:pPr>
            <w:r w:rsidRPr="00B00091">
              <w:rPr>
                <w:sz w:val="22"/>
                <w:szCs w:val="22"/>
              </w:rPr>
              <w:t>Photo Introduction Activity</w:t>
            </w:r>
          </w:p>
          <w:p w14:paraId="19A886ED" w14:textId="68F6846E" w:rsidR="00E674E4" w:rsidRPr="008F4895" w:rsidRDefault="00E674E4" w:rsidP="00F83B22">
            <w:pPr>
              <w:pStyle w:val="NormalWeb"/>
              <w:spacing w:before="0" w:beforeAutospacing="0" w:after="0" w:afterAutospacing="0"/>
              <w:rPr>
                <w:sz w:val="22"/>
                <w:szCs w:val="22"/>
              </w:rPr>
            </w:pPr>
            <w:r>
              <w:rPr>
                <w:sz w:val="22"/>
                <w:szCs w:val="22"/>
              </w:rPr>
              <w:t>Informative Speech Intro</w:t>
            </w:r>
          </w:p>
        </w:tc>
        <w:tc>
          <w:tcPr>
            <w:tcW w:w="261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75E4D67E" w14:textId="77777777" w:rsidR="00D13B20" w:rsidRPr="008F4895" w:rsidRDefault="00D13B20" w:rsidP="00275766">
            <w:pPr>
              <w:pStyle w:val="NormalWeb"/>
              <w:spacing w:before="0" w:beforeAutospacing="0" w:after="0" w:afterAutospacing="0"/>
              <w:ind w:right="-720"/>
              <w:rPr>
                <w:sz w:val="22"/>
                <w:szCs w:val="22"/>
              </w:rPr>
            </w:pPr>
          </w:p>
        </w:tc>
        <w:tc>
          <w:tcPr>
            <w:tcW w:w="315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14CFC59" w14:textId="7C0F047E" w:rsidR="00D13B20" w:rsidRPr="008F4895" w:rsidRDefault="00B00091" w:rsidP="00275766">
            <w:pPr>
              <w:pStyle w:val="NormalWeb"/>
              <w:spacing w:before="0" w:beforeAutospacing="0" w:after="0" w:afterAutospacing="0"/>
              <w:ind w:right="-720"/>
              <w:rPr>
                <w:sz w:val="22"/>
                <w:szCs w:val="22"/>
              </w:rPr>
            </w:pPr>
            <w:r w:rsidRPr="00B00091">
              <w:rPr>
                <w:sz w:val="22"/>
                <w:szCs w:val="22"/>
              </w:rPr>
              <w:t>Reading Summar</w:t>
            </w:r>
            <w:r>
              <w:rPr>
                <w:sz w:val="22"/>
                <w:szCs w:val="22"/>
              </w:rPr>
              <w:t>y</w:t>
            </w:r>
          </w:p>
        </w:tc>
      </w:tr>
      <w:tr w:rsidR="008F4895" w:rsidRPr="008F4895" w14:paraId="68013DE6" w14:textId="77777777" w:rsidTr="00C62008">
        <w:trPr>
          <w:trHeight w:val="339"/>
        </w:trPr>
        <w:tc>
          <w:tcPr>
            <w:tcW w:w="1342"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2BFD1334" w14:textId="77777777" w:rsidR="00D13B20" w:rsidRPr="008F4895" w:rsidRDefault="00D13B20" w:rsidP="00275766">
            <w:pPr>
              <w:pStyle w:val="NormalWeb"/>
              <w:spacing w:before="0" w:beforeAutospacing="0" w:after="0" w:afterAutospacing="0"/>
              <w:rPr>
                <w:b/>
                <w:bCs/>
                <w:color w:val="000000"/>
                <w:sz w:val="22"/>
                <w:szCs w:val="22"/>
              </w:rPr>
            </w:pPr>
            <w:r w:rsidRPr="008F4895">
              <w:rPr>
                <w:b/>
                <w:bCs/>
                <w:color w:val="000000"/>
                <w:sz w:val="22"/>
                <w:szCs w:val="22"/>
              </w:rPr>
              <w:t>WK 3</w:t>
            </w:r>
          </w:p>
          <w:p w14:paraId="26D68CDB" w14:textId="77777777" w:rsidR="00D13B20" w:rsidRPr="008F4895" w:rsidRDefault="00D13B20" w:rsidP="00275766">
            <w:pPr>
              <w:pStyle w:val="NormalWeb"/>
              <w:spacing w:before="0" w:beforeAutospacing="0" w:after="0" w:afterAutospacing="0"/>
              <w:rPr>
                <w:b/>
                <w:sz w:val="22"/>
                <w:szCs w:val="22"/>
              </w:rPr>
            </w:pPr>
          </w:p>
        </w:tc>
        <w:tc>
          <w:tcPr>
            <w:tcW w:w="1080" w:type="dxa"/>
            <w:tcBorders>
              <w:top w:val="single" w:sz="18" w:space="0" w:color="auto"/>
              <w:left w:val="single" w:sz="6" w:space="0" w:color="000000"/>
              <w:bottom w:val="single" w:sz="6" w:space="0" w:color="000000"/>
              <w:right w:val="single" w:sz="6" w:space="0" w:color="000000"/>
            </w:tcBorders>
          </w:tcPr>
          <w:p w14:paraId="0FE674AB" w14:textId="2813244F" w:rsidR="00D13B20" w:rsidRPr="00C62008" w:rsidRDefault="00AB30AB" w:rsidP="00F83B22">
            <w:pPr>
              <w:pStyle w:val="NormalWeb"/>
              <w:spacing w:before="0" w:beforeAutospacing="0" w:after="0" w:afterAutospacing="0"/>
              <w:rPr>
                <w:b/>
                <w:color w:val="1F497D" w:themeColor="text2"/>
              </w:rPr>
            </w:pPr>
            <w:r w:rsidRPr="00C62008">
              <w:rPr>
                <w:b/>
                <w:color w:val="1F497D" w:themeColor="text2"/>
              </w:rPr>
              <w:t>Jan 21</w:t>
            </w:r>
          </w:p>
        </w:tc>
        <w:tc>
          <w:tcPr>
            <w:tcW w:w="3600" w:type="dxa"/>
            <w:tcBorders>
              <w:top w:val="single" w:sz="18" w:space="0" w:color="auto"/>
              <w:left w:val="single" w:sz="6" w:space="0" w:color="000000"/>
              <w:bottom w:val="single" w:sz="12" w:space="0" w:color="auto"/>
              <w:right w:val="single" w:sz="6" w:space="0" w:color="000000"/>
            </w:tcBorders>
            <w:tcMar>
              <w:top w:w="0" w:type="dxa"/>
              <w:left w:w="120" w:type="dxa"/>
              <w:bottom w:w="0" w:type="dxa"/>
              <w:right w:w="120" w:type="dxa"/>
            </w:tcMar>
          </w:tcPr>
          <w:p w14:paraId="17168610" w14:textId="4CCDF07B" w:rsidR="00D13B20" w:rsidRPr="008F4895" w:rsidRDefault="000E31ED" w:rsidP="00F83B22">
            <w:pPr>
              <w:pStyle w:val="NormalWeb"/>
              <w:spacing w:before="0" w:beforeAutospacing="0" w:after="0" w:afterAutospacing="0"/>
              <w:rPr>
                <w:b/>
                <w:sz w:val="22"/>
                <w:szCs w:val="22"/>
              </w:rPr>
            </w:pPr>
            <w:r w:rsidRPr="008F4895">
              <w:rPr>
                <w:b/>
                <w:sz w:val="22"/>
                <w:szCs w:val="22"/>
              </w:rPr>
              <w:t>NO CLASS MLK DAY</w:t>
            </w:r>
          </w:p>
        </w:tc>
        <w:tc>
          <w:tcPr>
            <w:tcW w:w="2610" w:type="dxa"/>
            <w:tcBorders>
              <w:top w:val="single" w:sz="18" w:space="0" w:color="auto"/>
              <w:left w:val="single" w:sz="6" w:space="0" w:color="000000"/>
              <w:bottom w:val="single" w:sz="6" w:space="0" w:color="000000"/>
              <w:right w:val="single" w:sz="6" w:space="0" w:color="000000"/>
            </w:tcBorders>
          </w:tcPr>
          <w:p w14:paraId="599E3C31" w14:textId="4F1A278F" w:rsidR="00D13B20" w:rsidRPr="008F4895" w:rsidRDefault="00AB30AB" w:rsidP="00275766">
            <w:pPr>
              <w:rPr>
                <w:sz w:val="22"/>
                <w:szCs w:val="22"/>
              </w:rPr>
            </w:pPr>
            <w:r w:rsidRPr="008F4895">
              <w:rPr>
                <w:sz w:val="22"/>
                <w:szCs w:val="22"/>
              </w:rPr>
              <w:t>Ch. 16, 18, &amp; 19</w:t>
            </w:r>
          </w:p>
        </w:tc>
        <w:tc>
          <w:tcPr>
            <w:tcW w:w="315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5621C14B" w14:textId="2ABAD972" w:rsidR="00D13B20" w:rsidRPr="008F4895" w:rsidRDefault="000E31ED" w:rsidP="00275766">
            <w:pPr>
              <w:rPr>
                <w:sz w:val="22"/>
                <w:szCs w:val="22"/>
              </w:rPr>
            </w:pPr>
            <w:r w:rsidRPr="008F4895">
              <w:rPr>
                <w:sz w:val="22"/>
                <w:szCs w:val="22"/>
              </w:rPr>
              <w:t>Weekly Quiz</w:t>
            </w:r>
          </w:p>
        </w:tc>
      </w:tr>
      <w:tr w:rsidR="008F4895" w:rsidRPr="008F4895" w14:paraId="47CF246F" w14:textId="77777777" w:rsidTr="00C62008">
        <w:trPr>
          <w:trHeight w:val="555"/>
        </w:trPr>
        <w:tc>
          <w:tcPr>
            <w:tcW w:w="1342"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2B090BA" w14:textId="77777777" w:rsidR="00D13B20" w:rsidRPr="008F4895" w:rsidRDefault="00D13B20" w:rsidP="00275766">
            <w:pPr>
              <w:pStyle w:val="NormalWeb"/>
              <w:spacing w:before="0" w:beforeAutospacing="0" w:after="0" w:afterAutospacing="0"/>
              <w:ind w:right="-720"/>
              <w:rPr>
                <w:b/>
                <w:bCs/>
                <w:color w:val="000000"/>
                <w:sz w:val="22"/>
                <w:szCs w:val="22"/>
              </w:rPr>
            </w:pPr>
          </w:p>
          <w:p w14:paraId="1AACDFD4" w14:textId="77777777" w:rsidR="00D13B20" w:rsidRPr="008F4895" w:rsidRDefault="00D13B20" w:rsidP="00275766">
            <w:pPr>
              <w:pStyle w:val="NormalWeb"/>
              <w:spacing w:before="0" w:beforeAutospacing="0" w:after="0" w:afterAutospacing="0"/>
              <w:ind w:right="-720"/>
              <w:rPr>
                <w:b/>
                <w:sz w:val="22"/>
                <w:szCs w:val="22"/>
              </w:rPr>
            </w:pPr>
          </w:p>
          <w:p w14:paraId="75137A97" w14:textId="77777777" w:rsidR="00D13B20" w:rsidRPr="008F4895" w:rsidRDefault="00D13B20" w:rsidP="00275766">
            <w:pPr>
              <w:pStyle w:val="NormalWeb"/>
              <w:spacing w:before="0" w:beforeAutospacing="0" w:after="0" w:afterAutospacing="0"/>
              <w:ind w:right="-720"/>
              <w:rPr>
                <w:b/>
                <w:sz w:val="22"/>
                <w:szCs w:val="22"/>
              </w:rPr>
            </w:pPr>
          </w:p>
        </w:tc>
        <w:tc>
          <w:tcPr>
            <w:tcW w:w="1080" w:type="dxa"/>
            <w:tcBorders>
              <w:top w:val="single" w:sz="6" w:space="0" w:color="000000"/>
              <w:left w:val="single" w:sz="6" w:space="0" w:color="000000"/>
              <w:bottom w:val="single" w:sz="18" w:space="0" w:color="auto"/>
              <w:right w:val="single" w:sz="6" w:space="0" w:color="000000"/>
            </w:tcBorders>
          </w:tcPr>
          <w:p w14:paraId="0752E400" w14:textId="461CB793" w:rsidR="00D13B20" w:rsidRPr="00C62008" w:rsidRDefault="000E31ED" w:rsidP="00275766">
            <w:pPr>
              <w:pStyle w:val="NormalWeb"/>
              <w:spacing w:before="0" w:beforeAutospacing="0" w:after="0" w:afterAutospacing="0"/>
              <w:rPr>
                <w:b/>
                <w:color w:val="1F497D" w:themeColor="text2"/>
              </w:rPr>
            </w:pPr>
            <w:r w:rsidRPr="00C62008">
              <w:rPr>
                <w:b/>
                <w:color w:val="1F497D" w:themeColor="text2"/>
              </w:rPr>
              <w:t>Jan 23</w:t>
            </w:r>
          </w:p>
        </w:tc>
        <w:tc>
          <w:tcPr>
            <w:tcW w:w="3600" w:type="dxa"/>
            <w:tcBorders>
              <w:top w:val="single" w:sz="12" w:space="0" w:color="auto"/>
              <w:left w:val="single" w:sz="6" w:space="0" w:color="000000"/>
              <w:bottom w:val="single" w:sz="18" w:space="0" w:color="auto"/>
              <w:right w:val="single" w:sz="6" w:space="0" w:color="000000"/>
            </w:tcBorders>
            <w:tcMar>
              <w:top w:w="0" w:type="dxa"/>
              <w:left w:w="120" w:type="dxa"/>
              <w:bottom w:w="0" w:type="dxa"/>
              <w:right w:w="120" w:type="dxa"/>
            </w:tcMar>
          </w:tcPr>
          <w:p w14:paraId="12019245" w14:textId="213548A4" w:rsidR="00D13B20" w:rsidRPr="008F4895" w:rsidRDefault="00E674E4" w:rsidP="00275766">
            <w:pPr>
              <w:pStyle w:val="NormalWeb"/>
              <w:spacing w:before="0" w:beforeAutospacing="0" w:after="0" w:afterAutospacing="0"/>
              <w:rPr>
                <w:sz w:val="22"/>
                <w:szCs w:val="22"/>
              </w:rPr>
            </w:pPr>
            <w:r>
              <w:rPr>
                <w:sz w:val="22"/>
                <w:szCs w:val="22"/>
              </w:rPr>
              <w:t>Informative Speech Examples</w:t>
            </w:r>
          </w:p>
        </w:tc>
        <w:tc>
          <w:tcPr>
            <w:tcW w:w="2610" w:type="dxa"/>
            <w:tcBorders>
              <w:top w:val="single" w:sz="6" w:space="0" w:color="000000"/>
              <w:left w:val="single" w:sz="6" w:space="0" w:color="000000"/>
              <w:bottom w:val="single" w:sz="18" w:space="0" w:color="auto"/>
              <w:right w:val="single" w:sz="6" w:space="0" w:color="000000"/>
            </w:tcBorders>
          </w:tcPr>
          <w:p w14:paraId="67834922" w14:textId="77777777" w:rsidR="00D13B20" w:rsidRPr="008F4895" w:rsidRDefault="00D13B20" w:rsidP="00275766">
            <w:pPr>
              <w:pStyle w:val="NormalWeb"/>
              <w:spacing w:before="0" w:beforeAutospacing="0" w:after="0" w:afterAutospacing="0"/>
              <w:ind w:right="-720"/>
              <w:rPr>
                <w:b/>
                <w:sz w:val="22"/>
                <w:szCs w:val="22"/>
              </w:rPr>
            </w:pPr>
          </w:p>
        </w:tc>
        <w:tc>
          <w:tcPr>
            <w:tcW w:w="315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3A8865F3" w14:textId="77777777" w:rsidR="00D13B20" w:rsidRDefault="00B00091" w:rsidP="000E31ED">
            <w:pPr>
              <w:pStyle w:val="NormalWeb"/>
              <w:spacing w:before="0" w:beforeAutospacing="0" w:after="0" w:afterAutospacing="0"/>
              <w:ind w:right="-720"/>
              <w:rPr>
                <w:sz w:val="22"/>
                <w:szCs w:val="22"/>
              </w:rPr>
            </w:pPr>
            <w:r w:rsidRPr="00B00091">
              <w:rPr>
                <w:sz w:val="22"/>
                <w:szCs w:val="22"/>
              </w:rPr>
              <w:t>Reading Summar</w:t>
            </w:r>
            <w:r>
              <w:rPr>
                <w:sz w:val="22"/>
                <w:szCs w:val="22"/>
              </w:rPr>
              <w:t>y</w:t>
            </w:r>
          </w:p>
          <w:p w14:paraId="1E874E2F" w14:textId="60971EC4" w:rsidR="00E674E4" w:rsidRPr="00B00091" w:rsidRDefault="00E674E4" w:rsidP="000E31ED">
            <w:pPr>
              <w:pStyle w:val="NormalWeb"/>
              <w:spacing w:before="0" w:beforeAutospacing="0" w:after="0" w:afterAutospacing="0"/>
              <w:ind w:right="-720"/>
              <w:rPr>
                <w:sz w:val="22"/>
                <w:szCs w:val="22"/>
              </w:rPr>
            </w:pPr>
            <w:r>
              <w:rPr>
                <w:sz w:val="22"/>
                <w:szCs w:val="22"/>
              </w:rPr>
              <w:t>Informative Speech Rough Draft</w:t>
            </w:r>
          </w:p>
        </w:tc>
      </w:tr>
      <w:tr w:rsidR="008F4895" w:rsidRPr="008F4895" w14:paraId="033A70D3" w14:textId="77777777" w:rsidTr="00C62008">
        <w:trPr>
          <w:trHeight w:val="615"/>
        </w:trPr>
        <w:tc>
          <w:tcPr>
            <w:tcW w:w="1342"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0B59B7A"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4</w:t>
            </w:r>
          </w:p>
          <w:p w14:paraId="021A7968" w14:textId="77777777" w:rsidR="00D13B20" w:rsidRPr="008F4895" w:rsidRDefault="00D13B20" w:rsidP="00275766">
            <w:pPr>
              <w:pStyle w:val="NormalWeb"/>
              <w:spacing w:before="0" w:beforeAutospacing="0" w:after="0" w:afterAutospacing="0"/>
              <w:ind w:right="-720"/>
              <w:rPr>
                <w:b/>
                <w:sz w:val="22"/>
                <w:szCs w:val="22"/>
              </w:rPr>
            </w:pPr>
          </w:p>
          <w:p w14:paraId="4CB0356A" w14:textId="77777777" w:rsidR="00D13B20" w:rsidRPr="008F4895" w:rsidRDefault="00D13B20" w:rsidP="00275766">
            <w:pPr>
              <w:pStyle w:val="NormalWeb"/>
              <w:spacing w:before="0" w:beforeAutospacing="0" w:after="0" w:afterAutospacing="0"/>
              <w:ind w:right="-720"/>
              <w:rPr>
                <w:b/>
                <w:sz w:val="22"/>
                <w:szCs w:val="22"/>
              </w:rPr>
            </w:pPr>
          </w:p>
        </w:tc>
        <w:tc>
          <w:tcPr>
            <w:tcW w:w="108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1EFE0AEA" w14:textId="75972D19" w:rsidR="00D13B20" w:rsidRPr="00C62008" w:rsidRDefault="00AB30AB" w:rsidP="00F83B22">
            <w:pPr>
              <w:pStyle w:val="NormalWeb"/>
              <w:spacing w:before="0" w:beforeAutospacing="0" w:after="0" w:afterAutospacing="0"/>
              <w:rPr>
                <w:b/>
                <w:color w:val="1F497D" w:themeColor="text2"/>
              </w:rPr>
            </w:pPr>
            <w:r w:rsidRPr="00C62008">
              <w:rPr>
                <w:b/>
                <w:color w:val="1F497D" w:themeColor="text2"/>
              </w:rPr>
              <w:t>Jan 28</w:t>
            </w:r>
          </w:p>
        </w:tc>
        <w:tc>
          <w:tcPr>
            <w:tcW w:w="360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12F5709A" w14:textId="0F5A1A3C" w:rsidR="00D13B20" w:rsidRPr="008F4895" w:rsidRDefault="00D13B20" w:rsidP="007968FA">
            <w:pPr>
              <w:pStyle w:val="NormalWeb"/>
              <w:spacing w:before="0" w:beforeAutospacing="0" w:after="0" w:afterAutospacing="0"/>
              <w:rPr>
                <w:sz w:val="22"/>
                <w:szCs w:val="22"/>
                <w:highlight w:val="yellow"/>
              </w:rPr>
            </w:pPr>
          </w:p>
        </w:tc>
        <w:tc>
          <w:tcPr>
            <w:tcW w:w="261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456739FF" w14:textId="12B3383A" w:rsidR="00D13B20" w:rsidRPr="008F4895" w:rsidRDefault="00AB30AB" w:rsidP="00275766">
            <w:pPr>
              <w:pStyle w:val="NormalWeb"/>
              <w:spacing w:before="0" w:beforeAutospacing="0" w:after="0" w:afterAutospacing="0"/>
              <w:ind w:right="-720"/>
              <w:rPr>
                <w:sz w:val="22"/>
                <w:szCs w:val="22"/>
              </w:rPr>
            </w:pPr>
            <w:r w:rsidRPr="008F4895">
              <w:rPr>
                <w:sz w:val="22"/>
                <w:szCs w:val="22"/>
              </w:rPr>
              <w:t>Ch. 6, 8, &amp; 13</w:t>
            </w:r>
          </w:p>
        </w:tc>
        <w:tc>
          <w:tcPr>
            <w:tcW w:w="315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59CDE1A" w14:textId="77777777" w:rsidR="00D13B20" w:rsidRDefault="000E31ED" w:rsidP="00AB30AB">
            <w:pPr>
              <w:pStyle w:val="NormalWeb"/>
              <w:spacing w:before="0" w:beforeAutospacing="0" w:after="0" w:afterAutospacing="0"/>
              <w:ind w:right="-720"/>
              <w:rPr>
                <w:sz w:val="22"/>
                <w:szCs w:val="22"/>
              </w:rPr>
            </w:pPr>
            <w:r w:rsidRPr="008F4895">
              <w:rPr>
                <w:sz w:val="22"/>
                <w:szCs w:val="22"/>
              </w:rPr>
              <w:t>Weekly Quiz</w:t>
            </w:r>
          </w:p>
          <w:p w14:paraId="727B6765" w14:textId="26C1D88A" w:rsidR="00E674E4" w:rsidRPr="008F4895" w:rsidRDefault="00E674E4" w:rsidP="00AB30AB">
            <w:pPr>
              <w:pStyle w:val="NormalWeb"/>
              <w:spacing w:before="0" w:beforeAutospacing="0" w:after="0" w:afterAutospacing="0"/>
              <w:ind w:right="-720"/>
              <w:rPr>
                <w:sz w:val="22"/>
                <w:szCs w:val="22"/>
              </w:rPr>
            </w:pPr>
          </w:p>
        </w:tc>
      </w:tr>
      <w:tr w:rsidR="008F4895" w:rsidRPr="008F4895" w14:paraId="7FE023B3" w14:textId="77777777" w:rsidTr="00C62008">
        <w:trPr>
          <w:trHeight w:val="528"/>
        </w:trPr>
        <w:tc>
          <w:tcPr>
            <w:tcW w:w="1342"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4070E1D" w14:textId="77777777" w:rsidR="00D13B20" w:rsidRPr="008F4895" w:rsidRDefault="00D13B20" w:rsidP="00275766">
            <w:pPr>
              <w:pStyle w:val="NormalWeb"/>
              <w:spacing w:before="0" w:beforeAutospacing="0" w:after="0" w:afterAutospacing="0"/>
              <w:ind w:right="-720"/>
              <w:rPr>
                <w:b/>
                <w:bCs/>
                <w:color w:val="000000"/>
                <w:sz w:val="22"/>
                <w:szCs w:val="22"/>
              </w:rPr>
            </w:pPr>
          </w:p>
          <w:p w14:paraId="4DB568F8" w14:textId="77777777" w:rsidR="00D13B20" w:rsidRPr="008F4895" w:rsidRDefault="00D13B20" w:rsidP="00275766">
            <w:pPr>
              <w:pStyle w:val="NormalWeb"/>
              <w:spacing w:before="0" w:beforeAutospacing="0" w:after="0" w:afterAutospacing="0"/>
              <w:ind w:right="-720"/>
              <w:rPr>
                <w:b/>
                <w:sz w:val="22"/>
                <w:szCs w:val="22"/>
              </w:rPr>
            </w:pPr>
          </w:p>
          <w:p w14:paraId="4388DB5E" w14:textId="77777777" w:rsidR="00D13B20" w:rsidRPr="008F4895" w:rsidRDefault="00D13B20" w:rsidP="00275766">
            <w:pPr>
              <w:pStyle w:val="NormalWeb"/>
              <w:spacing w:before="0" w:beforeAutospacing="0" w:after="0" w:afterAutospacing="0"/>
              <w:ind w:right="-720"/>
              <w:rPr>
                <w:b/>
                <w:sz w:val="22"/>
                <w:szCs w:val="22"/>
              </w:rPr>
            </w:pPr>
          </w:p>
        </w:tc>
        <w:tc>
          <w:tcPr>
            <w:tcW w:w="108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745486DA" w14:textId="3106CFDC" w:rsidR="00D13B20" w:rsidRPr="00C62008" w:rsidRDefault="000E31ED" w:rsidP="00F83B22">
            <w:pPr>
              <w:pStyle w:val="NormalWeb"/>
              <w:rPr>
                <w:b/>
                <w:color w:val="1F497D" w:themeColor="text2"/>
              </w:rPr>
            </w:pPr>
            <w:r w:rsidRPr="00C62008">
              <w:rPr>
                <w:b/>
                <w:color w:val="1F497D" w:themeColor="text2"/>
              </w:rPr>
              <w:t>Jan 30</w:t>
            </w:r>
          </w:p>
        </w:tc>
        <w:tc>
          <w:tcPr>
            <w:tcW w:w="360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69C65400" w14:textId="1BA14A95" w:rsidR="00D13B20" w:rsidRPr="008F4895" w:rsidRDefault="00E674E4" w:rsidP="0058795F">
            <w:pPr>
              <w:pStyle w:val="NormalWeb"/>
              <w:spacing w:before="0" w:beforeAutospacing="0" w:after="0" w:afterAutospacing="0"/>
              <w:rPr>
                <w:sz w:val="22"/>
                <w:szCs w:val="22"/>
                <w:highlight w:val="yellow"/>
              </w:rPr>
            </w:pPr>
            <w:r w:rsidRPr="00E674E4">
              <w:rPr>
                <w:sz w:val="22"/>
                <w:szCs w:val="22"/>
              </w:rPr>
              <w:t>Workshop Day</w:t>
            </w:r>
            <w:r>
              <w:rPr>
                <w:sz w:val="22"/>
                <w:szCs w:val="22"/>
              </w:rPr>
              <w:t>: Schedule Appointments.</w:t>
            </w:r>
          </w:p>
        </w:tc>
        <w:tc>
          <w:tcPr>
            <w:tcW w:w="261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4CD337FB" w14:textId="77777777" w:rsidR="00D13B20" w:rsidRPr="008F4895" w:rsidRDefault="00D13B20" w:rsidP="00275766">
            <w:pPr>
              <w:pStyle w:val="NormalWeb"/>
              <w:spacing w:before="0" w:beforeAutospacing="0" w:after="0" w:afterAutospacing="0"/>
              <w:ind w:right="-720"/>
              <w:rPr>
                <w:b/>
                <w:sz w:val="22"/>
                <w:szCs w:val="22"/>
              </w:rPr>
            </w:pPr>
          </w:p>
        </w:tc>
        <w:tc>
          <w:tcPr>
            <w:tcW w:w="315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7891791C" w14:textId="6EDC80B6" w:rsidR="00D13B20" w:rsidRPr="00B00091" w:rsidRDefault="00B00091" w:rsidP="00275766">
            <w:pPr>
              <w:pStyle w:val="NormalWeb"/>
              <w:spacing w:before="0" w:beforeAutospacing="0" w:after="0" w:afterAutospacing="0"/>
              <w:ind w:right="-720"/>
              <w:rPr>
                <w:sz w:val="22"/>
                <w:szCs w:val="22"/>
              </w:rPr>
            </w:pPr>
            <w:r w:rsidRPr="00B00091">
              <w:rPr>
                <w:sz w:val="22"/>
                <w:szCs w:val="22"/>
              </w:rPr>
              <w:t xml:space="preserve">Reading Summary </w:t>
            </w:r>
          </w:p>
        </w:tc>
      </w:tr>
      <w:tr w:rsidR="008F4895" w:rsidRPr="008F4895" w14:paraId="367B1E01" w14:textId="77777777" w:rsidTr="00C62008">
        <w:trPr>
          <w:trHeight w:val="597"/>
        </w:trPr>
        <w:tc>
          <w:tcPr>
            <w:tcW w:w="1342"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54C68608"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5</w:t>
            </w:r>
          </w:p>
        </w:tc>
        <w:tc>
          <w:tcPr>
            <w:tcW w:w="1080" w:type="dxa"/>
            <w:tcBorders>
              <w:top w:val="single" w:sz="18" w:space="0" w:color="auto"/>
              <w:left w:val="single" w:sz="6" w:space="0" w:color="000000"/>
              <w:bottom w:val="single" w:sz="6" w:space="0" w:color="000000"/>
              <w:right w:val="single" w:sz="6" w:space="0" w:color="000000"/>
            </w:tcBorders>
          </w:tcPr>
          <w:p w14:paraId="5F10D26C" w14:textId="38CEEA9E" w:rsidR="00D13B20" w:rsidRPr="00C62008" w:rsidRDefault="000E31ED" w:rsidP="00275766">
            <w:pPr>
              <w:pStyle w:val="NormalWeb"/>
              <w:spacing w:before="0" w:beforeAutospacing="0" w:after="0" w:afterAutospacing="0"/>
              <w:rPr>
                <w:b/>
                <w:color w:val="1F497D" w:themeColor="text2"/>
              </w:rPr>
            </w:pPr>
            <w:r w:rsidRPr="00C62008">
              <w:rPr>
                <w:b/>
                <w:color w:val="1F497D" w:themeColor="text2"/>
              </w:rPr>
              <w:t>Feb 4</w:t>
            </w:r>
          </w:p>
        </w:tc>
        <w:tc>
          <w:tcPr>
            <w:tcW w:w="360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6CFB36A1" w14:textId="263FF164" w:rsidR="000E31ED" w:rsidRPr="008F4895" w:rsidRDefault="000E31ED" w:rsidP="000E31ED">
            <w:pPr>
              <w:pStyle w:val="NormalWeb"/>
              <w:spacing w:before="0" w:beforeAutospacing="0" w:after="0" w:afterAutospacing="0"/>
              <w:rPr>
                <w:sz w:val="22"/>
                <w:szCs w:val="22"/>
                <w:highlight w:val="yellow"/>
              </w:rPr>
            </w:pPr>
            <w:r w:rsidRPr="008F4895">
              <w:rPr>
                <w:sz w:val="22"/>
                <w:szCs w:val="22"/>
                <w:highlight w:val="yellow"/>
              </w:rPr>
              <w:t xml:space="preserve">Informative Speech </w:t>
            </w:r>
          </w:p>
          <w:p w14:paraId="0241E54B" w14:textId="7C6BABCE" w:rsidR="00D13B20" w:rsidRPr="008F4895" w:rsidRDefault="000E31ED" w:rsidP="000E31ED">
            <w:pPr>
              <w:pStyle w:val="NormalWeb"/>
              <w:spacing w:before="0" w:beforeAutospacing="0" w:after="0" w:afterAutospacing="0"/>
              <w:rPr>
                <w:sz w:val="22"/>
                <w:szCs w:val="22"/>
              </w:rPr>
            </w:pPr>
            <w:r w:rsidRPr="008F4895">
              <w:rPr>
                <w:sz w:val="22"/>
                <w:szCs w:val="22"/>
                <w:highlight w:val="yellow"/>
              </w:rPr>
              <w:t>Last Names A-M</w:t>
            </w:r>
          </w:p>
        </w:tc>
        <w:tc>
          <w:tcPr>
            <w:tcW w:w="2610" w:type="dxa"/>
            <w:tcBorders>
              <w:top w:val="single" w:sz="18" w:space="0" w:color="auto"/>
              <w:left w:val="single" w:sz="6" w:space="0" w:color="000000"/>
              <w:bottom w:val="single" w:sz="6" w:space="0" w:color="000000"/>
              <w:right w:val="single" w:sz="6" w:space="0" w:color="000000"/>
            </w:tcBorders>
          </w:tcPr>
          <w:p w14:paraId="45A074CA" w14:textId="0B04F40A" w:rsidR="00D13B20" w:rsidRPr="008F4895" w:rsidRDefault="00AB30AB" w:rsidP="00C7765E">
            <w:pPr>
              <w:pStyle w:val="NormalWeb"/>
              <w:ind w:right="-720"/>
              <w:rPr>
                <w:sz w:val="22"/>
                <w:szCs w:val="22"/>
              </w:rPr>
            </w:pPr>
            <w:r w:rsidRPr="008F4895">
              <w:rPr>
                <w:sz w:val="22"/>
                <w:szCs w:val="22"/>
              </w:rPr>
              <w:t>Ch. 17:</w:t>
            </w:r>
            <w:r w:rsidR="008F4895" w:rsidRPr="008F4895">
              <w:rPr>
                <w:sz w:val="22"/>
                <w:szCs w:val="22"/>
              </w:rPr>
              <w:t xml:space="preserve"> </w:t>
            </w:r>
            <w:r w:rsidRPr="008F4895">
              <w:rPr>
                <w:sz w:val="22"/>
                <w:szCs w:val="22"/>
              </w:rPr>
              <w:t>Ch. 4, 7, &amp; 9</w:t>
            </w:r>
          </w:p>
        </w:tc>
        <w:tc>
          <w:tcPr>
            <w:tcW w:w="315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7409C944" w14:textId="0813EA08" w:rsidR="00D13B20" w:rsidRPr="008F4895" w:rsidRDefault="00B00091" w:rsidP="00AB30AB">
            <w:pPr>
              <w:pStyle w:val="NormalWeb"/>
              <w:spacing w:before="0" w:beforeAutospacing="0" w:after="0" w:afterAutospacing="0"/>
              <w:ind w:right="-720"/>
              <w:rPr>
                <w:b/>
                <w:sz w:val="22"/>
                <w:szCs w:val="22"/>
              </w:rPr>
            </w:pPr>
            <w:r>
              <w:rPr>
                <w:sz w:val="22"/>
                <w:szCs w:val="22"/>
              </w:rPr>
              <w:t xml:space="preserve">Weekly Quiz </w:t>
            </w:r>
          </w:p>
        </w:tc>
      </w:tr>
      <w:tr w:rsidR="008F4895" w:rsidRPr="008F4895" w14:paraId="285D9B4E" w14:textId="77777777" w:rsidTr="00C62008">
        <w:trPr>
          <w:trHeight w:val="591"/>
        </w:trPr>
        <w:tc>
          <w:tcPr>
            <w:tcW w:w="1342"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2C3AE036" w14:textId="77777777" w:rsidR="00D13B20" w:rsidRPr="008F4895" w:rsidRDefault="00D13B20" w:rsidP="00275766">
            <w:pPr>
              <w:pStyle w:val="NormalWeb"/>
              <w:spacing w:before="0" w:beforeAutospacing="0" w:after="0" w:afterAutospacing="0"/>
              <w:ind w:right="-720"/>
              <w:rPr>
                <w:b/>
                <w:bCs/>
                <w:color w:val="000000"/>
                <w:sz w:val="22"/>
                <w:szCs w:val="22"/>
              </w:rPr>
            </w:pPr>
          </w:p>
          <w:p w14:paraId="69B834E8" w14:textId="77777777" w:rsidR="00D13B20" w:rsidRPr="008F4895" w:rsidRDefault="00D13B20" w:rsidP="00275766">
            <w:pPr>
              <w:pStyle w:val="NormalWeb"/>
              <w:spacing w:before="0" w:beforeAutospacing="0" w:after="0" w:afterAutospacing="0"/>
              <w:ind w:right="-720"/>
              <w:rPr>
                <w:b/>
                <w:bCs/>
                <w:color w:val="000000"/>
                <w:sz w:val="22"/>
                <w:szCs w:val="22"/>
              </w:rPr>
            </w:pPr>
          </w:p>
          <w:p w14:paraId="5AD29873" w14:textId="77777777" w:rsidR="00D13B20" w:rsidRPr="008F4895" w:rsidRDefault="00D13B20" w:rsidP="00275766">
            <w:pPr>
              <w:pStyle w:val="NormalWeb"/>
              <w:spacing w:before="0" w:beforeAutospacing="0" w:after="0" w:afterAutospacing="0"/>
              <w:ind w:right="-720"/>
              <w:rPr>
                <w:b/>
                <w:sz w:val="22"/>
                <w:szCs w:val="22"/>
              </w:rPr>
            </w:pPr>
          </w:p>
        </w:tc>
        <w:tc>
          <w:tcPr>
            <w:tcW w:w="1080" w:type="dxa"/>
            <w:tcBorders>
              <w:top w:val="single" w:sz="6" w:space="0" w:color="000000"/>
              <w:left w:val="single" w:sz="6" w:space="0" w:color="000000"/>
              <w:bottom w:val="single" w:sz="18" w:space="0" w:color="auto"/>
              <w:right w:val="single" w:sz="6" w:space="0" w:color="000000"/>
            </w:tcBorders>
          </w:tcPr>
          <w:p w14:paraId="5C2F4A65" w14:textId="509B1016" w:rsidR="00D13B20" w:rsidRPr="00C62008" w:rsidRDefault="000E31ED" w:rsidP="00275766">
            <w:pPr>
              <w:pStyle w:val="NormalWeb"/>
              <w:spacing w:before="0" w:beforeAutospacing="0" w:after="0" w:afterAutospacing="0"/>
              <w:ind w:right="-720"/>
              <w:rPr>
                <w:b/>
                <w:color w:val="1F497D" w:themeColor="text2"/>
              </w:rPr>
            </w:pPr>
            <w:r w:rsidRPr="00C62008">
              <w:rPr>
                <w:b/>
                <w:color w:val="1F497D" w:themeColor="text2"/>
              </w:rPr>
              <w:t>Feb 6</w:t>
            </w:r>
          </w:p>
        </w:tc>
        <w:tc>
          <w:tcPr>
            <w:tcW w:w="360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600864F" w14:textId="0F3090A2" w:rsidR="000E31ED" w:rsidRPr="008F4895" w:rsidRDefault="000E31ED" w:rsidP="000E31ED">
            <w:pPr>
              <w:pStyle w:val="NormalWeb"/>
              <w:spacing w:before="0" w:beforeAutospacing="0" w:after="0" w:afterAutospacing="0"/>
              <w:rPr>
                <w:sz w:val="22"/>
                <w:szCs w:val="22"/>
                <w:highlight w:val="yellow"/>
              </w:rPr>
            </w:pPr>
            <w:r w:rsidRPr="008F4895">
              <w:rPr>
                <w:sz w:val="22"/>
                <w:szCs w:val="22"/>
                <w:highlight w:val="yellow"/>
              </w:rPr>
              <w:t xml:space="preserve">Informative </w:t>
            </w:r>
            <w:r w:rsidR="00C7765E">
              <w:rPr>
                <w:sz w:val="22"/>
                <w:szCs w:val="22"/>
                <w:highlight w:val="yellow"/>
              </w:rPr>
              <w:t>Speech</w:t>
            </w:r>
          </w:p>
          <w:p w14:paraId="1C545AA2" w14:textId="2D2D436A" w:rsidR="00D13B20" w:rsidRPr="008F4895" w:rsidRDefault="000E31ED" w:rsidP="000E31ED">
            <w:pPr>
              <w:pStyle w:val="NormalWeb"/>
              <w:spacing w:before="0" w:beforeAutospacing="0" w:after="0" w:afterAutospacing="0"/>
              <w:ind w:right="-720"/>
              <w:rPr>
                <w:sz w:val="22"/>
                <w:szCs w:val="22"/>
              </w:rPr>
            </w:pPr>
            <w:r w:rsidRPr="008F4895">
              <w:rPr>
                <w:sz w:val="22"/>
                <w:szCs w:val="22"/>
                <w:highlight w:val="yellow"/>
              </w:rPr>
              <w:t>Last Names N-Z</w:t>
            </w:r>
          </w:p>
        </w:tc>
        <w:tc>
          <w:tcPr>
            <w:tcW w:w="2610" w:type="dxa"/>
            <w:tcBorders>
              <w:top w:val="single" w:sz="6" w:space="0" w:color="000000"/>
              <w:left w:val="single" w:sz="6" w:space="0" w:color="000000"/>
              <w:bottom w:val="single" w:sz="18" w:space="0" w:color="auto"/>
              <w:right w:val="single" w:sz="6" w:space="0" w:color="000000"/>
            </w:tcBorders>
          </w:tcPr>
          <w:p w14:paraId="0DC4CA33" w14:textId="77777777" w:rsidR="00D13B20" w:rsidRPr="008F4895" w:rsidRDefault="00D13B20" w:rsidP="00FC519D">
            <w:pPr>
              <w:pStyle w:val="NormalWeb"/>
              <w:spacing w:before="0" w:beforeAutospacing="0" w:after="0" w:afterAutospacing="0"/>
              <w:ind w:right="-720"/>
              <w:rPr>
                <w:bCs/>
                <w:color w:val="000000"/>
                <w:sz w:val="22"/>
                <w:szCs w:val="22"/>
              </w:rPr>
            </w:pPr>
          </w:p>
        </w:tc>
        <w:tc>
          <w:tcPr>
            <w:tcW w:w="315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20E911D3" w14:textId="3EC6555B" w:rsidR="00D13B20" w:rsidRPr="008F4895" w:rsidRDefault="00B00091" w:rsidP="00FC519D">
            <w:pPr>
              <w:pStyle w:val="NormalWeb"/>
              <w:spacing w:before="0" w:beforeAutospacing="0" w:after="0" w:afterAutospacing="0"/>
              <w:ind w:right="-720"/>
              <w:rPr>
                <w:bCs/>
                <w:color w:val="000000"/>
                <w:sz w:val="22"/>
                <w:szCs w:val="22"/>
              </w:rPr>
            </w:pPr>
            <w:r w:rsidRPr="00B00091">
              <w:rPr>
                <w:bCs/>
                <w:color w:val="000000"/>
                <w:sz w:val="22"/>
                <w:szCs w:val="22"/>
              </w:rPr>
              <w:t>Reading Summary</w:t>
            </w:r>
          </w:p>
        </w:tc>
      </w:tr>
      <w:tr w:rsidR="008F4895" w:rsidRPr="008F4895" w14:paraId="32DE7CB2" w14:textId="77777777" w:rsidTr="00C62008">
        <w:trPr>
          <w:trHeight w:val="641"/>
        </w:trPr>
        <w:tc>
          <w:tcPr>
            <w:tcW w:w="1342"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2A1BB609"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6</w:t>
            </w:r>
          </w:p>
          <w:p w14:paraId="042341AD"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579B4B7C" w14:textId="2D056E89" w:rsidR="00D13B20" w:rsidRPr="00C62008" w:rsidRDefault="000E31ED" w:rsidP="00F83B22">
            <w:pPr>
              <w:pStyle w:val="NormalWeb"/>
              <w:spacing w:before="0" w:beforeAutospacing="0" w:after="0" w:afterAutospacing="0"/>
              <w:ind w:right="-720"/>
              <w:rPr>
                <w:b/>
                <w:color w:val="1F497D" w:themeColor="text2"/>
              </w:rPr>
            </w:pPr>
            <w:r w:rsidRPr="00C62008">
              <w:rPr>
                <w:b/>
                <w:color w:val="1F497D" w:themeColor="text2"/>
              </w:rPr>
              <w:t>Feb 11</w:t>
            </w:r>
          </w:p>
        </w:tc>
        <w:tc>
          <w:tcPr>
            <w:tcW w:w="360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79580BC3" w14:textId="77777777" w:rsidR="00C62008" w:rsidRDefault="007968FA" w:rsidP="00034495">
            <w:pPr>
              <w:pStyle w:val="NormalWeb"/>
              <w:spacing w:before="0" w:beforeAutospacing="0" w:after="0" w:afterAutospacing="0"/>
              <w:ind w:right="-720"/>
              <w:rPr>
                <w:b/>
                <w:sz w:val="22"/>
                <w:szCs w:val="22"/>
              </w:rPr>
            </w:pPr>
            <w:r w:rsidRPr="007968FA">
              <w:rPr>
                <w:b/>
                <w:sz w:val="22"/>
                <w:szCs w:val="22"/>
              </w:rPr>
              <w:t>Dynamic Persuasive Speaking</w:t>
            </w:r>
          </w:p>
          <w:p w14:paraId="7BABB261" w14:textId="18FEB172" w:rsidR="00D13B20" w:rsidRPr="007968FA" w:rsidRDefault="00C62008" w:rsidP="00034495">
            <w:pPr>
              <w:pStyle w:val="NormalWeb"/>
              <w:spacing w:before="0" w:beforeAutospacing="0" w:after="0" w:afterAutospacing="0"/>
              <w:ind w:right="-720"/>
              <w:rPr>
                <w:b/>
                <w:sz w:val="22"/>
                <w:szCs w:val="22"/>
              </w:rPr>
            </w:pPr>
            <w:r>
              <w:rPr>
                <w:b/>
                <w:sz w:val="22"/>
                <w:szCs w:val="22"/>
              </w:rPr>
              <w:t xml:space="preserve">Art of </w:t>
            </w:r>
            <w:r w:rsidR="007968FA">
              <w:rPr>
                <w:b/>
                <w:sz w:val="22"/>
                <w:szCs w:val="22"/>
              </w:rPr>
              <w:t>Language</w:t>
            </w:r>
            <w:r>
              <w:rPr>
                <w:b/>
                <w:sz w:val="22"/>
                <w:szCs w:val="22"/>
              </w:rPr>
              <w:t xml:space="preserve"> in Speech</w:t>
            </w:r>
          </w:p>
        </w:tc>
        <w:tc>
          <w:tcPr>
            <w:tcW w:w="2610" w:type="dxa"/>
            <w:tcBorders>
              <w:top w:val="single" w:sz="18" w:space="0" w:color="auto"/>
              <w:left w:val="single" w:sz="6" w:space="0" w:color="000000"/>
              <w:bottom w:val="single" w:sz="6" w:space="0" w:color="000000"/>
              <w:right w:val="single" w:sz="6" w:space="0" w:color="000000"/>
            </w:tcBorders>
            <w:shd w:val="clear" w:color="auto" w:fill="EEECE1" w:themeFill="background2"/>
          </w:tcPr>
          <w:p w14:paraId="4739521C"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18" w:space="0" w:color="auto"/>
              <w:left w:val="single" w:sz="6" w:space="0" w:color="000000"/>
              <w:bottom w:val="single" w:sz="6" w:space="0" w:color="000000"/>
              <w:right w:val="single" w:sz="6" w:space="0" w:color="000000"/>
            </w:tcBorders>
            <w:shd w:val="clear" w:color="auto" w:fill="EEECE1" w:themeFill="background2"/>
            <w:tcMar>
              <w:top w:w="0" w:type="dxa"/>
              <w:left w:w="120" w:type="dxa"/>
              <w:bottom w:w="0" w:type="dxa"/>
              <w:right w:w="120" w:type="dxa"/>
            </w:tcMar>
          </w:tcPr>
          <w:p w14:paraId="04E72762" w14:textId="4BAC9486" w:rsidR="00D13B20" w:rsidRPr="008F4895" w:rsidRDefault="00B00091" w:rsidP="000672D3">
            <w:pPr>
              <w:pStyle w:val="NormalWeb"/>
              <w:spacing w:before="0" w:beforeAutospacing="0" w:after="0" w:afterAutospacing="0"/>
              <w:ind w:right="-720"/>
              <w:rPr>
                <w:sz w:val="22"/>
                <w:szCs w:val="22"/>
              </w:rPr>
            </w:pPr>
            <w:r>
              <w:rPr>
                <w:sz w:val="22"/>
                <w:szCs w:val="22"/>
              </w:rPr>
              <w:t xml:space="preserve">Weekly Quiz </w:t>
            </w:r>
          </w:p>
        </w:tc>
      </w:tr>
      <w:tr w:rsidR="008F4895" w:rsidRPr="008F4895" w14:paraId="2C95045E" w14:textId="77777777" w:rsidTr="00C62008">
        <w:trPr>
          <w:trHeight w:val="537"/>
        </w:trPr>
        <w:tc>
          <w:tcPr>
            <w:tcW w:w="1342"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C6284F2"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0A92E7F2" w14:textId="7B4E4C22" w:rsidR="00D13B20" w:rsidRPr="00C62008" w:rsidRDefault="008F4895" w:rsidP="00F83B22">
            <w:pPr>
              <w:pStyle w:val="NormalWeb"/>
              <w:spacing w:before="0" w:beforeAutospacing="0" w:after="0" w:afterAutospacing="0"/>
              <w:ind w:right="-720"/>
              <w:rPr>
                <w:b/>
                <w:color w:val="1F497D" w:themeColor="text2"/>
              </w:rPr>
            </w:pPr>
            <w:r w:rsidRPr="00C62008">
              <w:rPr>
                <w:b/>
                <w:color w:val="1F497D" w:themeColor="text2"/>
              </w:rPr>
              <w:t>Feb 13</w:t>
            </w:r>
          </w:p>
        </w:tc>
        <w:tc>
          <w:tcPr>
            <w:tcW w:w="360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5DED2B6B" w14:textId="4DBC5CDC" w:rsidR="00D13B20" w:rsidRPr="008F4895" w:rsidRDefault="00E674E4" w:rsidP="000E31ED">
            <w:pPr>
              <w:pStyle w:val="NormalWeb"/>
              <w:spacing w:after="0" w:afterAutospacing="0"/>
              <w:ind w:right="-720"/>
              <w:rPr>
                <w:sz w:val="22"/>
                <w:szCs w:val="22"/>
              </w:rPr>
            </w:pPr>
            <w:r>
              <w:rPr>
                <w:sz w:val="22"/>
                <w:szCs w:val="22"/>
              </w:rPr>
              <w:t>Persuasive Topic Worksheet</w:t>
            </w:r>
          </w:p>
        </w:tc>
        <w:tc>
          <w:tcPr>
            <w:tcW w:w="2610" w:type="dxa"/>
            <w:tcBorders>
              <w:top w:val="single" w:sz="6" w:space="0" w:color="000000"/>
              <w:left w:val="single" w:sz="6" w:space="0" w:color="000000"/>
              <w:bottom w:val="single" w:sz="18" w:space="0" w:color="auto"/>
              <w:right w:val="single" w:sz="6" w:space="0" w:color="000000"/>
            </w:tcBorders>
            <w:shd w:val="clear" w:color="auto" w:fill="EEECE1" w:themeFill="background2"/>
          </w:tcPr>
          <w:p w14:paraId="643B9B21" w14:textId="77777777" w:rsidR="00D13B20" w:rsidRPr="008F4895" w:rsidRDefault="00D13B20" w:rsidP="000717F7">
            <w:pPr>
              <w:pStyle w:val="NormalWeb"/>
              <w:spacing w:before="0" w:beforeAutospacing="0" w:after="0" w:afterAutospacing="0"/>
              <w:ind w:right="-720"/>
              <w:rPr>
                <w:b/>
                <w:sz w:val="22"/>
                <w:szCs w:val="22"/>
              </w:rPr>
            </w:pPr>
          </w:p>
        </w:tc>
        <w:tc>
          <w:tcPr>
            <w:tcW w:w="3150" w:type="dxa"/>
            <w:tcBorders>
              <w:top w:val="single" w:sz="6" w:space="0" w:color="000000"/>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5DB71665" w14:textId="77777777" w:rsidR="00C7765E" w:rsidRDefault="00B00091" w:rsidP="00C7765E">
            <w:pPr>
              <w:pStyle w:val="NormalWeb"/>
              <w:spacing w:before="0" w:beforeAutospacing="0" w:after="0" w:afterAutospacing="0"/>
              <w:ind w:right="-720"/>
              <w:rPr>
                <w:sz w:val="22"/>
                <w:szCs w:val="22"/>
              </w:rPr>
            </w:pPr>
            <w:r w:rsidRPr="00B00091">
              <w:rPr>
                <w:sz w:val="22"/>
                <w:szCs w:val="22"/>
              </w:rPr>
              <w:t>Reading Summary</w:t>
            </w:r>
          </w:p>
          <w:p w14:paraId="6E40E656" w14:textId="77777777" w:rsidR="00C7765E" w:rsidRDefault="00C7765E" w:rsidP="00C7765E">
            <w:pPr>
              <w:pStyle w:val="NormalWeb"/>
              <w:spacing w:before="0" w:beforeAutospacing="0" w:after="0" w:afterAutospacing="0"/>
              <w:ind w:right="-720"/>
              <w:rPr>
                <w:b/>
                <w:sz w:val="22"/>
                <w:szCs w:val="22"/>
              </w:rPr>
            </w:pPr>
            <w:r w:rsidRPr="00C7765E">
              <w:rPr>
                <w:b/>
                <w:sz w:val="22"/>
                <w:szCs w:val="22"/>
              </w:rPr>
              <w:t xml:space="preserve">Peer Critique </w:t>
            </w:r>
          </w:p>
          <w:p w14:paraId="6EA78B39" w14:textId="4169ED0D" w:rsidR="00E674E4" w:rsidRPr="00C7765E" w:rsidRDefault="00E674E4" w:rsidP="00C7765E">
            <w:pPr>
              <w:pStyle w:val="NormalWeb"/>
              <w:spacing w:before="0" w:beforeAutospacing="0" w:after="0" w:afterAutospacing="0"/>
              <w:ind w:right="-720"/>
              <w:rPr>
                <w:b/>
                <w:sz w:val="22"/>
                <w:szCs w:val="22"/>
              </w:rPr>
            </w:pPr>
          </w:p>
        </w:tc>
      </w:tr>
      <w:tr w:rsidR="008F4895" w:rsidRPr="008F4895" w14:paraId="150F9DE1" w14:textId="77777777" w:rsidTr="00C62008">
        <w:trPr>
          <w:trHeight w:val="525"/>
        </w:trPr>
        <w:tc>
          <w:tcPr>
            <w:tcW w:w="1342"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6BD54AF6"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7</w:t>
            </w:r>
          </w:p>
        </w:tc>
        <w:tc>
          <w:tcPr>
            <w:tcW w:w="1080" w:type="dxa"/>
            <w:tcBorders>
              <w:top w:val="single" w:sz="18" w:space="0" w:color="auto"/>
              <w:left w:val="single" w:sz="6" w:space="0" w:color="000000"/>
              <w:bottom w:val="single" w:sz="6" w:space="0" w:color="000000"/>
              <w:right w:val="single" w:sz="6" w:space="0" w:color="000000"/>
            </w:tcBorders>
          </w:tcPr>
          <w:p w14:paraId="10431EED" w14:textId="4BBEBEB4" w:rsidR="00D13B20" w:rsidRPr="00C62008" w:rsidRDefault="008F4895" w:rsidP="00F83B22">
            <w:pPr>
              <w:pStyle w:val="NormalWeb"/>
              <w:spacing w:before="0" w:beforeAutospacing="0" w:after="0" w:afterAutospacing="0"/>
              <w:ind w:right="-720"/>
              <w:rPr>
                <w:b/>
                <w:color w:val="1F497D" w:themeColor="text2"/>
              </w:rPr>
            </w:pPr>
            <w:r w:rsidRPr="00C62008">
              <w:rPr>
                <w:b/>
                <w:color w:val="1F497D" w:themeColor="text2"/>
              </w:rPr>
              <w:t>Feb 18</w:t>
            </w:r>
          </w:p>
          <w:p w14:paraId="70A99DC6" w14:textId="030CFF51" w:rsidR="00D13B20" w:rsidRPr="00C62008" w:rsidRDefault="00D13B20" w:rsidP="00F83B22">
            <w:pPr>
              <w:pStyle w:val="NormalWeb"/>
              <w:spacing w:before="0" w:beforeAutospacing="0" w:after="0" w:afterAutospacing="0"/>
              <w:ind w:right="-720"/>
              <w:rPr>
                <w:b/>
                <w:color w:val="1F497D" w:themeColor="text2"/>
              </w:rPr>
            </w:pPr>
          </w:p>
        </w:tc>
        <w:tc>
          <w:tcPr>
            <w:tcW w:w="360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3616B00A" w14:textId="634CB7B5" w:rsidR="00D13B20" w:rsidRPr="008F4895" w:rsidRDefault="008F4895" w:rsidP="000E31ED">
            <w:pPr>
              <w:pStyle w:val="NormalWeb"/>
              <w:spacing w:before="0" w:beforeAutospacing="0" w:after="0" w:afterAutospacing="0"/>
              <w:ind w:right="-720"/>
              <w:rPr>
                <w:b/>
                <w:sz w:val="22"/>
                <w:szCs w:val="22"/>
              </w:rPr>
            </w:pPr>
            <w:r w:rsidRPr="008F4895">
              <w:rPr>
                <w:b/>
                <w:sz w:val="22"/>
                <w:szCs w:val="22"/>
              </w:rPr>
              <w:t>NO CLASS PRESIDENT DAY</w:t>
            </w:r>
          </w:p>
        </w:tc>
        <w:tc>
          <w:tcPr>
            <w:tcW w:w="2610" w:type="dxa"/>
            <w:tcBorders>
              <w:top w:val="single" w:sz="18" w:space="0" w:color="auto"/>
              <w:left w:val="single" w:sz="6" w:space="0" w:color="000000"/>
              <w:bottom w:val="single" w:sz="6" w:space="0" w:color="000000"/>
              <w:right w:val="single" w:sz="6" w:space="0" w:color="000000"/>
            </w:tcBorders>
          </w:tcPr>
          <w:p w14:paraId="71C11D7D"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18" w:space="0" w:color="auto"/>
              <w:left w:val="single" w:sz="6" w:space="0" w:color="000000"/>
              <w:bottom w:val="single" w:sz="6" w:space="0" w:color="000000"/>
              <w:right w:val="single" w:sz="6" w:space="0" w:color="000000"/>
            </w:tcBorders>
            <w:tcMar>
              <w:top w:w="0" w:type="dxa"/>
              <w:left w:w="120" w:type="dxa"/>
              <w:bottom w:w="0" w:type="dxa"/>
              <w:right w:w="120" w:type="dxa"/>
            </w:tcMar>
          </w:tcPr>
          <w:p w14:paraId="1F6C33E5" w14:textId="34539D97" w:rsidR="00D13B20" w:rsidRPr="008F4895" w:rsidRDefault="000E31ED" w:rsidP="000672D3">
            <w:pPr>
              <w:pStyle w:val="NormalWeb"/>
              <w:spacing w:before="0" w:beforeAutospacing="0" w:after="0" w:afterAutospacing="0"/>
              <w:ind w:right="-720"/>
              <w:rPr>
                <w:sz w:val="22"/>
                <w:szCs w:val="22"/>
              </w:rPr>
            </w:pPr>
            <w:r w:rsidRPr="008F4895">
              <w:rPr>
                <w:sz w:val="22"/>
                <w:szCs w:val="22"/>
              </w:rPr>
              <w:t>Weekly Qui</w:t>
            </w:r>
            <w:r w:rsidR="00B00091">
              <w:rPr>
                <w:sz w:val="22"/>
                <w:szCs w:val="22"/>
              </w:rPr>
              <w:t>z</w:t>
            </w:r>
          </w:p>
        </w:tc>
      </w:tr>
      <w:tr w:rsidR="008F4895" w:rsidRPr="008F4895" w14:paraId="599D5894" w14:textId="77777777" w:rsidTr="00C62008">
        <w:trPr>
          <w:trHeight w:val="641"/>
        </w:trPr>
        <w:tc>
          <w:tcPr>
            <w:tcW w:w="1342"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1328715F"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6" w:space="0" w:color="000000"/>
              <w:left w:val="single" w:sz="6" w:space="0" w:color="000000"/>
              <w:bottom w:val="single" w:sz="18" w:space="0" w:color="auto"/>
              <w:right w:val="single" w:sz="2" w:space="0" w:color="auto"/>
            </w:tcBorders>
          </w:tcPr>
          <w:p w14:paraId="1191F892" w14:textId="520866E5" w:rsidR="00D13B20" w:rsidRPr="00C62008" w:rsidRDefault="008F4895" w:rsidP="00F83B22">
            <w:pPr>
              <w:pStyle w:val="NormalWeb"/>
              <w:spacing w:before="0" w:beforeAutospacing="0" w:after="0" w:afterAutospacing="0"/>
              <w:ind w:right="-720"/>
              <w:rPr>
                <w:b/>
                <w:color w:val="1F497D" w:themeColor="text2"/>
              </w:rPr>
            </w:pPr>
            <w:r w:rsidRPr="00C62008">
              <w:rPr>
                <w:b/>
                <w:color w:val="1F497D" w:themeColor="text2"/>
              </w:rPr>
              <w:t>Feb 20</w:t>
            </w:r>
          </w:p>
        </w:tc>
        <w:tc>
          <w:tcPr>
            <w:tcW w:w="3600" w:type="dxa"/>
            <w:tcBorders>
              <w:top w:val="single" w:sz="6" w:space="0" w:color="000000"/>
              <w:left w:val="single" w:sz="2" w:space="0" w:color="auto"/>
              <w:bottom w:val="single" w:sz="18" w:space="0" w:color="auto"/>
              <w:right w:val="single" w:sz="6" w:space="0" w:color="000000"/>
            </w:tcBorders>
            <w:tcMar>
              <w:top w:w="0" w:type="dxa"/>
              <w:left w:w="120" w:type="dxa"/>
              <w:bottom w:w="0" w:type="dxa"/>
              <w:right w:w="120" w:type="dxa"/>
            </w:tcMar>
          </w:tcPr>
          <w:p w14:paraId="27F9AF37" w14:textId="49AAFEA3" w:rsidR="00D13B20" w:rsidRPr="008F4895" w:rsidRDefault="00D13B20" w:rsidP="005D0235">
            <w:pPr>
              <w:pStyle w:val="NormalWeb"/>
              <w:ind w:right="-720"/>
              <w:rPr>
                <w:sz w:val="22"/>
                <w:szCs w:val="22"/>
              </w:rPr>
            </w:pPr>
          </w:p>
        </w:tc>
        <w:tc>
          <w:tcPr>
            <w:tcW w:w="2610" w:type="dxa"/>
            <w:tcBorders>
              <w:top w:val="single" w:sz="6" w:space="0" w:color="000000"/>
              <w:left w:val="single" w:sz="6" w:space="0" w:color="000000"/>
              <w:bottom w:val="single" w:sz="18" w:space="0" w:color="auto"/>
              <w:right w:val="single" w:sz="6" w:space="0" w:color="000000"/>
            </w:tcBorders>
          </w:tcPr>
          <w:p w14:paraId="3217058A"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6" w:space="0" w:color="000000"/>
              <w:left w:val="single" w:sz="6" w:space="0" w:color="000000"/>
              <w:bottom w:val="single" w:sz="18" w:space="0" w:color="auto"/>
              <w:right w:val="single" w:sz="6" w:space="0" w:color="000000"/>
            </w:tcBorders>
            <w:tcMar>
              <w:top w:w="0" w:type="dxa"/>
              <w:left w:w="120" w:type="dxa"/>
              <w:bottom w:w="0" w:type="dxa"/>
              <w:right w:w="120" w:type="dxa"/>
            </w:tcMar>
          </w:tcPr>
          <w:p w14:paraId="05590935" w14:textId="77777777" w:rsidR="00D13B20" w:rsidRDefault="00B00091" w:rsidP="000672D3">
            <w:pPr>
              <w:pStyle w:val="NormalWeb"/>
              <w:spacing w:before="0" w:beforeAutospacing="0" w:after="0" w:afterAutospacing="0"/>
              <w:ind w:right="-720"/>
              <w:rPr>
                <w:sz w:val="22"/>
                <w:szCs w:val="22"/>
              </w:rPr>
            </w:pPr>
            <w:r w:rsidRPr="00B00091">
              <w:rPr>
                <w:sz w:val="22"/>
                <w:szCs w:val="22"/>
              </w:rPr>
              <w:t>Reading Summary</w:t>
            </w:r>
          </w:p>
          <w:p w14:paraId="30C390F8" w14:textId="73B065F2" w:rsidR="00E674E4" w:rsidRPr="00E674E4" w:rsidRDefault="00E674E4" w:rsidP="000672D3">
            <w:pPr>
              <w:pStyle w:val="NormalWeb"/>
              <w:spacing w:before="0" w:beforeAutospacing="0" w:after="0" w:afterAutospacing="0"/>
              <w:ind w:right="-720"/>
              <w:rPr>
                <w:b/>
                <w:sz w:val="22"/>
                <w:szCs w:val="22"/>
              </w:rPr>
            </w:pPr>
            <w:r w:rsidRPr="00E674E4">
              <w:rPr>
                <w:b/>
                <w:sz w:val="22"/>
                <w:szCs w:val="22"/>
              </w:rPr>
              <w:t>Persuasive Rough Draft Due</w:t>
            </w:r>
          </w:p>
        </w:tc>
      </w:tr>
      <w:tr w:rsidR="008F4895" w:rsidRPr="008F4895" w14:paraId="4E86BDDA" w14:textId="77777777" w:rsidTr="00C62008">
        <w:trPr>
          <w:trHeight w:val="507"/>
        </w:trPr>
        <w:tc>
          <w:tcPr>
            <w:tcW w:w="1342"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45C017B"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8</w:t>
            </w:r>
          </w:p>
        </w:tc>
        <w:tc>
          <w:tcPr>
            <w:tcW w:w="1080"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58B18BBF" w14:textId="29329778" w:rsidR="00D13B20" w:rsidRPr="00C62008" w:rsidRDefault="008F4895" w:rsidP="00F83B22">
            <w:pPr>
              <w:pStyle w:val="NormalWeb"/>
              <w:spacing w:before="0" w:beforeAutospacing="0" w:after="0" w:afterAutospacing="0"/>
              <w:ind w:right="-720"/>
              <w:rPr>
                <w:b/>
                <w:color w:val="1F497D" w:themeColor="text2"/>
              </w:rPr>
            </w:pPr>
            <w:r w:rsidRPr="00C62008">
              <w:rPr>
                <w:b/>
                <w:color w:val="1F497D" w:themeColor="text2"/>
              </w:rPr>
              <w:t>Feb 25</w:t>
            </w:r>
          </w:p>
        </w:tc>
        <w:tc>
          <w:tcPr>
            <w:tcW w:w="360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5B39E97E" w14:textId="4E8508EF" w:rsidR="00E674E4" w:rsidRDefault="00E674E4" w:rsidP="00F83B22">
            <w:pPr>
              <w:pStyle w:val="NormalWeb"/>
              <w:spacing w:before="0" w:beforeAutospacing="0" w:after="0" w:afterAutospacing="0"/>
              <w:ind w:right="-720"/>
              <w:rPr>
                <w:sz w:val="22"/>
                <w:szCs w:val="22"/>
              </w:rPr>
            </w:pPr>
            <w:r>
              <w:rPr>
                <w:sz w:val="22"/>
                <w:szCs w:val="22"/>
              </w:rPr>
              <w:t xml:space="preserve">Workshop Day: Schedule </w:t>
            </w:r>
          </w:p>
          <w:p w14:paraId="0EDF26B3" w14:textId="218A8C6D" w:rsidR="00D13B20" w:rsidRPr="008F4895" w:rsidRDefault="00E674E4" w:rsidP="00F83B22">
            <w:pPr>
              <w:pStyle w:val="NormalWeb"/>
              <w:spacing w:before="0" w:beforeAutospacing="0" w:after="0" w:afterAutospacing="0"/>
              <w:ind w:right="-720"/>
              <w:rPr>
                <w:sz w:val="22"/>
                <w:szCs w:val="22"/>
              </w:rPr>
            </w:pPr>
            <w:r>
              <w:rPr>
                <w:sz w:val="22"/>
                <w:szCs w:val="22"/>
              </w:rPr>
              <w:t>Appointments</w:t>
            </w:r>
          </w:p>
        </w:tc>
        <w:tc>
          <w:tcPr>
            <w:tcW w:w="2610"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7F112FE9" w14:textId="51169E1F" w:rsidR="00D13B20" w:rsidRPr="008F4895" w:rsidRDefault="000E31ED" w:rsidP="00A044EE">
            <w:pPr>
              <w:pStyle w:val="NormalWeb"/>
              <w:spacing w:before="0" w:beforeAutospacing="0" w:after="0" w:afterAutospacing="0"/>
              <w:ind w:right="-720"/>
              <w:rPr>
                <w:sz w:val="22"/>
                <w:szCs w:val="22"/>
              </w:rPr>
            </w:pPr>
            <w:r w:rsidRPr="008F4895">
              <w:rPr>
                <w:sz w:val="22"/>
                <w:szCs w:val="22"/>
              </w:rPr>
              <w:t>Ch. 12 &amp; 14</w:t>
            </w:r>
          </w:p>
        </w:tc>
        <w:tc>
          <w:tcPr>
            <w:tcW w:w="315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E64DD34" w14:textId="2B591D84" w:rsidR="00D13B20" w:rsidRPr="00B00091" w:rsidRDefault="00B00091" w:rsidP="000E31ED">
            <w:pPr>
              <w:pStyle w:val="NormalWeb"/>
              <w:spacing w:before="0" w:beforeAutospacing="0" w:after="0" w:afterAutospacing="0"/>
              <w:ind w:right="-720"/>
              <w:rPr>
                <w:sz w:val="22"/>
                <w:szCs w:val="22"/>
              </w:rPr>
            </w:pPr>
            <w:r w:rsidRPr="00B00091">
              <w:rPr>
                <w:sz w:val="22"/>
                <w:szCs w:val="22"/>
              </w:rPr>
              <w:t>Weekly Quiz Due</w:t>
            </w:r>
          </w:p>
        </w:tc>
      </w:tr>
      <w:tr w:rsidR="008F4895" w:rsidRPr="008F4895" w14:paraId="7FB45DE8" w14:textId="77777777" w:rsidTr="00C62008">
        <w:trPr>
          <w:trHeight w:val="497"/>
        </w:trPr>
        <w:tc>
          <w:tcPr>
            <w:tcW w:w="1342"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222E233F"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4" w:space="0" w:color="auto"/>
              <w:left w:val="single" w:sz="6" w:space="0" w:color="000000"/>
              <w:bottom w:val="single" w:sz="18" w:space="0" w:color="auto"/>
              <w:right w:val="single" w:sz="6" w:space="0" w:color="000000"/>
            </w:tcBorders>
            <w:shd w:val="clear" w:color="auto" w:fill="EEECE1" w:themeFill="background2"/>
          </w:tcPr>
          <w:p w14:paraId="5B52B1E0" w14:textId="3A140EBF" w:rsidR="00D13B20" w:rsidRPr="00C62008" w:rsidRDefault="008F4895" w:rsidP="00F83B22">
            <w:pPr>
              <w:pStyle w:val="NormalWeb"/>
              <w:spacing w:before="0" w:beforeAutospacing="0" w:after="0" w:afterAutospacing="0"/>
              <w:ind w:right="-720"/>
              <w:rPr>
                <w:b/>
                <w:color w:val="1F497D" w:themeColor="text2"/>
              </w:rPr>
            </w:pPr>
            <w:r w:rsidRPr="00C62008">
              <w:rPr>
                <w:b/>
                <w:color w:val="1F497D" w:themeColor="text2"/>
              </w:rPr>
              <w:t>Feb 27</w:t>
            </w:r>
          </w:p>
          <w:p w14:paraId="5F0AF390" w14:textId="322B2DA5" w:rsidR="00D13B20" w:rsidRPr="00C62008" w:rsidRDefault="00D13B20" w:rsidP="00F83B22">
            <w:pPr>
              <w:pStyle w:val="NormalWeb"/>
              <w:spacing w:before="0" w:beforeAutospacing="0" w:after="0" w:afterAutospacing="0"/>
              <w:ind w:right="-720"/>
              <w:rPr>
                <w:b/>
                <w:color w:val="1F497D" w:themeColor="text2"/>
              </w:rPr>
            </w:pPr>
          </w:p>
        </w:tc>
        <w:tc>
          <w:tcPr>
            <w:tcW w:w="3600"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5EC02CD7" w14:textId="77777777" w:rsidR="00D13B20" w:rsidRDefault="00D13B20" w:rsidP="00F83B22">
            <w:pPr>
              <w:pStyle w:val="NormalWeb"/>
              <w:spacing w:before="0" w:beforeAutospacing="0" w:after="0" w:afterAutospacing="0"/>
              <w:ind w:right="-720"/>
              <w:rPr>
                <w:sz w:val="22"/>
                <w:szCs w:val="22"/>
              </w:rPr>
            </w:pPr>
          </w:p>
          <w:p w14:paraId="493D577E" w14:textId="27AC96FA" w:rsidR="00C7765E" w:rsidRPr="00E674E4" w:rsidRDefault="00E674E4" w:rsidP="00F83B22">
            <w:pPr>
              <w:pStyle w:val="NormalWeb"/>
              <w:spacing w:before="0" w:beforeAutospacing="0" w:after="0" w:afterAutospacing="0"/>
              <w:ind w:right="-720"/>
              <w:rPr>
                <w:b/>
                <w:sz w:val="22"/>
                <w:szCs w:val="22"/>
              </w:rPr>
            </w:pPr>
            <w:r w:rsidRPr="00E674E4">
              <w:rPr>
                <w:b/>
                <w:sz w:val="22"/>
                <w:szCs w:val="22"/>
              </w:rPr>
              <w:t>NO CLASS SPEECH PREP DAY</w:t>
            </w:r>
          </w:p>
          <w:p w14:paraId="601F07B4" w14:textId="77777777" w:rsidR="00C7765E" w:rsidRDefault="00C7765E" w:rsidP="00F83B22">
            <w:pPr>
              <w:pStyle w:val="NormalWeb"/>
              <w:spacing w:before="0" w:beforeAutospacing="0" w:after="0" w:afterAutospacing="0"/>
              <w:ind w:right="-720"/>
              <w:rPr>
                <w:sz w:val="22"/>
                <w:szCs w:val="22"/>
              </w:rPr>
            </w:pPr>
          </w:p>
          <w:p w14:paraId="422EC6AF" w14:textId="51525F4E" w:rsidR="00C7765E" w:rsidRPr="008F4895" w:rsidRDefault="00C7765E" w:rsidP="00F83B22">
            <w:pPr>
              <w:pStyle w:val="NormalWeb"/>
              <w:spacing w:before="0" w:beforeAutospacing="0" w:after="0" w:afterAutospacing="0"/>
              <w:ind w:right="-720"/>
              <w:rPr>
                <w:sz w:val="22"/>
                <w:szCs w:val="22"/>
              </w:rPr>
            </w:pPr>
          </w:p>
        </w:tc>
        <w:tc>
          <w:tcPr>
            <w:tcW w:w="2610" w:type="dxa"/>
            <w:tcBorders>
              <w:top w:val="single" w:sz="4" w:space="0" w:color="auto"/>
              <w:left w:val="single" w:sz="6" w:space="0" w:color="000000"/>
              <w:bottom w:val="single" w:sz="18" w:space="0" w:color="auto"/>
              <w:right w:val="single" w:sz="6" w:space="0" w:color="000000"/>
            </w:tcBorders>
            <w:shd w:val="clear" w:color="auto" w:fill="EEECE1" w:themeFill="background2"/>
          </w:tcPr>
          <w:p w14:paraId="1AA5407C"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4" w:space="0" w:color="auto"/>
              <w:left w:val="single" w:sz="6" w:space="0" w:color="000000"/>
              <w:bottom w:val="single" w:sz="18" w:space="0" w:color="auto"/>
              <w:right w:val="single" w:sz="6" w:space="0" w:color="000000"/>
            </w:tcBorders>
            <w:shd w:val="clear" w:color="auto" w:fill="EEECE1" w:themeFill="background2"/>
            <w:tcMar>
              <w:top w:w="0" w:type="dxa"/>
              <w:left w:w="120" w:type="dxa"/>
              <w:bottom w:w="0" w:type="dxa"/>
              <w:right w:w="120" w:type="dxa"/>
            </w:tcMar>
          </w:tcPr>
          <w:p w14:paraId="17890C95" w14:textId="29E25AC0" w:rsidR="00D13B20" w:rsidRPr="008F4895" w:rsidRDefault="00B00091" w:rsidP="000672D3">
            <w:pPr>
              <w:pStyle w:val="NormalWeb"/>
              <w:spacing w:before="0" w:beforeAutospacing="0" w:after="0" w:afterAutospacing="0"/>
              <w:ind w:right="-720"/>
              <w:rPr>
                <w:sz w:val="22"/>
                <w:szCs w:val="22"/>
              </w:rPr>
            </w:pPr>
            <w:r w:rsidRPr="00B00091">
              <w:rPr>
                <w:sz w:val="22"/>
                <w:szCs w:val="22"/>
              </w:rPr>
              <w:t>Reading Summary</w:t>
            </w:r>
          </w:p>
        </w:tc>
      </w:tr>
      <w:tr w:rsidR="008F4895" w:rsidRPr="008F4895" w14:paraId="7BFE5561" w14:textId="77777777" w:rsidTr="00C62008">
        <w:trPr>
          <w:trHeight w:val="633"/>
        </w:trPr>
        <w:tc>
          <w:tcPr>
            <w:tcW w:w="1342"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45838CCF"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9</w:t>
            </w:r>
          </w:p>
        </w:tc>
        <w:tc>
          <w:tcPr>
            <w:tcW w:w="1080" w:type="dxa"/>
            <w:tcBorders>
              <w:top w:val="single" w:sz="18" w:space="0" w:color="auto"/>
              <w:left w:val="single" w:sz="6" w:space="0" w:color="000000"/>
              <w:bottom w:val="single" w:sz="4" w:space="0" w:color="auto"/>
              <w:right w:val="single" w:sz="6" w:space="0" w:color="000000"/>
            </w:tcBorders>
          </w:tcPr>
          <w:p w14:paraId="2EEB410C" w14:textId="22C2621B" w:rsidR="00D13B20" w:rsidRPr="008F4895" w:rsidRDefault="008F4895" w:rsidP="00F83B22">
            <w:pPr>
              <w:pStyle w:val="NormalWeb"/>
              <w:spacing w:before="0" w:beforeAutospacing="0" w:after="0" w:afterAutospacing="0"/>
              <w:ind w:right="-720"/>
              <w:rPr>
                <w:b/>
                <w:color w:val="1F497D" w:themeColor="text2"/>
                <w:sz w:val="22"/>
                <w:szCs w:val="22"/>
              </w:rPr>
            </w:pPr>
            <w:r w:rsidRPr="008F4895">
              <w:rPr>
                <w:b/>
                <w:color w:val="1F497D" w:themeColor="text2"/>
                <w:sz w:val="22"/>
                <w:szCs w:val="22"/>
              </w:rPr>
              <w:t>March 4</w:t>
            </w:r>
          </w:p>
          <w:p w14:paraId="62BDC108" w14:textId="3D82D075" w:rsidR="00D13B20" w:rsidRPr="008F4895" w:rsidRDefault="00D13B20" w:rsidP="00F83B22">
            <w:pPr>
              <w:pStyle w:val="NormalWeb"/>
              <w:spacing w:before="0" w:beforeAutospacing="0" w:after="0" w:afterAutospacing="0"/>
              <w:ind w:right="-720"/>
              <w:rPr>
                <w:b/>
                <w:color w:val="1F497D" w:themeColor="text2"/>
                <w:sz w:val="22"/>
                <w:szCs w:val="22"/>
              </w:rPr>
            </w:pPr>
          </w:p>
        </w:tc>
        <w:tc>
          <w:tcPr>
            <w:tcW w:w="3600"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24A335F6" w14:textId="7F459410" w:rsidR="00D13B20" w:rsidRPr="008F4895" w:rsidRDefault="00E674E4" w:rsidP="00F83B22">
            <w:pPr>
              <w:pStyle w:val="NormalWeb"/>
              <w:spacing w:before="0" w:beforeAutospacing="0" w:after="0" w:afterAutospacing="0"/>
              <w:ind w:right="-720"/>
              <w:rPr>
                <w:sz w:val="22"/>
                <w:szCs w:val="22"/>
              </w:rPr>
            </w:pPr>
            <w:r>
              <w:rPr>
                <w:sz w:val="22"/>
                <w:szCs w:val="22"/>
                <w:highlight w:val="yellow"/>
              </w:rPr>
              <w:t>Persuasive Speech Day A-L</w:t>
            </w:r>
          </w:p>
        </w:tc>
        <w:tc>
          <w:tcPr>
            <w:tcW w:w="2610" w:type="dxa"/>
            <w:tcBorders>
              <w:top w:val="single" w:sz="18" w:space="0" w:color="auto"/>
              <w:left w:val="single" w:sz="6" w:space="0" w:color="000000"/>
              <w:bottom w:val="single" w:sz="4" w:space="0" w:color="auto"/>
              <w:right w:val="single" w:sz="6" w:space="0" w:color="000000"/>
            </w:tcBorders>
          </w:tcPr>
          <w:p w14:paraId="485DD522"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18" w:space="0" w:color="auto"/>
              <w:left w:val="single" w:sz="6" w:space="0" w:color="000000"/>
              <w:bottom w:val="single" w:sz="4" w:space="0" w:color="auto"/>
              <w:right w:val="single" w:sz="6" w:space="0" w:color="000000"/>
            </w:tcBorders>
            <w:tcMar>
              <w:top w:w="0" w:type="dxa"/>
              <w:left w:w="120" w:type="dxa"/>
              <w:bottom w:w="0" w:type="dxa"/>
              <w:right w:w="120" w:type="dxa"/>
            </w:tcMar>
          </w:tcPr>
          <w:p w14:paraId="2718C305" w14:textId="5183D7A4" w:rsidR="00D13B20" w:rsidRPr="008F4895" w:rsidRDefault="00B00091" w:rsidP="000672D3">
            <w:pPr>
              <w:pStyle w:val="NormalWeb"/>
              <w:spacing w:before="0" w:beforeAutospacing="0" w:after="0" w:afterAutospacing="0"/>
              <w:ind w:right="-720"/>
              <w:rPr>
                <w:sz w:val="22"/>
                <w:szCs w:val="22"/>
              </w:rPr>
            </w:pPr>
            <w:r w:rsidRPr="00B00091">
              <w:rPr>
                <w:sz w:val="22"/>
                <w:szCs w:val="22"/>
              </w:rPr>
              <w:t>Weekly Quiz</w:t>
            </w:r>
          </w:p>
        </w:tc>
      </w:tr>
      <w:tr w:rsidR="008F4895" w:rsidRPr="008F4895" w14:paraId="52071EFF" w14:textId="77777777" w:rsidTr="00C62008">
        <w:trPr>
          <w:trHeight w:val="571"/>
        </w:trPr>
        <w:tc>
          <w:tcPr>
            <w:tcW w:w="1342"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671E5DC7"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4" w:space="0" w:color="auto"/>
              <w:left w:val="single" w:sz="6" w:space="0" w:color="000000"/>
              <w:bottom w:val="single" w:sz="18" w:space="0" w:color="auto"/>
              <w:right w:val="single" w:sz="6" w:space="0" w:color="000000"/>
            </w:tcBorders>
          </w:tcPr>
          <w:p w14:paraId="0605021B" w14:textId="3CD2495D" w:rsidR="00D13B20" w:rsidRPr="008F4895" w:rsidRDefault="008F4895" w:rsidP="00F83B22">
            <w:pPr>
              <w:pStyle w:val="NormalWeb"/>
              <w:spacing w:before="0" w:beforeAutospacing="0" w:after="0" w:afterAutospacing="0"/>
              <w:ind w:right="-720"/>
              <w:rPr>
                <w:b/>
                <w:color w:val="1F497D" w:themeColor="text2"/>
                <w:sz w:val="22"/>
                <w:szCs w:val="22"/>
              </w:rPr>
            </w:pPr>
            <w:r w:rsidRPr="008F4895">
              <w:rPr>
                <w:b/>
                <w:color w:val="1F497D" w:themeColor="text2"/>
                <w:sz w:val="22"/>
                <w:szCs w:val="22"/>
              </w:rPr>
              <w:t>March 6</w:t>
            </w:r>
          </w:p>
          <w:p w14:paraId="130078BB" w14:textId="5E83F736" w:rsidR="00D13B20" w:rsidRPr="008F4895" w:rsidRDefault="00D13B20" w:rsidP="00F83B22">
            <w:pPr>
              <w:pStyle w:val="NormalWeb"/>
              <w:spacing w:before="0" w:beforeAutospacing="0" w:after="0" w:afterAutospacing="0"/>
              <w:ind w:right="-720"/>
              <w:rPr>
                <w:b/>
                <w:color w:val="1F497D" w:themeColor="text2"/>
                <w:sz w:val="22"/>
                <w:szCs w:val="22"/>
              </w:rPr>
            </w:pPr>
          </w:p>
        </w:tc>
        <w:tc>
          <w:tcPr>
            <w:tcW w:w="3600"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142464D2" w14:textId="2F540CF0" w:rsidR="00D13B20" w:rsidRPr="008F4895" w:rsidRDefault="00BC4D94" w:rsidP="00F83B22">
            <w:pPr>
              <w:pStyle w:val="NormalWeb"/>
              <w:spacing w:before="0" w:beforeAutospacing="0" w:after="0" w:afterAutospacing="0"/>
              <w:ind w:right="-720"/>
              <w:rPr>
                <w:sz w:val="22"/>
                <w:szCs w:val="22"/>
              </w:rPr>
            </w:pPr>
            <w:r>
              <w:rPr>
                <w:sz w:val="22"/>
                <w:szCs w:val="22"/>
                <w:highlight w:val="yellow"/>
              </w:rPr>
              <w:t>Persuasive Speech Day M-S</w:t>
            </w:r>
          </w:p>
        </w:tc>
        <w:tc>
          <w:tcPr>
            <w:tcW w:w="2610" w:type="dxa"/>
            <w:tcBorders>
              <w:top w:val="single" w:sz="4" w:space="0" w:color="auto"/>
              <w:left w:val="single" w:sz="6" w:space="0" w:color="000000"/>
              <w:bottom w:val="single" w:sz="18" w:space="0" w:color="auto"/>
              <w:right w:val="single" w:sz="6" w:space="0" w:color="000000"/>
            </w:tcBorders>
          </w:tcPr>
          <w:p w14:paraId="1DAEADC2"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4" w:space="0" w:color="auto"/>
              <w:left w:val="single" w:sz="6" w:space="0" w:color="000000"/>
              <w:bottom w:val="single" w:sz="18" w:space="0" w:color="auto"/>
              <w:right w:val="single" w:sz="6" w:space="0" w:color="000000"/>
            </w:tcBorders>
            <w:tcMar>
              <w:top w:w="0" w:type="dxa"/>
              <w:left w:w="120" w:type="dxa"/>
              <w:bottom w:w="0" w:type="dxa"/>
              <w:right w:w="120" w:type="dxa"/>
            </w:tcMar>
          </w:tcPr>
          <w:p w14:paraId="533C7952" w14:textId="2110B2B9" w:rsidR="00D13B20" w:rsidRPr="008F4895" w:rsidRDefault="00B00091" w:rsidP="000672D3">
            <w:pPr>
              <w:pStyle w:val="NormalWeb"/>
              <w:spacing w:before="0" w:beforeAutospacing="0" w:after="0" w:afterAutospacing="0"/>
              <w:ind w:right="-720"/>
              <w:rPr>
                <w:sz w:val="22"/>
                <w:szCs w:val="22"/>
              </w:rPr>
            </w:pPr>
            <w:r w:rsidRPr="00B00091">
              <w:rPr>
                <w:sz w:val="22"/>
                <w:szCs w:val="22"/>
              </w:rPr>
              <w:t>Reading Summary</w:t>
            </w:r>
          </w:p>
        </w:tc>
      </w:tr>
      <w:tr w:rsidR="008F4895" w:rsidRPr="008F4895" w14:paraId="6EAE6D3E" w14:textId="77777777" w:rsidTr="00C62008">
        <w:trPr>
          <w:trHeight w:val="682"/>
        </w:trPr>
        <w:tc>
          <w:tcPr>
            <w:tcW w:w="1342"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763CFF2A"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10</w:t>
            </w:r>
          </w:p>
        </w:tc>
        <w:tc>
          <w:tcPr>
            <w:tcW w:w="1080"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1D15E8FE" w14:textId="7DBAEEC6" w:rsidR="00D13B20" w:rsidRPr="008F4895" w:rsidRDefault="008F4895" w:rsidP="00F83B22">
            <w:pPr>
              <w:pStyle w:val="NormalWeb"/>
              <w:spacing w:before="0" w:beforeAutospacing="0" w:after="0" w:afterAutospacing="0"/>
              <w:ind w:right="-720"/>
              <w:rPr>
                <w:b/>
                <w:color w:val="1F497D" w:themeColor="text2"/>
                <w:sz w:val="22"/>
                <w:szCs w:val="22"/>
              </w:rPr>
            </w:pPr>
            <w:r w:rsidRPr="008F4895">
              <w:rPr>
                <w:b/>
                <w:color w:val="1F497D" w:themeColor="text2"/>
                <w:sz w:val="22"/>
                <w:szCs w:val="22"/>
              </w:rPr>
              <w:t>March 11</w:t>
            </w:r>
          </w:p>
        </w:tc>
        <w:tc>
          <w:tcPr>
            <w:tcW w:w="360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6C982021" w14:textId="2A9DC2B0" w:rsidR="00D13B20" w:rsidRPr="008F4895" w:rsidRDefault="00BC4D94" w:rsidP="00F83B22">
            <w:pPr>
              <w:pStyle w:val="NormalWeb"/>
              <w:spacing w:before="0" w:beforeAutospacing="0" w:after="0" w:afterAutospacing="0"/>
              <w:ind w:right="-720"/>
              <w:rPr>
                <w:sz w:val="22"/>
                <w:szCs w:val="22"/>
              </w:rPr>
            </w:pPr>
            <w:r>
              <w:rPr>
                <w:sz w:val="22"/>
                <w:szCs w:val="22"/>
                <w:highlight w:val="yellow"/>
              </w:rPr>
              <w:t>Persuasive Speech Day T-Z</w:t>
            </w:r>
          </w:p>
        </w:tc>
        <w:tc>
          <w:tcPr>
            <w:tcW w:w="2610" w:type="dxa"/>
            <w:tcBorders>
              <w:top w:val="single" w:sz="18" w:space="0" w:color="auto"/>
              <w:left w:val="single" w:sz="6" w:space="0" w:color="000000"/>
              <w:bottom w:val="single" w:sz="4" w:space="0" w:color="auto"/>
              <w:right w:val="single" w:sz="6" w:space="0" w:color="000000"/>
            </w:tcBorders>
            <w:shd w:val="clear" w:color="auto" w:fill="EEECE1" w:themeFill="background2"/>
          </w:tcPr>
          <w:p w14:paraId="07B0B7D2" w14:textId="77777777" w:rsidR="00D13B20" w:rsidRPr="008F4895" w:rsidRDefault="00D13B20" w:rsidP="000672D3">
            <w:pPr>
              <w:pStyle w:val="NormalWeb"/>
              <w:spacing w:before="0" w:beforeAutospacing="0" w:after="0" w:afterAutospacing="0"/>
              <w:ind w:right="-720"/>
              <w:rPr>
                <w:b/>
                <w:sz w:val="22"/>
                <w:szCs w:val="22"/>
              </w:rPr>
            </w:pPr>
          </w:p>
        </w:tc>
        <w:tc>
          <w:tcPr>
            <w:tcW w:w="3150" w:type="dxa"/>
            <w:tcBorders>
              <w:top w:val="single" w:sz="18"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8F3090A" w14:textId="47E1E637" w:rsidR="00D13B20" w:rsidRPr="008F4895" w:rsidRDefault="00B00091" w:rsidP="000672D3">
            <w:pPr>
              <w:pStyle w:val="NormalWeb"/>
              <w:spacing w:before="0" w:beforeAutospacing="0" w:after="0" w:afterAutospacing="0"/>
              <w:ind w:right="-720"/>
              <w:rPr>
                <w:sz w:val="22"/>
                <w:szCs w:val="22"/>
              </w:rPr>
            </w:pPr>
            <w:r w:rsidRPr="00B00091">
              <w:rPr>
                <w:sz w:val="22"/>
                <w:szCs w:val="22"/>
              </w:rPr>
              <w:t xml:space="preserve">Weekly Quiz </w:t>
            </w:r>
          </w:p>
        </w:tc>
      </w:tr>
      <w:tr w:rsidR="008F4895" w:rsidRPr="008F4895" w14:paraId="357E21B2" w14:textId="77777777" w:rsidTr="00C62008">
        <w:trPr>
          <w:trHeight w:val="75"/>
        </w:trPr>
        <w:tc>
          <w:tcPr>
            <w:tcW w:w="1342"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34A1CE99" w14:textId="77777777" w:rsidR="00D13B20" w:rsidRPr="008F4895" w:rsidRDefault="00D13B20" w:rsidP="00275766">
            <w:pPr>
              <w:pStyle w:val="NormalWeb"/>
              <w:spacing w:before="0" w:beforeAutospacing="0" w:after="0" w:afterAutospacing="0"/>
              <w:ind w:right="-720"/>
              <w:rPr>
                <w:b/>
                <w:bCs/>
                <w:color w:val="000000"/>
                <w:sz w:val="22"/>
                <w:szCs w:val="22"/>
              </w:rPr>
            </w:pPr>
          </w:p>
        </w:tc>
        <w:tc>
          <w:tcPr>
            <w:tcW w:w="1080" w:type="dxa"/>
            <w:tcBorders>
              <w:top w:val="single" w:sz="4" w:space="0" w:color="auto"/>
              <w:left w:val="single" w:sz="6" w:space="0" w:color="000000"/>
              <w:bottom w:val="single" w:sz="4" w:space="0" w:color="auto"/>
              <w:right w:val="single" w:sz="6" w:space="0" w:color="000000"/>
            </w:tcBorders>
            <w:shd w:val="clear" w:color="auto" w:fill="EEECE1" w:themeFill="background2"/>
          </w:tcPr>
          <w:p w14:paraId="3E7F8CCA" w14:textId="4165DC89" w:rsidR="00D13B20" w:rsidRPr="008F4895" w:rsidRDefault="008F4895" w:rsidP="00F83B22">
            <w:pPr>
              <w:pStyle w:val="NormalWeb"/>
              <w:spacing w:before="0" w:beforeAutospacing="0" w:after="0" w:afterAutospacing="0"/>
              <w:ind w:right="-720"/>
              <w:rPr>
                <w:b/>
                <w:color w:val="1F497D" w:themeColor="text2"/>
                <w:sz w:val="22"/>
                <w:szCs w:val="22"/>
              </w:rPr>
            </w:pPr>
            <w:r w:rsidRPr="008F4895">
              <w:rPr>
                <w:b/>
                <w:color w:val="1F497D" w:themeColor="text2"/>
                <w:sz w:val="22"/>
                <w:szCs w:val="22"/>
              </w:rPr>
              <w:t>March 1</w:t>
            </w:r>
            <w:r w:rsidR="00D9478A">
              <w:rPr>
                <w:b/>
                <w:color w:val="1F497D" w:themeColor="text2"/>
                <w:sz w:val="22"/>
                <w:szCs w:val="22"/>
              </w:rPr>
              <w:t>3</w:t>
            </w:r>
          </w:p>
        </w:tc>
        <w:tc>
          <w:tcPr>
            <w:tcW w:w="3600"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35C45F1D" w14:textId="1126F5DE" w:rsidR="00D13B20" w:rsidRPr="008F4895" w:rsidRDefault="00AB30AB" w:rsidP="00D32F7D">
            <w:pPr>
              <w:pStyle w:val="NormalWeb"/>
              <w:spacing w:before="0" w:beforeAutospacing="0" w:after="0" w:afterAutospacing="0"/>
              <w:ind w:right="-720"/>
              <w:rPr>
                <w:sz w:val="22"/>
                <w:szCs w:val="22"/>
              </w:rPr>
            </w:pPr>
            <w:r w:rsidRPr="008F4895">
              <w:rPr>
                <w:sz w:val="22"/>
                <w:szCs w:val="22"/>
              </w:rPr>
              <w:t>Impromptu</w:t>
            </w:r>
            <w:r w:rsidR="008F4895" w:rsidRPr="008F4895">
              <w:rPr>
                <w:sz w:val="22"/>
                <w:szCs w:val="22"/>
              </w:rPr>
              <w:t xml:space="preserve"> Speech Activity</w:t>
            </w:r>
          </w:p>
          <w:p w14:paraId="3E48E69E" w14:textId="0099F56E" w:rsidR="00D13B20" w:rsidRPr="008F4895" w:rsidRDefault="00D13B20" w:rsidP="00F83B22">
            <w:pPr>
              <w:pStyle w:val="NormalWeb"/>
              <w:spacing w:before="0" w:beforeAutospacing="0" w:after="0" w:afterAutospacing="0"/>
              <w:ind w:right="-720"/>
              <w:rPr>
                <w:sz w:val="22"/>
                <w:szCs w:val="22"/>
              </w:rPr>
            </w:pPr>
          </w:p>
        </w:tc>
        <w:tc>
          <w:tcPr>
            <w:tcW w:w="2610" w:type="dxa"/>
            <w:tcBorders>
              <w:top w:val="single" w:sz="4" w:space="0" w:color="auto"/>
              <w:left w:val="single" w:sz="6" w:space="0" w:color="000000"/>
              <w:bottom w:val="single" w:sz="4" w:space="0" w:color="auto"/>
              <w:right w:val="single" w:sz="6" w:space="0" w:color="000000"/>
            </w:tcBorders>
            <w:shd w:val="clear" w:color="auto" w:fill="EEECE1" w:themeFill="background2"/>
          </w:tcPr>
          <w:p w14:paraId="10C07268" w14:textId="77777777" w:rsidR="00D13B20" w:rsidRPr="008F4895" w:rsidRDefault="00D13B20" w:rsidP="00AA716A">
            <w:pPr>
              <w:pStyle w:val="NormalWeb"/>
              <w:spacing w:before="0" w:beforeAutospacing="0" w:after="0" w:afterAutospacing="0"/>
              <w:rPr>
                <w:b/>
                <w:sz w:val="22"/>
                <w:szCs w:val="22"/>
              </w:rPr>
            </w:pPr>
          </w:p>
        </w:tc>
        <w:tc>
          <w:tcPr>
            <w:tcW w:w="3150" w:type="dxa"/>
            <w:tcBorders>
              <w:top w:val="single" w:sz="4" w:space="0" w:color="auto"/>
              <w:left w:val="single" w:sz="6" w:space="0" w:color="000000"/>
              <w:bottom w:val="single" w:sz="4" w:space="0" w:color="auto"/>
              <w:right w:val="single" w:sz="6" w:space="0" w:color="000000"/>
            </w:tcBorders>
            <w:shd w:val="clear" w:color="auto" w:fill="EEECE1" w:themeFill="background2"/>
            <w:tcMar>
              <w:top w:w="0" w:type="dxa"/>
              <w:left w:w="120" w:type="dxa"/>
              <w:bottom w:w="0" w:type="dxa"/>
              <w:right w:w="120" w:type="dxa"/>
            </w:tcMar>
          </w:tcPr>
          <w:p w14:paraId="0DC40EF2" w14:textId="2D07C080" w:rsidR="00D13B20" w:rsidRPr="00B00091" w:rsidRDefault="00B00091" w:rsidP="00AA716A">
            <w:pPr>
              <w:pStyle w:val="NormalWeb"/>
              <w:spacing w:before="0" w:beforeAutospacing="0" w:after="0" w:afterAutospacing="0"/>
              <w:rPr>
                <w:sz w:val="22"/>
                <w:szCs w:val="22"/>
              </w:rPr>
            </w:pPr>
            <w:r w:rsidRPr="00B00091">
              <w:rPr>
                <w:sz w:val="22"/>
                <w:szCs w:val="22"/>
              </w:rPr>
              <w:t>Reading Summary</w:t>
            </w:r>
          </w:p>
        </w:tc>
      </w:tr>
      <w:tr w:rsidR="008F4895" w:rsidRPr="008F4895" w14:paraId="4F0130C5" w14:textId="77777777" w:rsidTr="00C62008">
        <w:trPr>
          <w:trHeight w:val="641"/>
        </w:trPr>
        <w:tc>
          <w:tcPr>
            <w:tcW w:w="1342"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42DF83F4" w14:textId="77777777" w:rsidR="00D13B20" w:rsidRPr="008F4895" w:rsidRDefault="00D13B20" w:rsidP="00275766">
            <w:pPr>
              <w:pStyle w:val="NormalWeb"/>
              <w:spacing w:before="0" w:beforeAutospacing="0" w:after="0" w:afterAutospacing="0"/>
              <w:ind w:right="-720"/>
              <w:rPr>
                <w:b/>
                <w:bCs/>
                <w:color w:val="000000"/>
                <w:sz w:val="22"/>
                <w:szCs w:val="22"/>
              </w:rPr>
            </w:pPr>
            <w:r w:rsidRPr="008F4895">
              <w:rPr>
                <w:b/>
                <w:bCs/>
                <w:color w:val="000000"/>
                <w:sz w:val="22"/>
                <w:szCs w:val="22"/>
              </w:rPr>
              <w:t>WK 11</w:t>
            </w:r>
          </w:p>
        </w:tc>
        <w:tc>
          <w:tcPr>
            <w:tcW w:w="1080" w:type="dxa"/>
            <w:tcBorders>
              <w:top w:val="single" w:sz="4" w:space="0" w:color="auto"/>
              <w:left w:val="single" w:sz="6" w:space="0" w:color="000000"/>
              <w:bottom w:val="single" w:sz="18" w:space="0" w:color="auto"/>
              <w:right w:val="single" w:sz="6" w:space="0" w:color="000000"/>
            </w:tcBorders>
            <w:shd w:val="clear" w:color="auto" w:fill="FFFFFF" w:themeFill="background1"/>
          </w:tcPr>
          <w:p w14:paraId="0D9450E6" w14:textId="37B6D153" w:rsidR="00D13B20" w:rsidRPr="008F4895" w:rsidRDefault="008F4895" w:rsidP="00F83B22">
            <w:pPr>
              <w:pStyle w:val="NormalWeb"/>
              <w:spacing w:before="0" w:beforeAutospacing="0" w:after="0" w:afterAutospacing="0"/>
              <w:ind w:right="-720"/>
              <w:rPr>
                <w:b/>
                <w:color w:val="1F497D" w:themeColor="text2"/>
                <w:sz w:val="22"/>
                <w:szCs w:val="22"/>
              </w:rPr>
            </w:pPr>
            <w:r w:rsidRPr="008F4895">
              <w:rPr>
                <w:b/>
                <w:color w:val="1F497D" w:themeColor="text2"/>
                <w:sz w:val="22"/>
                <w:szCs w:val="22"/>
              </w:rPr>
              <w:t>March 18</w:t>
            </w:r>
          </w:p>
          <w:p w14:paraId="13D5FCC3" w14:textId="07AFC33D" w:rsidR="00D13B20" w:rsidRPr="008F4895" w:rsidRDefault="00D13B20" w:rsidP="00F83B22">
            <w:pPr>
              <w:pStyle w:val="NormalWeb"/>
              <w:spacing w:before="0" w:beforeAutospacing="0" w:after="0" w:afterAutospacing="0"/>
              <w:ind w:right="-720"/>
              <w:rPr>
                <w:b/>
                <w:color w:val="1F497D" w:themeColor="text2"/>
                <w:sz w:val="22"/>
                <w:szCs w:val="22"/>
              </w:rPr>
            </w:pPr>
          </w:p>
        </w:tc>
        <w:tc>
          <w:tcPr>
            <w:tcW w:w="3600"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171C9E3B" w14:textId="13DEAADD" w:rsidR="00D13B20" w:rsidRPr="008F4895" w:rsidRDefault="008F4895" w:rsidP="00F83B22">
            <w:pPr>
              <w:pStyle w:val="NormalWeb"/>
              <w:spacing w:before="0" w:beforeAutospacing="0" w:after="0" w:afterAutospacing="0"/>
              <w:ind w:right="-720"/>
              <w:rPr>
                <w:sz w:val="22"/>
                <w:szCs w:val="22"/>
              </w:rPr>
            </w:pPr>
            <w:r w:rsidRPr="008F4895">
              <w:rPr>
                <w:sz w:val="22"/>
                <w:szCs w:val="22"/>
              </w:rPr>
              <w:t>Final 3pm-4:50</w:t>
            </w:r>
          </w:p>
        </w:tc>
        <w:tc>
          <w:tcPr>
            <w:tcW w:w="2610" w:type="dxa"/>
            <w:tcBorders>
              <w:top w:val="single" w:sz="4" w:space="0" w:color="auto"/>
              <w:left w:val="single" w:sz="6" w:space="0" w:color="000000"/>
              <w:bottom w:val="single" w:sz="18" w:space="0" w:color="auto"/>
              <w:right w:val="single" w:sz="6" w:space="0" w:color="000000"/>
            </w:tcBorders>
            <w:shd w:val="clear" w:color="auto" w:fill="FFFFFF" w:themeFill="background1"/>
          </w:tcPr>
          <w:p w14:paraId="71AA4ECF" w14:textId="77777777" w:rsidR="00D13B20" w:rsidRPr="008F4895" w:rsidRDefault="00D13B20" w:rsidP="000672D3">
            <w:pPr>
              <w:pStyle w:val="NormalWeb"/>
              <w:spacing w:before="0" w:beforeAutospacing="0" w:after="0" w:afterAutospacing="0"/>
              <w:ind w:right="-720"/>
              <w:rPr>
                <w:sz w:val="22"/>
                <w:szCs w:val="22"/>
              </w:rPr>
            </w:pPr>
          </w:p>
        </w:tc>
        <w:tc>
          <w:tcPr>
            <w:tcW w:w="3150" w:type="dxa"/>
            <w:tcBorders>
              <w:top w:val="single" w:sz="4" w:space="0" w:color="auto"/>
              <w:left w:val="single" w:sz="6" w:space="0" w:color="000000"/>
              <w:bottom w:val="single" w:sz="18" w:space="0" w:color="auto"/>
              <w:right w:val="single" w:sz="6" w:space="0" w:color="000000"/>
            </w:tcBorders>
            <w:shd w:val="clear" w:color="auto" w:fill="FFFFFF" w:themeFill="background1"/>
            <w:tcMar>
              <w:top w:w="0" w:type="dxa"/>
              <w:left w:w="120" w:type="dxa"/>
              <w:bottom w:w="0" w:type="dxa"/>
              <w:right w:w="120" w:type="dxa"/>
            </w:tcMar>
          </w:tcPr>
          <w:p w14:paraId="3FEF00DF" w14:textId="0435474A" w:rsidR="00D13B20" w:rsidRPr="00C7765E" w:rsidRDefault="00C7765E" w:rsidP="000672D3">
            <w:pPr>
              <w:pStyle w:val="NormalWeb"/>
              <w:spacing w:before="0" w:beforeAutospacing="0" w:after="0" w:afterAutospacing="0"/>
              <w:ind w:right="-720"/>
              <w:rPr>
                <w:b/>
                <w:sz w:val="22"/>
                <w:szCs w:val="22"/>
              </w:rPr>
            </w:pPr>
            <w:r w:rsidRPr="00C7765E">
              <w:rPr>
                <w:b/>
                <w:sz w:val="22"/>
                <w:szCs w:val="22"/>
              </w:rPr>
              <w:t>Self-Critique</w:t>
            </w:r>
          </w:p>
        </w:tc>
      </w:tr>
    </w:tbl>
    <w:p w14:paraId="7BB8D386" w14:textId="77777777" w:rsidR="00975B54" w:rsidRPr="00413BC5" w:rsidRDefault="00975B54"/>
    <w:p w14:paraId="7C97B356" w14:textId="77777777" w:rsidR="00975B54" w:rsidRDefault="00975B54"/>
    <w:p w14:paraId="62C7ED97" w14:textId="77777777" w:rsidR="00975B54" w:rsidRDefault="00975B54" w:rsidP="005A3578">
      <w:pPr>
        <w:pStyle w:val="ListParagraph"/>
        <w:ind w:left="-360"/>
      </w:pPr>
    </w:p>
    <w:bookmarkEnd w:id="4"/>
    <w:p w14:paraId="2AF2A3BB" w14:textId="77777777" w:rsidR="00975B54" w:rsidRPr="00773B30" w:rsidRDefault="00975B54" w:rsidP="005A3578">
      <w:pPr>
        <w:pStyle w:val="ListParagraph"/>
        <w:ind w:left="-360"/>
        <w:rPr>
          <w:b/>
        </w:rPr>
      </w:pPr>
    </w:p>
    <w:p w14:paraId="398009A9" w14:textId="0CB00265" w:rsidR="00AA716A" w:rsidRDefault="00AA716A" w:rsidP="003C7654">
      <w:pPr>
        <w:pStyle w:val="ListParagraph"/>
        <w:ind w:left="-360"/>
      </w:pPr>
    </w:p>
    <w:p w14:paraId="7E778117" w14:textId="77777777" w:rsidR="00AA716A" w:rsidRPr="00AA716A" w:rsidRDefault="00AA716A" w:rsidP="00AA716A"/>
    <w:p w14:paraId="2618F2B3" w14:textId="77777777" w:rsidR="00AA716A" w:rsidRPr="00AA716A" w:rsidRDefault="00AA716A" w:rsidP="00AA716A"/>
    <w:p w14:paraId="57589A22" w14:textId="2ED0401E" w:rsidR="00AA716A" w:rsidRDefault="00AA716A" w:rsidP="00AA716A"/>
    <w:p w14:paraId="0638954B" w14:textId="7B022247" w:rsidR="00975B54" w:rsidRPr="00AA716A" w:rsidRDefault="00AA716A" w:rsidP="00AA716A">
      <w:pPr>
        <w:tabs>
          <w:tab w:val="left" w:pos="5235"/>
        </w:tabs>
      </w:pPr>
      <w:r>
        <w:tab/>
      </w:r>
    </w:p>
    <w:sectPr w:rsidR="00975B54" w:rsidRPr="00AA716A" w:rsidSect="00EC37A5">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53782F" w14:textId="77777777" w:rsidR="001F07AF" w:rsidRDefault="001F07AF" w:rsidP="00CE1922">
      <w:r>
        <w:separator/>
      </w:r>
    </w:p>
  </w:endnote>
  <w:endnote w:type="continuationSeparator" w:id="0">
    <w:p w14:paraId="22588814" w14:textId="77777777" w:rsidR="001F07AF" w:rsidRDefault="001F07AF" w:rsidP="00CE19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93B9A8" w14:textId="467BB108" w:rsidR="00053B2C" w:rsidRDefault="00053B2C">
    <w:pPr>
      <w:pStyle w:val="Footer"/>
      <w:jc w:val="right"/>
    </w:pPr>
    <w:r>
      <w:fldChar w:fldCharType="begin"/>
    </w:r>
    <w:r>
      <w:instrText xml:space="preserve"> PAGE   \* MERGEFORMAT </w:instrText>
    </w:r>
    <w:r>
      <w:fldChar w:fldCharType="separate"/>
    </w:r>
    <w:r w:rsidR="00351705">
      <w:rPr>
        <w:noProof/>
      </w:rPr>
      <w:t>2</w:t>
    </w:r>
    <w:r>
      <w:rPr>
        <w:noProof/>
      </w:rPr>
      <w:fldChar w:fldCharType="end"/>
    </w:r>
  </w:p>
  <w:p w14:paraId="1746338E" w14:textId="77777777" w:rsidR="00053B2C" w:rsidRDefault="00053B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E984E" w14:textId="77777777" w:rsidR="001F07AF" w:rsidRDefault="001F07AF" w:rsidP="00CE1922">
      <w:bookmarkStart w:id="0" w:name="_Hlk534524215"/>
      <w:bookmarkEnd w:id="0"/>
      <w:r>
        <w:separator/>
      </w:r>
    </w:p>
  </w:footnote>
  <w:footnote w:type="continuationSeparator" w:id="0">
    <w:p w14:paraId="266CA8BB" w14:textId="77777777" w:rsidR="001F07AF" w:rsidRDefault="001F07AF" w:rsidP="00CE19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391CD5" w14:textId="103D0D08" w:rsidR="00053B2C" w:rsidRPr="00A83931" w:rsidRDefault="00A83931" w:rsidP="00A83931">
    <w:pPr>
      <w:pStyle w:val="Header"/>
      <w:jc w:val="right"/>
      <w:rPr>
        <w:sz w:val="20"/>
        <w:szCs w:val="20"/>
      </w:rPr>
    </w:pPr>
    <w:r w:rsidRPr="00A83931">
      <w:rPr>
        <w:noProof/>
        <w:sz w:val="20"/>
        <w:szCs w:val="20"/>
      </w:rPr>
      <w:drawing>
        <wp:inline distT="0" distB="0" distL="0" distR="0" wp14:anchorId="449A6D2B" wp14:editId="75A07C18">
          <wp:extent cx="831273" cy="63309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inn benton logo.png"/>
                  <pic:cNvPicPr/>
                </pic:nvPicPr>
                <pic:blipFill>
                  <a:blip r:embed="rId1">
                    <a:extLst>
                      <a:ext uri="{28A0092B-C50C-407E-A947-70E740481C1C}">
                        <a14:useLocalDpi xmlns:a14="http://schemas.microsoft.com/office/drawing/2010/main" val="0"/>
                      </a:ext>
                    </a:extLst>
                  </a:blip>
                  <a:stretch>
                    <a:fillRect/>
                  </a:stretch>
                </pic:blipFill>
                <pic:spPr>
                  <a:xfrm>
                    <a:off x="0" y="0"/>
                    <a:ext cx="869403" cy="662135"/>
                  </a:xfrm>
                  <a:prstGeom prst="rect">
                    <a:avLst/>
                  </a:prstGeom>
                </pic:spPr>
              </pic:pic>
            </a:graphicData>
          </a:graphic>
        </wp:inline>
      </w:drawing>
    </w:r>
    <w:r w:rsidRPr="00A83931">
      <w:rPr>
        <w:i/>
        <w:sz w:val="20"/>
        <w:szCs w:val="20"/>
      </w:rPr>
      <w:t>Winter 2018, *Syllabus Subject to Change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65754"/>
    <w:multiLevelType w:val="hybridMultilevel"/>
    <w:tmpl w:val="E1504C80"/>
    <w:lvl w:ilvl="0" w:tplc="04090001">
      <w:start w:val="1"/>
      <w:numFmt w:val="bullet"/>
      <w:lvlText w:val=""/>
      <w:lvlJc w:val="left"/>
      <w:pPr>
        <w:ind w:hanging="360"/>
      </w:pPr>
      <w:rPr>
        <w:rFonts w:ascii="Symbol" w:hAnsi="Symbol" w:hint="default"/>
      </w:rPr>
    </w:lvl>
    <w:lvl w:ilvl="1" w:tplc="04090001">
      <w:start w:val="1"/>
      <w:numFmt w:val="bullet"/>
      <w:lvlText w:val=""/>
      <w:lvlJc w:val="left"/>
      <w:pPr>
        <w:ind w:left="720" w:hanging="360"/>
      </w:pPr>
      <w:rPr>
        <w:rFonts w:ascii="Symbol" w:hAnsi="Symbol" w:hint="default"/>
        <w:b/>
        <w:color w:val="000000"/>
        <w:sz w:val="22"/>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 w15:restartNumberingAfterBreak="0">
    <w:nsid w:val="1051190F"/>
    <w:multiLevelType w:val="hybridMultilevel"/>
    <w:tmpl w:val="0E7AC06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A2CA9"/>
    <w:multiLevelType w:val="hybridMultilevel"/>
    <w:tmpl w:val="4D4CC58A"/>
    <w:lvl w:ilvl="0" w:tplc="04090019">
      <w:start w:val="2"/>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771BA"/>
    <w:multiLevelType w:val="hybridMultilevel"/>
    <w:tmpl w:val="907A04BC"/>
    <w:lvl w:ilvl="0" w:tplc="04090017">
      <w:start w:val="1"/>
      <w:numFmt w:val="lowerLetter"/>
      <w:lvlText w:val="%1)"/>
      <w:lvlJc w:val="left"/>
      <w:pPr>
        <w:ind w:hanging="360"/>
      </w:pPr>
      <w:rPr>
        <w:rFonts w:cs="Times New Roman" w:hint="default"/>
        <w:color w:val="000000"/>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15:restartNumberingAfterBreak="0">
    <w:nsid w:val="2CBF4AA7"/>
    <w:multiLevelType w:val="hybridMultilevel"/>
    <w:tmpl w:val="59C2EAE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F60C1D"/>
    <w:multiLevelType w:val="hybridMultilevel"/>
    <w:tmpl w:val="CA8009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411EE"/>
    <w:multiLevelType w:val="multilevel"/>
    <w:tmpl w:val="386844E4"/>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E02865"/>
    <w:multiLevelType w:val="multilevel"/>
    <w:tmpl w:val="386844E4"/>
    <w:lvl w:ilvl="0">
      <w:start w:val="1"/>
      <w:numFmt w:val="lowerLetter"/>
      <w:lvlText w:val="%1)"/>
      <w:lvlJc w:val="left"/>
      <w:pPr>
        <w:tabs>
          <w:tab w:val="num" w:pos="720"/>
        </w:tabs>
        <w:ind w:left="720" w:hanging="360"/>
      </w:pPr>
      <w:rPr>
        <w:rFonts w:cs="Times New Roman"/>
      </w:rPr>
    </w:lvl>
    <w:lvl w:ilvl="1">
      <w:start w:val="1"/>
      <w:numFmt w:val="lowerLetter"/>
      <w:lvlText w:val="%2.)"/>
      <w:lvlJc w:val="left"/>
      <w:pPr>
        <w:ind w:left="1440" w:hanging="360"/>
      </w:pPr>
      <w:rPr>
        <w:rFonts w:hint="default"/>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BD64E19"/>
    <w:multiLevelType w:val="hybridMultilevel"/>
    <w:tmpl w:val="5950CF98"/>
    <w:lvl w:ilvl="0" w:tplc="460216EA">
      <w:start w:val="13"/>
      <w:numFmt w:val="decimal"/>
      <w:lvlText w:val="%1."/>
      <w:lvlJc w:val="left"/>
      <w:pPr>
        <w:ind w:left="-360" w:hanging="360"/>
      </w:pPr>
      <w:rPr>
        <w:rFonts w:hint="default"/>
        <w:b/>
        <w:color w:val="00000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9" w15:restartNumberingAfterBreak="0">
    <w:nsid w:val="3E685BEE"/>
    <w:multiLevelType w:val="hybridMultilevel"/>
    <w:tmpl w:val="E8BAC93E"/>
    <w:lvl w:ilvl="0" w:tplc="B7C45B16">
      <w:start w:val="1"/>
      <w:numFmt w:val="decimal"/>
      <w:lvlText w:val="%1."/>
      <w:lvlJc w:val="left"/>
      <w:pPr>
        <w:ind w:left="-360" w:hanging="360"/>
      </w:pPr>
      <w:rPr>
        <w:rFonts w:hint="default"/>
        <w:color w:val="auto"/>
      </w:rPr>
    </w:lvl>
    <w:lvl w:ilvl="1" w:tplc="04090017">
      <w:start w:val="1"/>
      <w:numFmt w:val="lowerLetter"/>
      <w:lvlText w:val="%2)"/>
      <w:lvlJc w:val="left"/>
      <w:pPr>
        <w:ind w:left="360" w:hanging="360"/>
      </w:pPr>
    </w:lvl>
    <w:lvl w:ilvl="2" w:tplc="0409001B">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0" w15:restartNumberingAfterBreak="0">
    <w:nsid w:val="543E1783"/>
    <w:multiLevelType w:val="hybridMultilevel"/>
    <w:tmpl w:val="E83E2C5E"/>
    <w:lvl w:ilvl="0" w:tplc="B7C45B16">
      <w:start w:val="1"/>
      <w:numFmt w:val="decimal"/>
      <w:lvlText w:val="%1."/>
      <w:lvlJc w:val="left"/>
      <w:pPr>
        <w:ind w:left="-360" w:hanging="360"/>
      </w:pPr>
      <w:rPr>
        <w:rFonts w:hint="default"/>
        <w:color w:val="auto"/>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1" w15:restartNumberingAfterBreak="0">
    <w:nsid w:val="619148C2"/>
    <w:multiLevelType w:val="hybridMultilevel"/>
    <w:tmpl w:val="F7EEF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5540E0"/>
    <w:multiLevelType w:val="hybridMultilevel"/>
    <w:tmpl w:val="440A98D6"/>
    <w:lvl w:ilvl="0" w:tplc="0409000B">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 w:numId="2">
    <w:abstractNumId w:val="3"/>
  </w:num>
  <w:num w:numId="3">
    <w:abstractNumId w:val="6"/>
  </w:num>
  <w:num w:numId="4">
    <w:abstractNumId w:val="12"/>
  </w:num>
  <w:num w:numId="5">
    <w:abstractNumId w:val="8"/>
  </w:num>
  <w:num w:numId="6">
    <w:abstractNumId w:val="10"/>
  </w:num>
  <w:num w:numId="7">
    <w:abstractNumId w:val="5"/>
  </w:num>
  <w:num w:numId="8">
    <w:abstractNumId w:val="9"/>
  </w:num>
  <w:num w:numId="9">
    <w:abstractNumId w:val="1"/>
  </w:num>
  <w:num w:numId="10">
    <w:abstractNumId w:val="4"/>
  </w:num>
  <w:num w:numId="11">
    <w:abstractNumId w:val="2"/>
  </w:num>
  <w:num w:numId="12">
    <w:abstractNumId w:val="7"/>
  </w:num>
  <w:num w:numId="13">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F4"/>
    <w:rsid w:val="00001BC1"/>
    <w:rsid w:val="00010415"/>
    <w:rsid w:val="00021C33"/>
    <w:rsid w:val="00031118"/>
    <w:rsid w:val="00034495"/>
    <w:rsid w:val="000509D9"/>
    <w:rsid w:val="00053B2C"/>
    <w:rsid w:val="00055697"/>
    <w:rsid w:val="00061A5C"/>
    <w:rsid w:val="000672D3"/>
    <w:rsid w:val="000717F7"/>
    <w:rsid w:val="00072D4E"/>
    <w:rsid w:val="000A6F7E"/>
    <w:rsid w:val="000C28D4"/>
    <w:rsid w:val="000D2B18"/>
    <w:rsid w:val="000D2F27"/>
    <w:rsid w:val="000E31ED"/>
    <w:rsid w:val="000E4CEB"/>
    <w:rsid w:val="000F08DE"/>
    <w:rsid w:val="00101CF5"/>
    <w:rsid w:val="00102447"/>
    <w:rsid w:val="0011341B"/>
    <w:rsid w:val="00114C74"/>
    <w:rsid w:val="00120D87"/>
    <w:rsid w:val="00125696"/>
    <w:rsid w:val="0013745E"/>
    <w:rsid w:val="00144348"/>
    <w:rsid w:val="001527D4"/>
    <w:rsid w:val="00157469"/>
    <w:rsid w:val="001651D1"/>
    <w:rsid w:val="00195509"/>
    <w:rsid w:val="00197F45"/>
    <w:rsid w:val="001A0207"/>
    <w:rsid w:val="001A08D0"/>
    <w:rsid w:val="001A1B2C"/>
    <w:rsid w:val="001A6811"/>
    <w:rsid w:val="001B57DD"/>
    <w:rsid w:val="001C0558"/>
    <w:rsid w:val="001C0E83"/>
    <w:rsid w:val="001C15F1"/>
    <w:rsid w:val="001C5153"/>
    <w:rsid w:val="001C6D8B"/>
    <w:rsid w:val="001D43F8"/>
    <w:rsid w:val="001F07AF"/>
    <w:rsid w:val="0020419C"/>
    <w:rsid w:val="00207FF5"/>
    <w:rsid w:val="002115FB"/>
    <w:rsid w:val="00211806"/>
    <w:rsid w:val="002137EE"/>
    <w:rsid w:val="002236F7"/>
    <w:rsid w:val="00235842"/>
    <w:rsid w:val="00236E3B"/>
    <w:rsid w:val="00243D6C"/>
    <w:rsid w:val="00253EFA"/>
    <w:rsid w:val="0025482B"/>
    <w:rsid w:val="00256689"/>
    <w:rsid w:val="00264D3E"/>
    <w:rsid w:val="0027321A"/>
    <w:rsid w:val="00275766"/>
    <w:rsid w:val="00277BDC"/>
    <w:rsid w:val="00286E56"/>
    <w:rsid w:val="00297889"/>
    <w:rsid w:val="00297D73"/>
    <w:rsid w:val="002B0934"/>
    <w:rsid w:val="002B27FC"/>
    <w:rsid w:val="002B5543"/>
    <w:rsid w:val="002C0ED4"/>
    <w:rsid w:val="002C24CB"/>
    <w:rsid w:val="002D155D"/>
    <w:rsid w:val="002D3E3B"/>
    <w:rsid w:val="002E305C"/>
    <w:rsid w:val="002F0129"/>
    <w:rsid w:val="002F2CEB"/>
    <w:rsid w:val="003122E1"/>
    <w:rsid w:val="00315EE2"/>
    <w:rsid w:val="00317352"/>
    <w:rsid w:val="003264A5"/>
    <w:rsid w:val="00330A7F"/>
    <w:rsid w:val="00331D84"/>
    <w:rsid w:val="00334133"/>
    <w:rsid w:val="003344F8"/>
    <w:rsid w:val="0033499F"/>
    <w:rsid w:val="003355F5"/>
    <w:rsid w:val="00344D14"/>
    <w:rsid w:val="00351705"/>
    <w:rsid w:val="0035462E"/>
    <w:rsid w:val="00366A95"/>
    <w:rsid w:val="00371C7D"/>
    <w:rsid w:val="00371D1F"/>
    <w:rsid w:val="003761A7"/>
    <w:rsid w:val="00382303"/>
    <w:rsid w:val="0038245F"/>
    <w:rsid w:val="00384920"/>
    <w:rsid w:val="00385312"/>
    <w:rsid w:val="00390E70"/>
    <w:rsid w:val="0039535D"/>
    <w:rsid w:val="003A5423"/>
    <w:rsid w:val="003A7CD5"/>
    <w:rsid w:val="003B4EB9"/>
    <w:rsid w:val="003C7654"/>
    <w:rsid w:val="003D7D34"/>
    <w:rsid w:val="003E00DF"/>
    <w:rsid w:val="003E465C"/>
    <w:rsid w:val="003E559B"/>
    <w:rsid w:val="003E7BE6"/>
    <w:rsid w:val="003F7BD2"/>
    <w:rsid w:val="00406948"/>
    <w:rsid w:val="00413BC5"/>
    <w:rsid w:val="00415904"/>
    <w:rsid w:val="004225FD"/>
    <w:rsid w:val="00425762"/>
    <w:rsid w:val="00426B52"/>
    <w:rsid w:val="00436A38"/>
    <w:rsid w:val="00436F21"/>
    <w:rsid w:val="004525B2"/>
    <w:rsid w:val="00462468"/>
    <w:rsid w:val="00471908"/>
    <w:rsid w:val="0048124C"/>
    <w:rsid w:val="004978AE"/>
    <w:rsid w:val="004A25A8"/>
    <w:rsid w:val="004B2D65"/>
    <w:rsid w:val="004C1ACC"/>
    <w:rsid w:val="004C599D"/>
    <w:rsid w:val="004C676D"/>
    <w:rsid w:val="004D1822"/>
    <w:rsid w:val="004D1DA7"/>
    <w:rsid w:val="004D25BF"/>
    <w:rsid w:val="004D34BB"/>
    <w:rsid w:val="004D7EE4"/>
    <w:rsid w:val="00505560"/>
    <w:rsid w:val="005073F4"/>
    <w:rsid w:val="00511325"/>
    <w:rsid w:val="005113A8"/>
    <w:rsid w:val="005302FC"/>
    <w:rsid w:val="0055066E"/>
    <w:rsid w:val="00555038"/>
    <w:rsid w:val="00561E05"/>
    <w:rsid w:val="0056342E"/>
    <w:rsid w:val="00563667"/>
    <w:rsid w:val="005809A0"/>
    <w:rsid w:val="00586E25"/>
    <w:rsid w:val="0058795F"/>
    <w:rsid w:val="00591E9E"/>
    <w:rsid w:val="00597BB7"/>
    <w:rsid w:val="005A2DEA"/>
    <w:rsid w:val="005A3578"/>
    <w:rsid w:val="005B1280"/>
    <w:rsid w:val="005B5DA7"/>
    <w:rsid w:val="005C3DA3"/>
    <w:rsid w:val="005C6F4D"/>
    <w:rsid w:val="005D0235"/>
    <w:rsid w:val="005D3A29"/>
    <w:rsid w:val="005D4CB5"/>
    <w:rsid w:val="005E19ED"/>
    <w:rsid w:val="005E2ABA"/>
    <w:rsid w:val="006019ED"/>
    <w:rsid w:val="006047EB"/>
    <w:rsid w:val="006162E3"/>
    <w:rsid w:val="00616BF8"/>
    <w:rsid w:val="00617FDA"/>
    <w:rsid w:val="006204ED"/>
    <w:rsid w:val="006218CA"/>
    <w:rsid w:val="006227BB"/>
    <w:rsid w:val="00626AC4"/>
    <w:rsid w:val="00626C03"/>
    <w:rsid w:val="0065103D"/>
    <w:rsid w:val="00665341"/>
    <w:rsid w:val="006773BB"/>
    <w:rsid w:val="00682230"/>
    <w:rsid w:val="006829CE"/>
    <w:rsid w:val="006832BA"/>
    <w:rsid w:val="00690F09"/>
    <w:rsid w:val="00694D44"/>
    <w:rsid w:val="006959B2"/>
    <w:rsid w:val="006B1FBF"/>
    <w:rsid w:val="006C1E4E"/>
    <w:rsid w:val="006C2576"/>
    <w:rsid w:val="006C58C3"/>
    <w:rsid w:val="006E0835"/>
    <w:rsid w:val="006F1554"/>
    <w:rsid w:val="006F3944"/>
    <w:rsid w:val="00710832"/>
    <w:rsid w:val="007138CF"/>
    <w:rsid w:val="00717582"/>
    <w:rsid w:val="0072122C"/>
    <w:rsid w:val="007216F4"/>
    <w:rsid w:val="007277E9"/>
    <w:rsid w:val="00727A4A"/>
    <w:rsid w:val="00734E5F"/>
    <w:rsid w:val="00747BD9"/>
    <w:rsid w:val="00754A70"/>
    <w:rsid w:val="00754B45"/>
    <w:rsid w:val="007606B9"/>
    <w:rsid w:val="0076367F"/>
    <w:rsid w:val="00764A73"/>
    <w:rsid w:val="00773B30"/>
    <w:rsid w:val="00776BAE"/>
    <w:rsid w:val="0078006A"/>
    <w:rsid w:val="00786262"/>
    <w:rsid w:val="00790EAE"/>
    <w:rsid w:val="00791647"/>
    <w:rsid w:val="00793B6B"/>
    <w:rsid w:val="007968FA"/>
    <w:rsid w:val="0079714A"/>
    <w:rsid w:val="007A647A"/>
    <w:rsid w:val="007A6F74"/>
    <w:rsid w:val="007B1BD6"/>
    <w:rsid w:val="007B2119"/>
    <w:rsid w:val="007B2ED1"/>
    <w:rsid w:val="007B5437"/>
    <w:rsid w:val="007B6168"/>
    <w:rsid w:val="007C2C49"/>
    <w:rsid w:val="007E30F5"/>
    <w:rsid w:val="007E3AFA"/>
    <w:rsid w:val="007E6DE8"/>
    <w:rsid w:val="007F32E1"/>
    <w:rsid w:val="007F4B2A"/>
    <w:rsid w:val="007F6B23"/>
    <w:rsid w:val="00802BCD"/>
    <w:rsid w:val="00807FEA"/>
    <w:rsid w:val="00812EEC"/>
    <w:rsid w:val="00817D59"/>
    <w:rsid w:val="008209D4"/>
    <w:rsid w:val="008312FA"/>
    <w:rsid w:val="00845031"/>
    <w:rsid w:val="008502BF"/>
    <w:rsid w:val="00852E0B"/>
    <w:rsid w:val="00865C51"/>
    <w:rsid w:val="00866231"/>
    <w:rsid w:val="00876288"/>
    <w:rsid w:val="00880375"/>
    <w:rsid w:val="00892703"/>
    <w:rsid w:val="00894EB3"/>
    <w:rsid w:val="008A2941"/>
    <w:rsid w:val="008B1CFC"/>
    <w:rsid w:val="008C21F6"/>
    <w:rsid w:val="008C5560"/>
    <w:rsid w:val="008E14DF"/>
    <w:rsid w:val="008E3CC8"/>
    <w:rsid w:val="008F4895"/>
    <w:rsid w:val="008F5A43"/>
    <w:rsid w:val="009014BD"/>
    <w:rsid w:val="00901AD5"/>
    <w:rsid w:val="009167BE"/>
    <w:rsid w:val="00927EB4"/>
    <w:rsid w:val="00943442"/>
    <w:rsid w:val="009442AF"/>
    <w:rsid w:val="00960606"/>
    <w:rsid w:val="009606BF"/>
    <w:rsid w:val="009736F1"/>
    <w:rsid w:val="009747F0"/>
    <w:rsid w:val="00975B54"/>
    <w:rsid w:val="00975C01"/>
    <w:rsid w:val="00976DA2"/>
    <w:rsid w:val="00976DAE"/>
    <w:rsid w:val="0097759A"/>
    <w:rsid w:val="00990B2C"/>
    <w:rsid w:val="0099247C"/>
    <w:rsid w:val="009950AF"/>
    <w:rsid w:val="00996A33"/>
    <w:rsid w:val="00996AB3"/>
    <w:rsid w:val="00997243"/>
    <w:rsid w:val="009A2A30"/>
    <w:rsid w:val="009A55F4"/>
    <w:rsid w:val="009A640D"/>
    <w:rsid w:val="009C1342"/>
    <w:rsid w:val="009C281B"/>
    <w:rsid w:val="009C2A46"/>
    <w:rsid w:val="009C5019"/>
    <w:rsid w:val="009F0998"/>
    <w:rsid w:val="009F1B37"/>
    <w:rsid w:val="009F652E"/>
    <w:rsid w:val="009F6F3B"/>
    <w:rsid w:val="00A01C28"/>
    <w:rsid w:val="00A044EE"/>
    <w:rsid w:val="00A1116E"/>
    <w:rsid w:val="00A13F9B"/>
    <w:rsid w:val="00A213BC"/>
    <w:rsid w:val="00A335FB"/>
    <w:rsid w:val="00A37221"/>
    <w:rsid w:val="00A40DCA"/>
    <w:rsid w:val="00A42999"/>
    <w:rsid w:val="00A50FAF"/>
    <w:rsid w:val="00A7250A"/>
    <w:rsid w:val="00A83931"/>
    <w:rsid w:val="00AA572F"/>
    <w:rsid w:val="00AA716A"/>
    <w:rsid w:val="00AB2FBA"/>
    <w:rsid w:val="00AB30AB"/>
    <w:rsid w:val="00AD3B19"/>
    <w:rsid w:val="00AE07E2"/>
    <w:rsid w:val="00AE7A0A"/>
    <w:rsid w:val="00AF093F"/>
    <w:rsid w:val="00B00091"/>
    <w:rsid w:val="00B044A1"/>
    <w:rsid w:val="00B04CD8"/>
    <w:rsid w:val="00B167AD"/>
    <w:rsid w:val="00B232E4"/>
    <w:rsid w:val="00B31C88"/>
    <w:rsid w:val="00B374F3"/>
    <w:rsid w:val="00B431A4"/>
    <w:rsid w:val="00B4430E"/>
    <w:rsid w:val="00B5517F"/>
    <w:rsid w:val="00B826C8"/>
    <w:rsid w:val="00B84C5C"/>
    <w:rsid w:val="00B86E96"/>
    <w:rsid w:val="00BA24CB"/>
    <w:rsid w:val="00BA2B0E"/>
    <w:rsid w:val="00BA67F9"/>
    <w:rsid w:val="00BA73EF"/>
    <w:rsid w:val="00BC25CA"/>
    <w:rsid w:val="00BC4D94"/>
    <w:rsid w:val="00BD33CF"/>
    <w:rsid w:val="00BD6741"/>
    <w:rsid w:val="00BF76A6"/>
    <w:rsid w:val="00C00B75"/>
    <w:rsid w:val="00C01019"/>
    <w:rsid w:val="00C049A8"/>
    <w:rsid w:val="00C13B6C"/>
    <w:rsid w:val="00C16F80"/>
    <w:rsid w:val="00C21A1F"/>
    <w:rsid w:val="00C26887"/>
    <w:rsid w:val="00C272BB"/>
    <w:rsid w:val="00C30E06"/>
    <w:rsid w:val="00C311D4"/>
    <w:rsid w:val="00C31201"/>
    <w:rsid w:val="00C434A8"/>
    <w:rsid w:val="00C44A69"/>
    <w:rsid w:val="00C62008"/>
    <w:rsid w:val="00C6358B"/>
    <w:rsid w:val="00C64814"/>
    <w:rsid w:val="00C748E6"/>
    <w:rsid w:val="00C7765E"/>
    <w:rsid w:val="00C861D4"/>
    <w:rsid w:val="00CA572E"/>
    <w:rsid w:val="00CC1D37"/>
    <w:rsid w:val="00CD35F4"/>
    <w:rsid w:val="00CD7720"/>
    <w:rsid w:val="00CE1922"/>
    <w:rsid w:val="00CE48E3"/>
    <w:rsid w:val="00CF413C"/>
    <w:rsid w:val="00D017CF"/>
    <w:rsid w:val="00D0620E"/>
    <w:rsid w:val="00D1267F"/>
    <w:rsid w:val="00D12D6A"/>
    <w:rsid w:val="00D13B20"/>
    <w:rsid w:val="00D16CD3"/>
    <w:rsid w:val="00D179F6"/>
    <w:rsid w:val="00D21767"/>
    <w:rsid w:val="00D23139"/>
    <w:rsid w:val="00D32952"/>
    <w:rsid w:val="00D32F7D"/>
    <w:rsid w:val="00D34061"/>
    <w:rsid w:val="00D4054B"/>
    <w:rsid w:val="00D56867"/>
    <w:rsid w:val="00D6703B"/>
    <w:rsid w:val="00D74F2A"/>
    <w:rsid w:val="00D777F0"/>
    <w:rsid w:val="00D77E03"/>
    <w:rsid w:val="00D82237"/>
    <w:rsid w:val="00D93221"/>
    <w:rsid w:val="00D9478A"/>
    <w:rsid w:val="00D95178"/>
    <w:rsid w:val="00DA319B"/>
    <w:rsid w:val="00DB1DEB"/>
    <w:rsid w:val="00DB366A"/>
    <w:rsid w:val="00DD6EAA"/>
    <w:rsid w:val="00E03423"/>
    <w:rsid w:val="00E04036"/>
    <w:rsid w:val="00E2336E"/>
    <w:rsid w:val="00E521A5"/>
    <w:rsid w:val="00E542BA"/>
    <w:rsid w:val="00E55306"/>
    <w:rsid w:val="00E60738"/>
    <w:rsid w:val="00E62724"/>
    <w:rsid w:val="00E64E16"/>
    <w:rsid w:val="00E674E4"/>
    <w:rsid w:val="00E6791D"/>
    <w:rsid w:val="00E7014B"/>
    <w:rsid w:val="00E86F6B"/>
    <w:rsid w:val="00E94370"/>
    <w:rsid w:val="00EA050F"/>
    <w:rsid w:val="00EB1BB3"/>
    <w:rsid w:val="00EB5A34"/>
    <w:rsid w:val="00EC3783"/>
    <w:rsid w:val="00EC37A5"/>
    <w:rsid w:val="00EC4626"/>
    <w:rsid w:val="00ED47D6"/>
    <w:rsid w:val="00ED6F83"/>
    <w:rsid w:val="00EE184F"/>
    <w:rsid w:val="00EE5717"/>
    <w:rsid w:val="00EE576F"/>
    <w:rsid w:val="00EE79D3"/>
    <w:rsid w:val="00EF7145"/>
    <w:rsid w:val="00F0589E"/>
    <w:rsid w:val="00F23121"/>
    <w:rsid w:val="00F31C44"/>
    <w:rsid w:val="00F407D2"/>
    <w:rsid w:val="00F40C19"/>
    <w:rsid w:val="00F41C02"/>
    <w:rsid w:val="00F47005"/>
    <w:rsid w:val="00F5144E"/>
    <w:rsid w:val="00F650EA"/>
    <w:rsid w:val="00F82C99"/>
    <w:rsid w:val="00F83B22"/>
    <w:rsid w:val="00FA5268"/>
    <w:rsid w:val="00FC1E68"/>
    <w:rsid w:val="00FC519D"/>
    <w:rsid w:val="00FD0E74"/>
    <w:rsid w:val="00FD3EDE"/>
    <w:rsid w:val="00FD47E7"/>
    <w:rsid w:val="00FE0FBC"/>
    <w:rsid w:val="00FE25B4"/>
    <w:rsid w:val="00FF3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9C86048"/>
  <w15:docId w15:val="{019F6826-072D-4879-83C5-6D02BE048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locked="1" w:semiHidden="1" w:uiPriority="0" w:unhideWhenUsed="1"/>
    <w:lsdException w:name="HTML Variable" w:locked="1" w:semiHidden="1" w:uiPriority="0"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locked="1" w:semiHidden="1" w:uiPriority="0" w:unhideWhenUsed="1"/>
    <w:lsdException w:name="Outline List 3" w:locked="1"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locked="1" w:uiPriority="0"/>
    <w:lsdException w:name="Table Grid" w:uiPriority="59"/>
    <w:lsdException w:name="Table Theme" w:locked="1"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7A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9A55F4"/>
    <w:pPr>
      <w:spacing w:before="100" w:beforeAutospacing="1" w:after="100" w:afterAutospacing="1"/>
    </w:pPr>
  </w:style>
  <w:style w:type="character" w:customStyle="1" w:styleId="apple-tab-span">
    <w:name w:val="apple-tab-span"/>
    <w:uiPriority w:val="99"/>
    <w:rsid w:val="009A55F4"/>
    <w:rPr>
      <w:rFonts w:cs="Times New Roman"/>
    </w:rPr>
  </w:style>
  <w:style w:type="paragraph" w:styleId="Header">
    <w:name w:val="header"/>
    <w:basedOn w:val="Normal"/>
    <w:link w:val="HeaderChar"/>
    <w:uiPriority w:val="99"/>
    <w:rsid w:val="00CE1922"/>
    <w:pPr>
      <w:tabs>
        <w:tab w:val="center" w:pos="4680"/>
        <w:tab w:val="right" w:pos="9360"/>
      </w:tabs>
    </w:pPr>
  </w:style>
  <w:style w:type="character" w:customStyle="1" w:styleId="HeaderChar">
    <w:name w:val="Header Char"/>
    <w:link w:val="Header"/>
    <w:uiPriority w:val="99"/>
    <w:locked/>
    <w:rsid w:val="00CE1922"/>
    <w:rPr>
      <w:rFonts w:cs="Times New Roman"/>
      <w:sz w:val="24"/>
      <w:szCs w:val="24"/>
    </w:rPr>
  </w:style>
  <w:style w:type="paragraph" w:styleId="Footer">
    <w:name w:val="footer"/>
    <w:basedOn w:val="Normal"/>
    <w:link w:val="FooterChar"/>
    <w:uiPriority w:val="99"/>
    <w:rsid w:val="00CE1922"/>
    <w:pPr>
      <w:tabs>
        <w:tab w:val="center" w:pos="4680"/>
        <w:tab w:val="right" w:pos="9360"/>
      </w:tabs>
    </w:pPr>
  </w:style>
  <w:style w:type="character" w:customStyle="1" w:styleId="FooterChar">
    <w:name w:val="Footer Char"/>
    <w:link w:val="Footer"/>
    <w:uiPriority w:val="99"/>
    <w:locked/>
    <w:rsid w:val="00CE1922"/>
    <w:rPr>
      <w:rFonts w:cs="Times New Roman"/>
      <w:sz w:val="24"/>
      <w:szCs w:val="24"/>
    </w:rPr>
  </w:style>
  <w:style w:type="paragraph" w:styleId="ListParagraph">
    <w:name w:val="List Paragraph"/>
    <w:basedOn w:val="Normal"/>
    <w:uiPriority w:val="99"/>
    <w:qFormat/>
    <w:rsid w:val="00EE184F"/>
    <w:pPr>
      <w:ind w:left="720"/>
      <w:contextualSpacing/>
    </w:pPr>
  </w:style>
  <w:style w:type="paragraph" w:styleId="BalloonText">
    <w:name w:val="Balloon Text"/>
    <w:basedOn w:val="Normal"/>
    <w:link w:val="BalloonTextChar"/>
    <w:uiPriority w:val="99"/>
    <w:semiHidden/>
    <w:rsid w:val="00DD6EAA"/>
    <w:rPr>
      <w:rFonts w:ascii="Segoe UI" w:hAnsi="Segoe UI" w:cs="Segoe UI"/>
      <w:sz w:val="18"/>
      <w:szCs w:val="18"/>
    </w:rPr>
  </w:style>
  <w:style w:type="character" w:customStyle="1" w:styleId="BalloonTextChar">
    <w:name w:val="Balloon Text Char"/>
    <w:link w:val="BalloonText"/>
    <w:uiPriority w:val="99"/>
    <w:semiHidden/>
    <w:locked/>
    <w:rsid w:val="00DD6EAA"/>
    <w:rPr>
      <w:rFonts w:ascii="Segoe UI" w:hAnsi="Segoe UI" w:cs="Segoe UI"/>
      <w:sz w:val="18"/>
      <w:szCs w:val="18"/>
    </w:rPr>
  </w:style>
  <w:style w:type="character" w:styleId="Hyperlink">
    <w:name w:val="Hyperlink"/>
    <w:uiPriority w:val="99"/>
    <w:unhideWhenUsed/>
    <w:rsid w:val="00F31C44"/>
    <w:rPr>
      <w:color w:val="0000FF"/>
      <w:u w:val="single"/>
    </w:rPr>
  </w:style>
  <w:style w:type="character" w:customStyle="1" w:styleId="UnresolvedMention1">
    <w:name w:val="Unresolved Mention1"/>
    <w:uiPriority w:val="99"/>
    <w:semiHidden/>
    <w:unhideWhenUsed/>
    <w:rsid w:val="00F31C44"/>
    <w:rPr>
      <w:color w:val="808080"/>
      <w:shd w:val="clear" w:color="auto" w:fill="E6E6E6"/>
    </w:rPr>
  </w:style>
  <w:style w:type="character" w:styleId="CommentReference">
    <w:name w:val="annotation reference"/>
    <w:basedOn w:val="DefaultParagraphFont"/>
    <w:uiPriority w:val="99"/>
    <w:semiHidden/>
    <w:unhideWhenUsed/>
    <w:rsid w:val="00D777F0"/>
    <w:rPr>
      <w:sz w:val="16"/>
      <w:szCs w:val="16"/>
    </w:rPr>
  </w:style>
  <w:style w:type="paragraph" w:styleId="CommentText">
    <w:name w:val="annotation text"/>
    <w:basedOn w:val="Normal"/>
    <w:link w:val="CommentTextChar"/>
    <w:uiPriority w:val="99"/>
    <w:semiHidden/>
    <w:unhideWhenUsed/>
    <w:rsid w:val="00D777F0"/>
    <w:rPr>
      <w:sz w:val="20"/>
      <w:szCs w:val="20"/>
    </w:rPr>
  </w:style>
  <w:style w:type="character" w:customStyle="1" w:styleId="CommentTextChar">
    <w:name w:val="Comment Text Char"/>
    <w:basedOn w:val="DefaultParagraphFont"/>
    <w:link w:val="CommentText"/>
    <w:uiPriority w:val="99"/>
    <w:semiHidden/>
    <w:rsid w:val="00D777F0"/>
  </w:style>
  <w:style w:type="paragraph" w:styleId="CommentSubject">
    <w:name w:val="annotation subject"/>
    <w:basedOn w:val="CommentText"/>
    <w:next w:val="CommentText"/>
    <w:link w:val="CommentSubjectChar"/>
    <w:uiPriority w:val="99"/>
    <w:semiHidden/>
    <w:unhideWhenUsed/>
    <w:rsid w:val="00D777F0"/>
    <w:rPr>
      <w:b/>
      <w:bCs/>
    </w:rPr>
  </w:style>
  <w:style w:type="character" w:customStyle="1" w:styleId="CommentSubjectChar">
    <w:name w:val="Comment Subject Char"/>
    <w:basedOn w:val="CommentTextChar"/>
    <w:link w:val="CommentSubject"/>
    <w:uiPriority w:val="99"/>
    <w:semiHidden/>
    <w:rsid w:val="00D777F0"/>
    <w:rPr>
      <w:b/>
      <w:bCs/>
    </w:rPr>
  </w:style>
  <w:style w:type="character" w:customStyle="1" w:styleId="UnresolvedMention2">
    <w:name w:val="Unresolved Mention2"/>
    <w:basedOn w:val="DefaultParagraphFont"/>
    <w:uiPriority w:val="99"/>
    <w:semiHidden/>
    <w:unhideWhenUsed/>
    <w:rsid w:val="00D777F0"/>
    <w:rPr>
      <w:color w:val="808080"/>
      <w:shd w:val="clear" w:color="auto" w:fill="E6E6E6"/>
    </w:rPr>
  </w:style>
  <w:style w:type="character" w:customStyle="1" w:styleId="UnresolvedMention">
    <w:name w:val="Unresolved Mention"/>
    <w:basedOn w:val="DefaultParagraphFont"/>
    <w:uiPriority w:val="99"/>
    <w:semiHidden/>
    <w:unhideWhenUsed/>
    <w:rsid w:val="006B1FB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473663">
      <w:marLeft w:val="0"/>
      <w:marRight w:val="0"/>
      <w:marTop w:val="0"/>
      <w:marBottom w:val="0"/>
      <w:divBdr>
        <w:top w:val="none" w:sz="0" w:space="0" w:color="auto"/>
        <w:left w:val="none" w:sz="0" w:space="0" w:color="auto"/>
        <w:bottom w:val="none" w:sz="0" w:space="0" w:color="auto"/>
        <w:right w:val="none" w:sz="0" w:space="0" w:color="auto"/>
      </w:divBdr>
      <w:divsChild>
        <w:div w:id="449473662">
          <w:marLeft w:val="-115"/>
          <w:marRight w:val="0"/>
          <w:marTop w:val="0"/>
          <w:marBottom w:val="0"/>
          <w:divBdr>
            <w:top w:val="none" w:sz="0" w:space="0" w:color="auto"/>
            <w:left w:val="none" w:sz="0" w:space="0" w:color="auto"/>
            <w:bottom w:val="none" w:sz="0" w:space="0" w:color="auto"/>
            <w:right w:val="none" w:sz="0" w:space="0" w:color="auto"/>
          </w:divBdr>
        </w:div>
      </w:divsChild>
    </w:div>
    <w:div w:id="1066950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lsey.williams@linnbenton.edu" TargetMode="External"/><Relationship Id="rId3" Type="http://schemas.openxmlformats.org/officeDocument/2006/relationships/settings" Target="settings.xml"/><Relationship Id="rId7" Type="http://schemas.openxmlformats.org/officeDocument/2006/relationships/hyperlink" Target="https://owl.english.purdu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3119</Words>
  <Characters>15859</Characters>
  <Application>Microsoft Office Word</Application>
  <DocSecurity>4</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 williams</dc:creator>
  <cp:keywords/>
  <dc:description/>
  <cp:lastModifiedBy>Aleta K. Fortier</cp:lastModifiedBy>
  <cp:revision>2</cp:revision>
  <cp:lastPrinted>2016-10-10T21:10:00Z</cp:lastPrinted>
  <dcterms:created xsi:type="dcterms:W3CDTF">2019-01-25T17:25:00Z</dcterms:created>
  <dcterms:modified xsi:type="dcterms:W3CDTF">2019-01-25T17:25:00Z</dcterms:modified>
</cp:coreProperties>
</file>