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56B" w:rsidRDefault="0080556B" w:rsidP="0080556B">
      <w:pPr>
        <w:spacing w:line="480" w:lineRule="atLeast"/>
        <w:jc w:val="center"/>
        <w:rPr>
          <w:b/>
          <w:color w:val="000000"/>
        </w:rPr>
      </w:pPr>
      <w:r>
        <w:rPr>
          <w:b/>
          <w:color w:val="000000"/>
        </w:rPr>
        <w:t>---------------------------------------------------------------------------------------------------------------------</w:t>
      </w:r>
    </w:p>
    <w:p w:rsidR="006F71EB" w:rsidRPr="003874B7" w:rsidRDefault="005133B2" w:rsidP="005133B2">
      <w:pPr>
        <w:ind w:left="2880" w:firstLine="720"/>
        <w:rPr>
          <w:b/>
          <w:color w:val="000000"/>
        </w:rPr>
      </w:pPr>
      <w:r>
        <w:rPr>
          <w:b/>
          <w:color w:val="000000"/>
        </w:rPr>
        <w:t xml:space="preserve">    </w:t>
      </w:r>
      <w:r w:rsidR="006F71EB" w:rsidRPr="003874B7">
        <w:rPr>
          <w:b/>
          <w:color w:val="000000"/>
        </w:rPr>
        <w:t>PHASE TWO</w:t>
      </w:r>
      <w:r>
        <w:rPr>
          <w:b/>
          <w:color w:val="000000"/>
        </w:rPr>
        <w:t xml:space="preserve">                                        </w:t>
      </w:r>
      <w:r>
        <w:rPr>
          <w:b/>
          <w:noProof/>
          <w:color w:val="000000"/>
        </w:rPr>
        <w:drawing>
          <wp:inline distT="0" distB="0" distL="0" distR="0">
            <wp:extent cx="771525" cy="295275"/>
            <wp:effectExtent l="19050" t="0" r="9525" b="0"/>
            <wp:docPr id="33"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6F71EB" w:rsidRPr="003874B7" w:rsidRDefault="005133B2" w:rsidP="005133B2">
      <w:pPr>
        <w:rPr>
          <w:b/>
          <w:color w:val="000000"/>
        </w:rPr>
      </w:pPr>
      <w:r>
        <w:rPr>
          <w:b/>
          <w:color w:val="000000"/>
        </w:rPr>
        <w:t xml:space="preserve">                                                            </w:t>
      </w:r>
      <w:r w:rsidR="006F71EB" w:rsidRPr="003874B7">
        <w:rPr>
          <w:b/>
          <w:color w:val="000000"/>
        </w:rPr>
        <w:t>EXERCISE FIVE-</w:t>
      </w:r>
      <w:proofErr w:type="gramStart"/>
      <w:r w:rsidR="006F71EB" w:rsidRPr="003874B7">
        <w:rPr>
          <w:b/>
          <w:color w:val="000000"/>
        </w:rPr>
        <w:t>A</w:t>
      </w:r>
      <w:r>
        <w:rPr>
          <w:b/>
          <w:color w:val="000000"/>
        </w:rPr>
        <w:tab/>
      </w:r>
      <w:r>
        <w:rPr>
          <w:b/>
          <w:color w:val="000000"/>
        </w:rPr>
        <w:tab/>
      </w:r>
      <w:r>
        <w:rPr>
          <w:b/>
          <w:color w:val="000000"/>
        </w:rPr>
        <w:tab/>
        <w:t xml:space="preserve">     </w:t>
      </w:r>
      <w:r w:rsidRPr="004D64A7">
        <w:rPr>
          <w:color w:val="000000"/>
          <w:sz w:val="20"/>
        </w:rPr>
        <w:t>House</w:t>
      </w:r>
      <w:proofErr w:type="gramEnd"/>
      <w:r w:rsidRPr="004D64A7">
        <w:rPr>
          <w:color w:val="000000"/>
          <w:sz w:val="20"/>
        </w:rPr>
        <w:t xml:space="preserve"> Information</w:t>
      </w:r>
    </w:p>
    <w:p w:rsidR="006F71EB" w:rsidRDefault="006F71EB" w:rsidP="006F71EB">
      <w:pPr>
        <w:jc w:val="center"/>
        <w:rPr>
          <w:b/>
          <w:color w:val="000000"/>
        </w:rPr>
      </w:pPr>
    </w:p>
    <w:p w:rsidR="006F71EB" w:rsidRPr="00281DBA" w:rsidRDefault="006F71EB" w:rsidP="006F71EB">
      <w:pPr>
        <w:jc w:val="center"/>
        <w:rPr>
          <w:b/>
          <w:color w:val="000000"/>
          <w:u w:val="single"/>
        </w:rPr>
      </w:pPr>
      <w:r w:rsidRPr="00281DBA">
        <w:rPr>
          <w:b/>
          <w:color w:val="000000"/>
          <w:u w:val="single"/>
        </w:rPr>
        <w:t xml:space="preserve">This exercise should be answered using the Phase </w:t>
      </w:r>
      <w:r>
        <w:rPr>
          <w:b/>
          <w:color w:val="000000"/>
          <w:u w:val="single"/>
        </w:rPr>
        <w:t>2</w:t>
      </w:r>
      <w:r w:rsidRPr="00281DBA">
        <w:rPr>
          <w:b/>
          <w:color w:val="000000"/>
          <w:u w:val="single"/>
        </w:rPr>
        <w:t xml:space="preserve"> </w:t>
      </w:r>
      <w:r>
        <w:rPr>
          <w:b/>
          <w:color w:val="000000"/>
          <w:u w:val="single"/>
        </w:rPr>
        <w:t>Variables Worksheet</w:t>
      </w:r>
      <w:r w:rsidRPr="00281DBA">
        <w:rPr>
          <w:b/>
          <w:color w:val="000000"/>
          <w:u w:val="single"/>
        </w:rPr>
        <w:t xml:space="preserve"> </w:t>
      </w:r>
    </w:p>
    <w:p w:rsidR="006F71EB" w:rsidRPr="003874B7" w:rsidRDefault="006F71EB" w:rsidP="006F71EB">
      <w:pPr>
        <w:jc w:val="center"/>
        <w:rPr>
          <w:b/>
          <w:color w:val="000000"/>
        </w:rPr>
      </w:pPr>
      <w:r>
        <w:rPr>
          <w:b/>
          <w:noProof/>
          <w:color w:val="000000"/>
        </w:rPr>
        <w:drawing>
          <wp:inline distT="0" distB="0" distL="0" distR="0">
            <wp:extent cx="1371600" cy="688975"/>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8975"/>
                    </a:xfrm>
                    <a:prstGeom prst="rect">
                      <a:avLst/>
                    </a:prstGeom>
                    <a:noFill/>
                    <a:ln w="9525">
                      <a:noFill/>
                      <a:miter lim="800000"/>
                      <a:headEnd/>
                      <a:tailEnd/>
                    </a:ln>
                  </pic:spPr>
                </pic:pic>
              </a:graphicData>
            </a:graphic>
          </wp:inline>
        </w:drawing>
      </w:r>
      <w:r>
        <w:rPr>
          <w:b/>
          <w:noProof/>
          <w:color w:val="000000"/>
        </w:rPr>
        <w:drawing>
          <wp:inline distT="0" distB="0" distL="0" distR="0">
            <wp:extent cx="730250" cy="846455"/>
            <wp:effectExtent l="0" t="0" r="0" b="0"/>
            <wp:docPr id="2" name="Picture 2" descr="2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RED"/>
                    <pic:cNvPicPr>
                      <a:picLocks noChangeAspect="1" noChangeArrowheads="1" noCrop="1"/>
                    </pic:cNvPicPr>
                  </pic:nvPicPr>
                  <pic:blipFill>
                    <a:blip r:embed="rId11" cstate="print"/>
                    <a:srcRect/>
                    <a:stretch>
                      <a:fillRect/>
                    </a:stretch>
                  </pic:blipFill>
                  <pic:spPr bwMode="auto">
                    <a:xfrm>
                      <a:off x="0" y="0"/>
                      <a:ext cx="730250" cy="846455"/>
                    </a:xfrm>
                    <a:prstGeom prst="rect">
                      <a:avLst/>
                    </a:prstGeom>
                    <a:noFill/>
                    <a:ln w="9525">
                      <a:noFill/>
                      <a:miter lim="800000"/>
                      <a:headEnd/>
                      <a:tailEnd/>
                    </a:ln>
                  </pic:spPr>
                </pic:pic>
              </a:graphicData>
            </a:graphic>
          </wp:inline>
        </w:drawing>
      </w:r>
    </w:p>
    <w:p w:rsidR="006F71EB" w:rsidRPr="003874B7" w:rsidRDefault="006F71EB" w:rsidP="006F71EB">
      <w:pPr>
        <w:jc w:val="center"/>
        <w:rPr>
          <w:b/>
          <w:color w:val="000000"/>
        </w:rPr>
      </w:pPr>
      <w:r w:rsidRPr="003874B7">
        <w:rPr>
          <w:b/>
          <w:color w:val="000000"/>
        </w:rPr>
        <w:t>Evaluating Alternative Distribution Channels</w:t>
      </w:r>
    </w:p>
    <w:p w:rsidR="006F71EB" w:rsidRPr="003874B7" w:rsidRDefault="006F71EB" w:rsidP="006F71EB">
      <w:pPr>
        <w:rPr>
          <w:color w:val="000000"/>
        </w:rPr>
      </w:pPr>
    </w:p>
    <w:p w:rsidR="006F71EB" w:rsidRDefault="006F71EB" w:rsidP="006F71EB">
      <w:pPr>
        <w:jc w:val="both"/>
        <w:rPr>
          <w:color w:val="000000"/>
        </w:rPr>
      </w:pPr>
      <w:r w:rsidRPr="003874B7">
        <w:rPr>
          <w:color w:val="000000"/>
        </w:rPr>
        <w:tab/>
        <w:t xml:space="preserve">Anne and Fred have been traveling twice a year to the Apparel Market in </w:t>
      </w:r>
      <w:smartTag w:uri="urn:schemas-microsoft-com:office:smarttags" w:element="City">
        <w:smartTag w:uri="urn:schemas-microsoft-com:office:smarttags" w:element="place">
          <w:r w:rsidRPr="003874B7">
            <w:rPr>
              <w:color w:val="000000"/>
            </w:rPr>
            <w:t>New York City</w:t>
          </w:r>
        </w:smartTag>
      </w:smartTag>
      <w:r w:rsidRPr="003874B7">
        <w:rPr>
          <w:color w:val="000000"/>
        </w:rPr>
        <w:t xml:space="preserve">. Recently they learned of an apparel wholesaler who sells primarily via an electronic catalog. Customers of this wholesaler can use their personal computer and their telephone to access this catalog and receive color pictures of all merchandise. All orders can be placed and paid electronically. To purchase the proper modem and software will cost $700 and telephone charges would be $60 monthly. This $700 for software and modem should be treated as an increased cost vs. an asset since it is likely that regular software updates and new modems that are faster will be purchased annually.  The wholesaler sells apparel at slightly higher prices as could be obtained by purchasing direct from manufacturers so that </w:t>
      </w:r>
      <w:r>
        <w:rPr>
          <w:color w:val="000000"/>
        </w:rPr>
        <w:t xml:space="preserve">product </w:t>
      </w:r>
      <w:r w:rsidRPr="003874B7">
        <w:rPr>
          <w:color w:val="000000"/>
        </w:rPr>
        <w:t xml:space="preserve">cost of merchandise is expected to increase by 1.5% of sales. </w:t>
      </w:r>
    </w:p>
    <w:p w:rsidR="006F71EB" w:rsidRDefault="006F71EB" w:rsidP="006F71EB">
      <w:pPr>
        <w:jc w:val="both"/>
        <w:rPr>
          <w:color w:val="000000"/>
        </w:rPr>
      </w:pPr>
    </w:p>
    <w:p w:rsidR="006F71EB" w:rsidRDefault="006F71EB" w:rsidP="006F71EB">
      <w:pPr>
        <w:ind w:firstLine="720"/>
        <w:jc w:val="both"/>
        <w:rPr>
          <w:color w:val="000000"/>
        </w:rPr>
      </w:pPr>
      <w:r w:rsidRPr="003874B7">
        <w:rPr>
          <w:color w:val="000000"/>
        </w:rPr>
        <w:t xml:space="preserve">However, this wholesaler pays all freight charges on orders over $5,500. Currently Fred and Anne are paying all freight charges; therefore they expect to save </w:t>
      </w:r>
      <w:r>
        <w:rPr>
          <w:color w:val="000000"/>
        </w:rPr>
        <w:t>1.</w:t>
      </w:r>
      <w:r w:rsidR="00AC0651">
        <w:rPr>
          <w:color w:val="000000"/>
        </w:rPr>
        <w:t>0</w:t>
      </w:r>
      <w:r w:rsidRPr="003874B7">
        <w:rPr>
          <w:color w:val="000000"/>
        </w:rPr>
        <w:t>% of sales on the reduced freight cost of merchandise. Since Anne and Fred will only need to take one trip a year to New York City to observe apparel trends, they will also save $</w:t>
      </w:r>
      <w:r>
        <w:rPr>
          <w:color w:val="000000"/>
        </w:rPr>
        <w:t>2</w:t>
      </w:r>
      <w:r w:rsidRPr="003874B7">
        <w:rPr>
          <w:color w:val="000000"/>
        </w:rPr>
        <w:t>,</w:t>
      </w:r>
      <w:r>
        <w:rPr>
          <w:color w:val="000000"/>
        </w:rPr>
        <w:t>925</w:t>
      </w:r>
      <w:r w:rsidRPr="003874B7">
        <w:rPr>
          <w:color w:val="000000"/>
        </w:rPr>
        <w:t xml:space="preserve"> per year in travel costs. </w:t>
      </w:r>
    </w:p>
    <w:p w:rsidR="006F71EB" w:rsidRDefault="006F71EB" w:rsidP="006F71EB">
      <w:pPr>
        <w:ind w:firstLine="720"/>
        <w:jc w:val="both"/>
        <w:rPr>
          <w:color w:val="000000"/>
        </w:rPr>
      </w:pPr>
    </w:p>
    <w:p w:rsidR="006F71EB" w:rsidRDefault="006F71EB" w:rsidP="006F71EB">
      <w:pPr>
        <w:ind w:firstLine="720"/>
        <w:jc w:val="both"/>
        <w:rPr>
          <w:color w:val="000000"/>
        </w:rPr>
      </w:pPr>
      <w:r w:rsidRPr="003874B7">
        <w:rPr>
          <w:color w:val="000000"/>
        </w:rPr>
        <w:t xml:space="preserve">What would be the impact on store performance of switching to this wholesaler? </w:t>
      </w:r>
    </w:p>
    <w:p w:rsidR="006F71EB" w:rsidRPr="003874B7" w:rsidRDefault="006F71EB" w:rsidP="006F71EB">
      <w:pPr>
        <w:ind w:firstLine="720"/>
        <w:jc w:val="both"/>
        <w:rPr>
          <w:color w:val="000000"/>
        </w:rPr>
      </w:pPr>
    </w:p>
    <w:p w:rsidR="006F71EB" w:rsidRDefault="006F71EB" w:rsidP="006F71EB">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“2” above</w:t>
      </w:r>
      <w:r w:rsidRPr="003874B7">
        <w:rPr>
          <w:color w:val="000000"/>
        </w:rPr>
        <w:t xml:space="preserve">.  </w:t>
      </w:r>
      <w:r w:rsidR="00BA586E" w:rsidRPr="003874B7">
        <w:rPr>
          <w:color w:val="000000"/>
        </w:rPr>
        <w:t xml:space="preserve">You will need to </w:t>
      </w:r>
      <w:r w:rsidR="00BA586E">
        <w:rPr>
          <w:color w:val="000000"/>
        </w:rPr>
        <w:t>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w:t>
      </w:r>
      <w:r>
        <w:rPr>
          <w:color w:val="000000"/>
        </w:rPr>
        <w:t xml:space="preserve"> Instructions for use of the Variables Worksheet can be reached by clicking on the “Help” button at the top right of the worksheet. </w:t>
      </w:r>
      <w:r w:rsidRPr="003874B7">
        <w:rPr>
          <w:color w:val="000000"/>
        </w:rPr>
        <w:t>Be sure to save your work and print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6F71EB" w:rsidRDefault="006F71EB" w:rsidP="006F71EB">
      <w:pPr>
        <w:rPr>
          <w:color w:val="000000"/>
        </w:rPr>
      </w:pPr>
    </w:p>
    <w:p w:rsidR="006F71EB" w:rsidRDefault="006F71EB" w:rsidP="006F71EB">
      <w:pPr>
        <w:rPr>
          <w:color w:val="000000"/>
        </w:rPr>
      </w:pPr>
    </w:p>
    <w:p w:rsidR="0080556B" w:rsidRDefault="0080556B" w:rsidP="0080556B">
      <w:pPr>
        <w:spacing w:line="480" w:lineRule="atLeast"/>
        <w:jc w:val="center"/>
        <w:rPr>
          <w:b/>
          <w:color w:val="000000"/>
        </w:rPr>
      </w:pPr>
      <w:r>
        <w:rPr>
          <w:b/>
          <w:color w:val="000000"/>
        </w:rPr>
        <w:lastRenderedPageBreak/>
        <w:t>---------------------------------------------------------------------------------------------------------------------</w:t>
      </w:r>
    </w:p>
    <w:p w:rsidR="006F71EB" w:rsidRDefault="006F71EB" w:rsidP="006F71EB">
      <w:pPr>
        <w:jc w:val="both"/>
        <w:rPr>
          <w:b/>
          <w:color w:val="000000"/>
        </w:rPr>
      </w:pPr>
    </w:p>
    <w:p w:rsidR="006F71EB" w:rsidRPr="003874B7" w:rsidRDefault="006F71EB" w:rsidP="006F71EB">
      <w:pPr>
        <w:rPr>
          <w:b/>
          <w:color w:val="000000"/>
        </w:rPr>
      </w:pPr>
      <w:r w:rsidRPr="003874B7">
        <w:rPr>
          <w:b/>
          <w:color w:val="000000"/>
        </w:rPr>
        <w:t>EXERCISE FIVE-A</w:t>
      </w:r>
    </w:p>
    <w:p w:rsidR="006F71EB" w:rsidRPr="003874B7" w:rsidRDefault="006F71EB" w:rsidP="006F71EB">
      <w:pPr>
        <w:jc w:val="both"/>
        <w:rPr>
          <w:b/>
          <w:color w:val="000000"/>
        </w:rPr>
      </w:pPr>
      <w:r w:rsidRPr="003874B7">
        <w:rPr>
          <w:b/>
          <w:color w:val="000000"/>
        </w:rPr>
        <w:t>QUESTIONS</w:t>
      </w:r>
    </w:p>
    <w:p w:rsidR="006F71EB" w:rsidRPr="003874B7" w:rsidRDefault="006F71EB" w:rsidP="006F71EB">
      <w:pPr>
        <w:rPr>
          <w:color w:val="000000"/>
        </w:rPr>
      </w:pPr>
    </w:p>
    <w:p w:rsidR="006F71EB" w:rsidRPr="003874B7" w:rsidRDefault="006F71EB" w:rsidP="006F71EB">
      <w:pPr>
        <w:numPr>
          <w:ilvl w:val="0"/>
          <w:numId w:val="1"/>
        </w:numPr>
        <w:rPr>
          <w:color w:val="000000"/>
        </w:rPr>
      </w:pPr>
      <w:r w:rsidRPr="003874B7">
        <w:rPr>
          <w:color w:val="000000"/>
        </w:rPr>
        <w:t>What is the financial impact of switching to the new wholesaler?</w:t>
      </w:r>
    </w:p>
    <w:p w:rsidR="006F71EB" w:rsidRPr="003874B7" w:rsidRDefault="006F71EB" w:rsidP="006F71EB">
      <w:pPr>
        <w:rPr>
          <w:color w:val="000000"/>
        </w:rPr>
      </w:pPr>
    </w:p>
    <w:p w:rsidR="006F71EB" w:rsidRPr="003874B7" w:rsidRDefault="006F71EB" w:rsidP="006F71EB">
      <w:pPr>
        <w:rPr>
          <w:color w:val="000000"/>
        </w:rPr>
      </w:pPr>
    </w:p>
    <w:p w:rsidR="006F71EB" w:rsidRDefault="006F71EB" w:rsidP="006F71EB">
      <w:pPr>
        <w:rPr>
          <w:color w:val="000000"/>
        </w:rPr>
      </w:pPr>
    </w:p>
    <w:p w:rsidR="006F71EB" w:rsidRDefault="006F71EB" w:rsidP="006F71EB">
      <w:pPr>
        <w:rPr>
          <w:color w:val="000000"/>
        </w:rPr>
      </w:pPr>
    </w:p>
    <w:p w:rsidR="006F71EB" w:rsidRDefault="006F71EB" w:rsidP="006F71EB">
      <w:pPr>
        <w:rPr>
          <w:color w:val="000000"/>
        </w:rPr>
      </w:pPr>
      <w:r>
        <w:rPr>
          <w:color w:val="000000"/>
        </w:rPr>
        <w:t xml:space="preserve"> </w:t>
      </w:r>
    </w:p>
    <w:p w:rsidR="006F71EB" w:rsidRDefault="006F71EB" w:rsidP="006F71EB">
      <w:pPr>
        <w:rPr>
          <w:color w:val="000000"/>
        </w:rPr>
      </w:pPr>
    </w:p>
    <w:p w:rsidR="006F71EB" w:rsidRPr="003874B7" w:rsidRDefault="006F71EB" w:rsidP="006F71EB">
      <w:pPr>
        <w:rPr>
          <w:color w:val="000000"/>
        </w:rPr>
      </w:pPr>
    </w:p>
    <w:p w:rsidR="006F71EB" w:rsidRPr="003874B7" w:rsidRDefault="006F71EB" w:rsidP="006F71EB">
      <w:pPr>
        <w:rPr>
          <w:color w:val="000000"/>
        </w:rPr>
      </w:pPr>
    </w:p>
    <w:p w:rsidR="006F71EB" w:rsidRPr="003874B7" w:rsidRDefault="006F71EB" w:rsidP="006F71EB">
      <w:pPr>
        <w:numPr>
          <w:ilvl w:val="0"/>
          <w:numId w:val="1"/>
        </w:numPr>
        <w:rPr>
          <w:color w:val="000000"/>
        </w:rPr>
      </w:pPr>
      <w:r w:rsidRPr="003874B7">
        <w:rPr>
          <w:color w:val="000000"/>
        </w:rPr>
        <w:t xml:space="preserve">What other advantages might accrue to </w:t>
      </w:r>
      <w:r w:rsidRPr="003874B7">
        <w:rPr>
          <w:i/>
          <w:color w:val="000000"/>
        </w:rPr>
        <w:t>The House</w:t>
      </w:r>
      <w:r w:rsidRPr="003874B7">
        <w:rPr>
          <w:color w:val="000000"/>
        </w:rPr>
        <w:t xml:space="preserve"> as a result of dealing with this wholesaler? How might these impact other variables in the simulation model?</w:t>
      </w:r>
    </w:p>
    <w:p w:rsidR="006F71EB" w:rsidRDefault="006F71EB" w:rsidP="006F71EB">
      <w:pPr>
        <w:rPr>
          <w:color w:val="000000"/>
        </w:rPr>
      </w:pPr>
    </w:p>
    <w:p w:rsidR="006F71EB" w:rsidRDefault="006F71EB" w:rsidP="006F71EB">
      <w:pPr>
        <w:rPr>
          <w:color w:val="000000"/>
        </w:rPr>
      </w:pPr>
    </w:p>
    <w:p w:rsidR="006F71EB" w:rsidRDefault="006F71EB" w:rsidP="006F71EB">
      <w:pPr>
        <w:rPr>
          <w:color w:val="000000"/>
        </w:rPr>
      </w:pPr>
    </w:p>
    <w:p w:rsidR="006F71EB" w:rsidRDefault="006F71EB" w:rsidP="006F71EB">
      <w:pPr>
        <w:rPr>
          <w:color w:val="000000"/>
        </w:rPr>
      </w:pPr>
    </w:p>
    <w:p w:rsidR="006F71EB" w:rsidRPr="003874B7" w:rsidRDefault="006F71EB" w:rsidP="006F71EB">
      <w:pPr>
        <w:rPr>
          <w:color w:val="000000"/>
        </w:rPr>
      </w:pPr>
    </w:p>
    <w:p w:rsidR="006F71EB" w:rsidRPr="003874B7" w:rsidRDefault="006F71EB" w:rsidP="006F71EB">
      <w:pPr>
        <w:rPr>
          <w:color w:val="000000"/>
        </w:rPr>
      </w:pPr>
    </w:p>
    <w:p w:rsidR="006F71EB" w:rsidRPr="003874B7" w:rsidRDefault="006F71EB" w:rsidP="006F71EB">
      <w:pPr>
        <w:rPr>
          <w:color w:val="000000"/>
        </w:rPr>
      </w:pPr>
    </w:p>
    <w:p w:rsidR="006F71EB" w:rsidRPr="003874B7" w:rsidRDefault="006F71EB" w:rsidP="006F71EB">
      <w:pPr>
        <w:rPr>
          <w:color w:val="000000"/>
        </w:rPr>
      </w:pPr>
    </w:p>
    <w:p w:rsidR="006F71EB" w:rsidRPr="003874B7" w:rsidRDefault="006F71EB" w:rsidP="006F71EB">
      <w:pPr>
        <w:numPr>
          <w:ilvl w:val="0"/>
          <w:numId w:val="1"/>
        </w:numPr>
        <w:rPr>
          <w:color w:val="000000"/>
        </w:rPr>
      </w:pPr>
      <w:r w:rsidRPr="003874B7">
        <w:rPr>
          <w:color w:val="000000"/>
          <w:szCs w:val="24"/>
        </w:rPr>
        <w:t>Why is the question “who will pay the freight?” so important to a retailer?</w:t>
      </w:r>
    </w:p>
    <w:p w:rsidR="006F71EB" w:rsidRPr="003874B7" w:rsidRDefault="006F71EB" w:rsidP="006F71EB">
      <w:pPr>
        <w:rPr>
          <w:color w:val="000000"/>
          <w:szCs w:val="24"/>
        </w:rPr>
      </w:pPr>
    </w:p>
    <w:p w:rsidR="006F71EB" w:rsidRPr="003874B7" w:rsidRDefault="006F71EB" w:rsidP="006F71EB">
      <w:pPr>
        <w:rPr>
          <w:color w:val="000000"/>
          <w:szCs w:val="24"/>
        </w:rPr>
      </w:pPr>
    </w:p>
    <w:p w:rsidR="006F71EB" w:rsidRDefault="006F71EB" w:rsidP="006F71EB">
      <w:pPr>
        <w:rPr>
          <w:color w:val="000000"/>
          <w:szCs w:val="24"/>
        </w:rPr>
      </w:pPr>
    </w:p>
    <w:p w:rsidR="006F71EB" w:rsidRDefault="006F71EB" w:rsidP="006F71EB">
      <w:pPr>
        <w:rPr>
          <w:color w:val="000000"/>
          <w:szCs w:val="24"/>
        </w:rPr>
      </w:pPr>
    </w:p>
    <w:p w:rsidR="006F71EB" w:rsidRDefault="006F71EB" w:rsidP="006F71EB">
      <w:pPr>
        <w:rPr>
          <w:color w:val="000000"/>
          <w:szCs w:val="24"/>
        </w:rPr>
      </w:pPr>
    </w:p>
    <w:p w:rsidR="006F71EB" w:rsidRDefault="006F71EB" w:rsidP="006F71EB">
      <w:pPr>
        <w:rPr>
          <w:color w:val="000000"/>
          <w:szCs w:val="24"/>
        </w:rPr>
      </w:pPr>
    </w:p>
    <w:p w:rsidR="006F71EB" w:rsidRPr="003874B7" w:rsidRDefault="006F71EB" w:rsidP="006F71EB">
      <w:pPr>
        <w:rPr>
          <w:color w:val="000000"/>
          <w:szCs w:val="24"/>
        </w:rPr>
      </w:pPr>
    </w:p>
    <w:p w:rsidR="006F71EB" w:rsidRPr="003874B7" w:rsidRDefault="006F71EB" w:rsidP="006F71EB">
      <w:pPr>
        <w:rPr>
          <w:color w:val="000000"/>
          <w:szCs w:val="24"/>
        </w:rPr>
      </w:pPr>
    </w:p>
    <w:p w:rsidR="006F71EB" w:rsidRPr="003874B7" w:rsidRDefault="006F71EB" w:rsidP="006F71EB">
      <w:pPr>
        <w:numPr>
          <w:ilvl w:val="0"/>
          <w:numId w:val="1"/>
        </w:numPr>
        <w:rPr>
          <w:color w:val="000000"/>
        </w:rPr>
      </w:pPr>
      <w:r w:rsidRPr="003874B7">
        <w:rPr>
          <w:color w:val="000000"/>
          <w:szCs w:val="24"/>
        </w:rPr>
        <w:t>What type of retailer is able to deal directly with a manufacturer? What type of retailer is more likely to deal with a wholesaler? Why?</w:t>
      </w:r>
    </w:p>
    <w:p w:rsidR="006F71EB" w:rsidRDefault="006F71EB" w:rsidP="006F71EB">
      <w:pPr>
        <w:jc w:val="center"/>
        <w:rPr>
          <w:color w:val="000000"/>
        </w:rPr>
      </w:pPr>
    </w:p>
    <w:p w:rsidR="006F71EB" w:rsidRDefault="006F71EB" w:rsidP="006F71EB">
      <w:pPr>
        <w:jc w:val="center"/>
        <w:rPr>
          <w:color w:val="000000"/>
        </w:rPr>
      </w:pPr>
    </w:p>
    <w:p w:rsidR="006F71EB" w:rsidRDefault="006F71EB" w:rsidP="006F71EB">
      <w:pPr>
        <w:jc w:val="center"/>
        <w:rPr>
          <w:color w:val="000000"/>
        </w:rPr>
      </w:pPr>
    </w:p>
    <w:p w:rsidR="00A74C13" w:rsidRDefault="000530D7" w:rsidP="006F71EB"/>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CF9" w:rsidRDefault="00C23CF9" w:rsidP="00C23CF9">
      <w:r>
        <w:separator/>
      </w:r>
    </w:p>
  </w:endnote>
  <w:endnote w:type="continuationSeparator" w:id="0">
    <w:p w:rsidR="00C23CF9" w:rsidRDefault="00C23CF9" w:rsidP="00C23C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0D7" w:rsidRDefault="000530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A9D" w:rsidRDefault="007E1A9D" w:rsidP="007E1A9D">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7E1A9D" w:rsidRDefault="007E1A9D">
    <w:pPr>
      <w:pStyle w:val="Footer"/>
    </w:pPr>
  </w:p>
  <w:p w:rsidR="00C23CF9" w:rsidRDefault="00C23CF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0D7" w:rsidRDefault="000530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CF9" w:rsidRDefault="00C23CF9" w:rsidP="00C23CF9">
      <w:r>
        <w:separator/>
      </w:r>
    </w:p>
  </w:footnote>
  <w:footnote w:type="continuationSeparator" w:id="0">
    <w:p w:rsidR="00C23CF9" w:rsidRDefault="00C23CF9" w:rsidP="00C23C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0D7" w:rsidRDefault="000530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D28" w:rsidRDefault="00627BA0" w:rsidP="006D1D28">
    <w:pPr>
      <w:pStyle w:val="Header"/>
    </w:pPr>
    <w:r w:rsidRPr="00627BA0">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href="the_house_front_door.doc" style="position:absolute;margin-left:168.2pt;margin-top:-19.35pt;width:126.8pt;height:51.6pt;z-index:251658240" o:button="t">
          <v:fill o:detectmouseclick="t"/>
          <v:imagedata r:id="rId1" o:title=""/>
        </v:shape>
        <o:OLEObject Type="Embed" ProgID="Unknown" ShapeID="_x0000_s2051" DrawAspect="Content" ObjectID="_1315631284" r:id="rId2"/>
      </w:pict>
    </w:r>
    <w:r w:rsidR="006D1D28" w:rsidRPr="00741806">
      <w:rPr>
        <w:i/>
        <w:sz w:val="36"/>
        <w:szCs w:val="36"/>
      </w:rPr>
      <w:t>The House</w:t>
    </w:r>
    <w:r w:rsidR="006D1D28">
      <w:rPr>
        <w:i/>
      </w:rPr>
      <w:tab/>
    </w:r>
    <w:r w:rsidR="006D1D28">
      <w:ptab w:relativeTo="margin" w:alignment="center" w:leader="none"/>
    </w:r>
    <w:sdt>
      <w:sdtPr>
        <w:id w:val="-1327724870"/>
        <w:placeholder>
          <w:docPart w:val="7709E950389C4B439F18B3BF8375C8DC"/>
        </w:placeholder>
        <w:temporary/>
        <w:showingPlcHdr/>
      </w:sdtPr>
      <w:sdtContent>
        <w:r w:rsidR="006D1D28">
          <w:t>[Type text]</w:t>
        </w:r>
      </w:sdtContent>
    </w:sdt>
    <w:r w:rsidR="006D1D28">
      <w:t xml:space="preserve">                                Paul T. McGurr     </w:t>
    </w:r>
  </w:p>
  <w:p w:rsidR="006D1D28" w:rsidRDefault="006D1D28" w:rsidP="006D1D28">
    <w:pPr>
      <w:pStyle w:val="Header"/>
    </w:pPr>
    <w:r>
      <w:tab/>
    </w:r>
    <w:r>
      <w:tab/>
      <w:t>Fort Lewis College</w:t>
    </w:r>
  </w:p>
  <w:p w:rsidR="00C23CF9" w:rsidRDefault="006D1D28">
    <w:pPr>
      <w:pStyle w:val="Header"/>
    </w:pPr>
    <w:r>
      <w:t xml:space="preserve">                                          Click the House to </w:t>
    </w:r>
    <w:r>
      <w:rPr>
        <w:noProof/>
      </w:rPr>
      <w:drawing>
        <wp:inline distT="0" distB="0" distL="0" distR="0">
          <wp:extent cx="304800" cy="304800"/>
          <wp:effectExtent l="19050" t="0" r="0" b="0"/>
          <wp:docPr id="14"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r w:rsidR="00C23CF9">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0D7" w:rsidRDefault="000530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732D09"/>
    <w:multiLevelType w:val="hybridMultilevel"/>
    <w:tmpl w:val="787E17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6F71EB"/>
    <w:rsid w:val="000530D7"/>
    <w:rsid w:val="000950DA"/>
    <w:rsid w:val="001447B6"/>
    <w:rsid w:val="004B695B"/>
    <w:rsid w:val="004C473D"/>
    <w:rsid w:val="005133B2"/>
    <w:rsid w:val="00567C32"/>
    <w:rsid w:val="00627BA0"/>
    <w:rsid w:val="00644975"/>
    <w:rsid w:val="006D1D28"/>
    <w:rsid w:val="006F71EB"/>
    <w:rsid w:val="007E1A9D"/>
    <w:rsid w:val="0080556B"/>
    <w:rsid w:val="00862A22"/>
    <w:rsid w:val="0093407F"/>
    <w:rsid w:val="00991BFF"/>
    <w:rsid w:val="00AB79F0"/>
    <w:rsid w:val="00AC0651"/>
    <w:rsid w:val="00BA586E"/>
    <w:rsid w:val="00C23CF9"/>
    <w:rsid w:val="00E27498"/>
    <w:rsid w:val="00F74E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1EB"/>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71EB"/>
    <w:rPr>
      <w:rFonts w:ascii="Tahoma" w:hAnsi="Tahoma" w:cs="Tahoma"/>
      <w:sz w:val="16"/>
      <w:szCs w:val="16"/>
    </w:rPr>
  </w:style>
  <w:style w:type="character" w:customStyle="1" w:styleId="BalloonTextChar">
    <w:name w:val="Balloon Text Char"/>
    <w:basedOn w:val="DefaultParagraphFont"/>
    <w:link w:val="BalloonText"/>
    <w:uiPriority w:val="99"/>
    <w:semiHidden/>
    <w:rsid w:val="006F71EB"/>
    <w:rPr>
      <w:rFonts w:ascii="Tahoma" w:eastAsia="Times New Roman" w:hAnsi="Tahoma" w:cs="Tahoma"/>
      <w:sz w:val="16"/>
      <w:szCs w:val="16"/>
    </w:rPr>
  </w:style>
  <w:style w:type="paragraph" w:styleId="Header">
    <w:name w:val="header"/>
    <w:basedOn w:val="Normal"/>
    <w:link w:val="HeaderChar"/>
    <w:uiPriority w:val="99"/>
    <w:unhideWhenUsed/>
    <w:rsid w:val="00C23CF9"/>
    <w:pPr>
      <w:tabs>
        <w:tab w:val="center" w:pos="4680"/>
        <w:tab w:val="right" w:pos="9360"/>
      </w:tabs>
    </w:pPr>
  </w:style>
  <w:style w:type="character" w:customStyle="1" w:styleId="HeaderChar">
    <w:name w:val="Header Char"/>
    <w:basedOn w:val="DefaultParagraphFont"/>
    <w:link w:val="Header"/>
    <w:uiPriority w:val="99"/>
    <w:rsid w:val="00C23CF9"/>
    <w:rPr>
      <w:rFonts w:ascii="New York" w:eastAsia="Times New Roman" w:hAnsi="New York" w:cs="Times New Roman"/>
      <w:sz w:val="24"/>
      <w:szCs w:val="20"/>
    </w:rPr>
  </w:style>
  <w:style w:type="paragraph" w:styleId="Footer">
    <w:name w:val="footer"/>
    <w:basedOn w:val="Normal"/>
    <w:link w:val="FooterChar"/>
    <w:uiPriority w:val="99"/>
    <w:unhideWhenUsed/>
    <w:rsid w:val="00C23CF9"/>
    <w:pPr>
      <w:tabs>
        <w:tab w:val="center" w:pos="4680"/>
        <w:tab w:val="right" w:pos="9360"/>
      </w:tabs>
    </w:pPr>
  </w:style>
  <w:style w:type="character" w:customStyle="1" w:styleId="FooterChar">
    <w:name w:val="Footer Char"/>
    <w:basedOn w:val="DefaultParagraphFont"/>
    <w:link w:val="Footer"/>
    <w:uiPriority w:val="99"/>
    <w:rsid w:val="00C23CF9"/>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3593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2.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709E950389C4B439F18B3BF8375C8DC"/>
        <w:category>
          <w:name w:val="General"/>
          <w:gallery w:val="placeholder"/>
        </w:category>
        <w:types>
          <w:type w:val="bbPlcHdr"/>
        </w:types>
        <w:behaviors>
          <w:behavior w:val="content"/>
        </w:behaviors>
        <w:guid w:val="{653037B0-9A81-401C-B149-CDE5C80C8271}"/>
      </w:docPartPr>
      <w:docPartBody>
        <w:p w:rsidR="0068436F" w:rsidRDefault="00475C2E" w:rsidP="00475C2E">
          <w:pPr>
            <w:pStyle w:val="7709E950389C4B439F18B3BF8375C8DC"/>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B7023"/>
    <w:rsid w:val="001D4225"/>
    <w:rsid w:val="003D5BA1"/>
    <w:rsid w:val="003E4BE3"/>
    <w:rsid w:val="00475C2E"/>
    <w:rsid w:val="0068436F"/>
    <w:rsid w:val="006B7023"/>
    <w:rsid w:val="00735EF1"/>
    <w:rsid w:val="00CF43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B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6BF493EBCBB496AA2C4382662321F0B">
    <w:name w:val="C6BF493EBCBB496AA2C4382662321F0B"/>
    <w:rsid w:val="006B7023"/>
  </w:style>
  <w:style w:type="paragraph" w:customStyle="1" w:styleId="B74F770B05924EBD9B04A0FF45EFAE07">
    <w:name w:val="B74F770B05924EBD9B04A0FF45EFAE07"/>
    <w:rsid w:val="006B7023"/>
  </w:style>
  <w:style w:type="paragraph" w:customStyle="1" w:styleId="D1FD21051A7341A78EF3B00B7A78790F">
    <w:name w:val="D1FD21051A7341A78EF3B00B7A78790F"/>
    <w:rsid w:val="006B7023"/>
  </w:style>
  <w:style w:type="paragraph" w:customStyle="1" w:styleId="5122E279548D4CF5BAFAD550DF861E26">
    <w:name w:val="5122E279548D4CF5BAFAD550DF861E26"/>
    <w:rsid w:val="006B7023"/>
  </w:style>
  <w:style w:type="paragraph" w:customStyle="1" w:styleId="B102AEC5DB8B4C9B9D79D1CC2CD62DF8">
    <w:name w:val="B102AEC5DB8B4C9B9D79D1CC2CD62DF8"/>
    <w:rsid w:val="003E4BE3"/>
  </w:style>
  <w:style w:type="paragraph" w:customStyle="1" w:styleId="C5D51AF984D54CEBB572699EA0696B39">
    <w:name w:val="C5D51AF984D54CEBB572699EA0696B39"/>
    <w:rsid w:val="00735EF1"/>
  </w:style>
  <w:style w:type="paragraph" w:customStyle="1" w:styleId="1E5261B16DE242C68A14C6650F6145C9">
    <w:name w:val="1E5261B16DE242C68A14C6650F6145C9"/>
    <w:rsid w:val="00475C2E"/>
  </w:style>
  <w:style w:type="paragraph" w:customStyle="1" w:styleId="7709E950389C4B439F18B3BF8375C8DC">
    <w:name w:val="7709E950389C4B439F18B3BF8375C8DC"/>
    <w:rsid w:val="00475C2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488</Words>
  <Characters>2786</Characters>
  <Application>Microsoft Office Word</Application>
  <DocSecurity>0</DocSecurity>
  <Lines>23</Lines>
  <Paragraphs>6</Paragraphs>
  <ScaleCrop>false</ScaleCrop>
  <Company>Fort Lewis College</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9</cp:revision>
  <cp:lastPrinted>2009-06-12T16:34:00Z</cp:lastPrinted>
  <dcterms:created xsi:type="dcterms:W3CDTF">2009-06-08T19:50:00Z</dcterms:created>
  <dcterms:modified xsi:type="dcterms:W3CDTF">2009-09-28T14:22:00Z</dcterms:modified>
</cp:coreProperties>
</file>