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491" w:rsidRDefault="00194491" w:rsidP="00194491">
      <w:pPr>
        <w:spacing w:line="480" w:lineRule="atLeast"/>
        <w:jc w:val="center"/>
        <w:rPr>
          <w:b/>
          <w:color w:val="000000"/>
        </w:rPr>
      </w:pPr>
      <w:r>
        <w:rPr>
          <w:b/>
          <w:color w:val="000000"/>
        </w:rPr>
        <w:t>---------------------------------------------------------------------------------------------------------------------</w:t>
      </w:r>
    </w:p>
    <w:p w:rsidR="004749F1" w:rsidRPr="003874B7" w:rsidRDefault="00906A58" w:rsidP="00906A58">
      <w:pPr>
        <w:ind w:left="2880" w:firstLine="720"/>
        <w:rPr>
          <w:b/>
          <w:color w:val="000000"/>
        </w:rPr>
      </w:pPr>
      <w:r>
        <w:rPr>
          <w:b/>
          <w:color w:val="000000"/>
        </w:rPr>
        <w:t xml:space="preserve">     </w:t>
      </w:r>
      <w:r w:rsidR="004749F1" w:rsidRPr="003874B7">
        <w:rPr>
          <w:b/>
          <w:color w:val="000000"/>
        </w:rPr>
        <w:t>PHASE TWO</w:t>
      </w:r>
      <w:r>
        <w:rPr>
          <w:b/>
          <w:color w:val="000000"/>
        </w:rPr>
        <w:t xml:space="preserve">                                             </w:t>
      </w:r>
      <w:r>
        <w:rPr>
          <w:b/>
          <w:noProof/>
          <w:color w:val="000000"/>
        </w:rPr>
        <w:drawing>
          <wp:inline distT="0" distB="0" distL="0" distR="0">
            <wp:extent cx="771525" cy="295275"/>
            <wp:effectExtent l="19050" t="0" r="9525" b="0"/>
            <wp:docPr id="30"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4749F1" w:rsidRPr="003874B7" w:rsidRDefault="00906A58" w:rsidP="00906A58">
      <w:pPr>
        <w:ind w:left="2160" w:firstLine="720"/>
        <w:rPr>
          <w:b/>
          <w:color w:val="000000"/>
        </w:rPr>
      </w:pPr>
      <w:r>
        <w:rPr>
          <w:b/>
          <w:color w:val="000000"/>
        </w:rPr>
        <w:t xml:space="preserve">            </w:t>
      </w:r>
      <w:r w:rsidR="004749F1" w:rsidRPr="003874B7">
        <w:rPr>
          <w:b/>
          <w:color w:val="000000"/>
        </w:rPr>
        <w:t>EXERCISE FOUR-</w:t>
      </w:r>
      <w:proofErr w:type="gramStart"/>
      <w:r w:rsidR="004749F1" w:rsidRPr="003874B7">
        <w:rPr>
          <w:b/>
          <w:color w:val="000000"/>
        </w:rPr>
        <w:t>A</w:t>
      </w:r>
      <w:r>
        <w:rPr>
          <w:b/>
          <w:color w:val="000000"/>
        </w:rPr>
        <w:t xml:space="preserve">                                 </w:t>
      </w:r>
      <w:r w:rsidRPr="004D64A7">
        <w:rPr>
          <w:color w:val="000000"/>
          <w:sz w:val="20"/>
        </w:rPr>
        <w:t>House</w:t>
      </w:r>
      <w:proofErr w:type="gramEnd"/>
      <w:r w:rsidRPr="004D64A7">
        <w:rPr>
          <w:color w:val="000000"/>
          <w:sz w:val="20"/>
        </w:rPr>
        <w:t xml:space="preserve"> Information</w:t>
      </w:r>
    </w:p>
    <w:p w:rsidR="004749F1" w:rsidRDefault="004749F1" w:rsidP="004749F1">
      <w:pPr>
        <w:jc w:val="center"/>
        <w:rPr>
          <w:b/>
          <w:color w:val="000000"/>
        </w:rPr>
      </w:pPr>
    </w:p>
    <w:p w:rsidR="004749F1" w:rsidRPr="00281DBA" w:rsidRDefault="004749F1" w:rsidP="004749F1">
      <w:pPr>
        <w:jc w:val="center"/>
        <w:rPr>
          <w:b/>
          <w:color w:val="000000"/>
          <w:u w:val="single"/>
        </w:rPr>
      </w:pPr>
      <w:r w:rsidRPr="00281DBA">
        <w:rPr>
          <w:b/>
          <w:color w:val="000000"/>
          <w:u w:val="single"/>
        </w:rPr>
        <w:t xml:space="preserve">This exercise should be answered using the Phase </w:t>
      </w:r>
      <w:r>
        <w:rPr>
          <w:b/>
          <w:color w:val="000000"/>
          <w:u w:val="single"/>
        </w:rPr>
        <w:t>2</w:t>
      </w:r>
      <w:r w:rsidRPr="00281DBA">
        <w:rPr>
          <w:b/>
          <w:color w:val="000000"/>
          <w:u w:val="single"/>
        </w:rPr>
        <w:t xml:space="preserve"> </w:t>
      </w:r>
      <w:r>
        <w:rPr>
          <w:b/>
          <w:color w:val="000000"/>
          <w:u w:val="single"/>
        </w:rPr>
        <w:t>Variables Worksheet</w:t>
      </w:r>
      <w:r w:rsidRPr="00281DBA">
        <w:rPr>
          <w:b/>
          <w:color w:val="000000"/>
          <w:u w:val="single"/>
        </w:rPr>
        <w:t xml:space="preserve"> </w:t>
      </w:r>
    </w:p>
    <w:p w:rsidR="004749F1" w:rsidRPr="003874B7" w:rsidRDefault="004749F1" w:rsidP="004749F1">
      <w:pPr>
        <w:jc w:val="center"/>
        <w:rPr>
          <w:b/>
          <w:color w:val="000000"/>
        </w:rPr>
      </w:pPr>
      <w:r>
        <w:rPr>
          <w:b/>
          <w:noProof/>
          <w:color w:val="000000"/>
        </w:rPr>
        <w:drawing>
          <wp:inline distT="0" distB="0" distL="0" distR="0">
            <wp:extent cx="1371600" cy="688975"/>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8975"/>
                    </a:xfrm>
                    <a:prstGeom prst="rect">
                      <a:avLst/>
                    </a:prstGeom>
                    <a:noFill/>
                    <a:ln w="9525">
                      <a:noFill/>
                      <a:miter lim="800000"/>
                      <a:headEnd/>
                      <a:tailEnd/>
                    </a:ln>
                  </pic:spPr>
                </pic:pic>
              </a:graphicData>
            </a:graphic>
          </wp:inline>
        </w:drawing>
      </w:r>
      <w:r>
        <w:rPr>
          <w:b/>
          <w:noProof/>
          <w:color w:val="000000"/>
        </w:rPr>
        <w:drawing>
          <wp:inline distT="0" distB="0" distL="0" distR="0">
            <wp:extent cx="730250" cy="846455"/>
            <wp:effectExtent l="0" t="0" r="0" b="0"/>
            <wp:docPr id="2" name="Picture 2" descr="2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RED"/>
                    <pic:cNvPicPr>
                      <a:picLocks noChangeAspect="1" noChangeArrowheads="1" noCrop="1"/>
                    </pic:cNvPicPr>
                  </pic:nvPicPr>
                  <pic:blipFill>
                    <a:blip r:embed="rId11" cstate="print"/>
                    <a:srcRect/>
                    <a:stretch>
                      <a:fillRect/>
                    </a:stretch>
                  </pic:blipFill>
                  <pic:spPr bwMode="auto">
                    <a:xfrm>
                      <a:off x="0" y="0"/>
                      <a:ext cx="730250" cy="846455"/>
                    </a:xfrm>
                    <a:prstGeom prst="rect">
                      <a:avLst/>
                    </a:prstGeom>
                    <a:noFill/>
                    <a:ln w="9525">
                      <a:noFill/>
                      <a:miter lim="800000"/>
                      <a:headEnd/>
                      <a:tailEnd/>
                    </a:ln>
                  </pic:spPr>
                </pic:pic>
              </a:graphicData>
            </a:graphic>
          </wp:inline>
        </w:drawing>
      </w:r>
    </w:p>
    <w:p w:rsidR="004749F1" w:rsidRPr="003874B7" w:rsidRDefault="004749F1" w:rsidP="004749F1">
      <w:pPr>
        <w:jc w:val="center"/>
        <w:rPr>
          <w:b/>
          <w:color w:val="000000"/>
        </w:rPr>
      </w:pPr>
    </w:p>
    <w:p w:rsidR="004749F1" w:rsidRPr="003874B7" w:rsidRDefault="004749F1" w:rsidP="004749F1">
      <w:pPr>
        <w:jc w:val="center"/>
        <w:rPr>
          <w:b/>
          <w:color w:val="000000"/>
        </w:rPr>
      </w:pPr>
      <w:r w:rsidRPr="003874B7">
        <w:rPr>
          <w:b/>
          <w:color w:val="000000"/>
        </w:rPr>
        <w:t xml:space="preserve">The Impact of Increased Competition </w:t>
      </w:r>
      <w:proofErr w:type="gramStart"/>
      <w:r w:rsidRPr="003874B7">
        <w:rPr>
          <w:b/>
          <w:color w:val="000000"/>
        </w:rPr>
        <w:t>From</w:t>
      </w:r>
      <w:proofErr w:type="gramEnd"/>
      <w:r w:rsidRPr="003874B7">
        <w:rPr>
          <w:b/>
          <w:color w:val="000000"/>
        </w:rPr>
        <w:t xml:space="preserve"> Dollar General </w:t>
      </w:r>
    </w:p>
    <w:p w:rsidR="004749F1" w:rsidRPr="003874B7" w:rsidRDefault="004749F1" w:rsidP="004749F1">
      <w:pPr>
        <w:jc w:val="center"/>
        <w:rPr>
          <w:color w:val="000000"/>
        </w:rPr>
      </w:pPr>
      <w:proofErr w:type="gramStart"/>
      <w:r w:rsidRPr="003874B7">
        <w:rPr>
          <w:b/>
          <w:color w:val="000000"/>
        </w:rPr>
        <w:t>and</w:t>
      </w:r>
      <w:proofErr w:type="gramEnd"/>
      <w:r w:rsidRPr="003874B7">
        <w:rPr>
          <w:b/>
          <w:color w:val="000000"/>
        </w:rPr>
        <w:t xml:space="preserve"> </w:t>
      </w:r>
      <w:proofErr w:type="spellStart"/>
      <w:r w:rsidRPr="003874B7">
        <w:rPr>
          <w:b/>
          <w:color w:val="000000"/>
        </w:rPr>
        <w:t>Wal</w:t>
      </w:r>
      <w:proofErr w:type="spellEnd"/>
      <w:r w:rsidRPr="003874B7">
        <w:rPr>
          <w:b/>
          <w:color w:val="000000"/>
        </w:rPr>
        <w:t>*Mart on Store Performance</w:t>
      </w:r>
    </w:p>
    <w:p w:rsidR="004749F1" w:rsidRPr="003874B7" w:rsidRDefault="004749F1" w:rsidP="004749F1">
      <w:pPr>
        <w:rPr>
          <w:color w:val="000000"/>
        </w:rPr>
      </w:pPr>
    </w:p>
    <w:p w:rsidR="004749F1" w:rsidRDefault="004749F1" w:rsidP="004749F1">
      <w:pPr>
        <w:jc w:val="both"/>
        <w:rPr>
          <w:color w:val="000000"/>
        </w:rPr>
      </w:pPr>
      <w:r w:rsidRPr="003874B7">
        <w:rPr>
          <w:color w:val="000000"/>
        </w:rPr>
        <w:tab/>
        <w:t xml:space="preserve">Anne’s father, the prior owner of </w:t>
      </w:r>
      <w:r w:rsidRPr="003874B7">
        <w:rPr>
          <w:i/>
          <w:color w:val="000000"/>
        </w:rPr>
        <w:t>The House</w:t>
      </w:r>
      <w:r w:rsidRPr="003874B7">
        <w:rPr>
          <w:color w:val="000000"/>
        </w:rPr>
        <w:t xml:space="preserve">, left a complete set of books for 20 years. Fred was able to enter the annual sales data into his personal computer and graph annual sales over time. What became very clear was that sales increases would almost identically match the general rate of inflation. This suggested that </w:t>
      </w:r>
      <w:r w:rsidRPr="003874B7">
        <w:rPr>
          <w:i/>
          <w:color w:val="000000"/>
        </w:rPr>
        <w:t>The House</w:t>
      </w:r>
      <w:r w:rsidRPr="003874B7">
        <w:rPr>
          <w:color w:val="000000"/>
        </w:rPr>
        <w:t xml:space="preserve"> probably had not experienced any real growth in sales since 19</w:t>
      </w:r>
      <w:r>
        <w:rPr>
          <w:color w:val="000000"/>
        </w:rPr>
        <w:t>90</w:t>
      </w:r>
      <w:r w:rsidRPr="003874B7">
        <w:rPr>
          <w:color w:val="000000"/>
        </w:rPr>
        <w:t xml:space="preserve">. During this period the competitive situation has also been quite stable. However, recently the local Dollar General store reconfigured its store layout to devote more space to </w:t>
      </w:r>
      <w:proofErr w:type="spellStart"/>
      <w:r w:rsidRPr="003874B7">
        <w:rPr>
          <w:color w:val="000000"/>
        </w:rPr>
        <w:t>womenswear</w:t>
      </w:r>
      <w:proofErr w:type="spellEnd"/>
      <w:r w:rsidRPr="003874B7">
        <w:rPr>
          <w:color w:val="000000"/>
        </w:rPr>
        <w:t xml:space="preserve">. At the same time the local </w:t>
      </w:r>
      <w:proofErr w:type="spellStart"/>
      <w:r w:rsidRPr="003874B7">
        <w:rPr>
          <w:color w:val="000000"/>
        </w:rPr>
        <w:t>Wal</w:t>
      </w:r>
      <w:proofErr w:type="spellEnd"/>
      <w:r w:rsidRPr="003874B7">
        <w:rPr>
          <w:color w:val="000000"/>
        </w:rPr>
        <w:t xml:space="preserve">*Mart has devoted more space to </w:t>
      </w:r>
      <w:proofErr w:type="spellStart"/>
      <w:r w:rsidRPr="003874B7">
        <w:rPr>
          <w:color w:val="000000"/>
        </w:rPr>
        <w:t>womenswear</w:t>
      </w:r>
      <w:proofErr w:type="spellEnd"/>
      <w:r w:rsidRPr="003874B7">
        <w:rPr>
          <w:color w:val="000000"/>
        </w:rPr>
        <w:t xml:space="preserve">.  As a consequence, more women are shopping locally for clothing at these two stores. </w:t>
      </w:r>
      <w:proofErr w:type="gramStart"/>
      <w:r w:rsidRPr="003874B7">
        <w:rPr>
          <w:color w:val="000000"/>
        </w:rPr>
        <w:t>Fred and Anne estimate that average shopping frequency could drop to 7.5 or possibly as low as 7.0 times a year.</w:t>
      </w:r>
      <w:proofErr w:type="gramEnd"/>
      <w:r w:rsidRPr="003874B7">
        <w:rPr>
          <w:color w:val="000000"/>
        </w:rPr>
        <w:t xml:space="preserve"> </w:t>
      </w:r>
    </w:p>
    <w:p w:rsidR="004749F1" w:rsidRDefault="004749F1" w:rsidP="004749F1">
      <w:pPr>
        <w:jc w:val="both"/>
        <w:rPr>
          <w:color w:val="000000"/>
        </w:rPr>
      </w:pPr>
    </w:p>
    <w:p w:rsidR="004749F1" w:rsidRDefault="004749F1" w:rsidP="004749F1">
      <w:pPr>
        <w:ind w:firstLine="720"/>
        <w:jc w:val="both"/>
        <w:rPr>
          <w:color w:val="000000"/>
        </w:rPr>
      </w:pPr>
      <w:r w:rsidRPr="003874B7">
        <w:rPr>
          <w:color w:val="000000"/>
        </w:rPr>
        <w:t>What would be the impact on store performance?</w:t>
      </w:r>
    </w:p>
    <w:p w:rsidR="004749F1" w:rsidRPr="003874B7" w:rsidRDefault="004749F1" w:rsidP="004749F1">
      <w:pPr>
        <w:ind w:firstLine="720"/>
        <w:jc w:val="both"/>
        <w:rPr>
          <w:color w:val="000000"/>
        </w:rPr>
      </w:pPr>
    </w:p>
    <w:p w:rsidR="004749F1" w:rsidRDefault="004749F1" w:rsidP="004749F1">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“2” above</w:t>
      </w:r>
      <w:r w:rsidRPr="003874B7">
        <w:rPr>
          <w:color w:val="000000"/>
        </w:rPr>
        <w:t xml:space="preserve">.  </w:t>
      </w:r>
      <w:r w:rsidR="004C7895" w:rsidRPr="003874B7">
        <w:rPr>
          <w:color w:val="000000"/>
        </w:rPr>
        <w:t xml:space="preserve">You will need to </w:t>
      </w:r>
      <w:r w:rsidR="004C7895">
        <w:rPr>
          <w:color w:val="000000"/>
        </w:rPr>
        <w:t>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w:t>
      </w:r>
      <w:r>
        <w:rPr>
          <w:color w:val="000000"/>
        </w:rPr>
        <w:t xml:space="preserve"> 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4749F1" w:rsidRDefault="004749F1" w:rsidP="004749F1">
      <w:pPr>
        <w:jc w:val="both"/>
        <w:rPr>
          <w:color w:val="000000"/>
        </w:rPr>
      </w:pPr>
    </w:p>
    <w:p w:rsidR="004749F1" w:rsidRDefault="004749F1" w:rsidP="004749F1">
      <w:pPr>
        <w:jc w:val="both"/>
        <w:rPr>
          <w:color w:val="000000"/>
        </w:rPr>
      </w:pPr>
    </w:p>
    <w:p w:rsidR="004749F1" w:rsidRDefault="004749F1" w:rsidP="004749F1">
      <w:pPr>
        <w:jc w:val="both"/>
        <w:rPr>
          <w:color w:val="000000"/>
        </w:rPr>
      </w:pPr>
    </w:p>
    <w:p w:rsidR="004749F1" w:rsidRDefault="004749F1" w:rsidP="004749F1">
      <w:pPr>
        <w:jc w:val="both"/>
        <w:rPr>
          <w:color w:val="000000"/>
        </w:rPr>
      </w:pPr>
    </w:p>
    <w:p w:rsidR="004749F1" w:rsidRDefault="004749F1" w:rsidP="004749F1">
      <w:pPr>
        <w:jc w:val="both"/>
        <w:rPr>
          <w:color w:val="000000"/>
        </w:rPr>
      </w:pPr>
    </w:p>
    <w:p w:rsidR="004749F1" w:rsidRDefault="004749F1" w:rsidP="004749F1">
      <w:pPr>
        <w:jc w:val="both"/>
        <w:rPr>
          <w:color w:val="000000"/>
        </w:rPr>
      </w:pPr>
    </w:p>
    <w:p w:rsidR="00194491" w:rsidRDefault="00194491" w:rsidP="00194491">
      <w:pPr>
        <w:spacing w:line="480" w:lineRule="atLeast"/>
        <w:jc w:val="center"/>
        <w:rPr>
          <w:b/>
          <w:color w:val="000000"/>
        </w:rPr>
      </w:pPr>
      <w:r>
        <w:rPr>
          <w:b/>
          <w:color w:val="000000"/>
        </w:rPr>
        <w:t>---------------------------------------------------------------------------------------------------------------------</w:t>
      </w:r>
    </w:p>
    <w:p w:rsidR="004749F1" w:rsidRDefault="004749F1" w:rsidP="004749F1">
      <w:pPr>
        <w:jc w:val="both"/>
        <w:rPr>
          <w:color w:val="000000"/>
        </w:rPr>
      </w:pPr>
    </w:p>
    <w:p w:rsidR="004749F1" w:rsidRPr="003874B7" w:rsidRDefault="004749F1" w:rsidP="004749F1">
      <w:pPr>
        <w:rPr>
          <w:b/>
          <w:color w:val="000000"/>
        </w:rPr>
      </w:pPr>
      <w:r w:rsidRPr="003874B7">
        <w:rPr>
          <w:b/>
          <w:color w:val="000000"/>
        </w:rPr>
        <w:t>EXERCISE FOUR-A</w:t>
      </w:r>
    </w:p>
    <w:p w:rsidR="004749F1" w:rsidRPr="003874B7" w:rsidRDefault="004749F1" w:rsidP="004749F1">
      <w:pPr>
        <w:jc w:val="both"/>
        <w:rPr>
          <w:b/>
          <w:color w:val="000000"/>
        </w:rPr>
      </w:pPr>
      <w:r w:rsidRPr="003874B7">
        <w:rPr>
          <w:b/>
          <w:color w:val="000000"/>
        </w:rPr>
        <w:t>QUESTIONS</w:t>
      </w:r>
    </w:p>
    <w:p w:rsidR="004749F1" w:rsidRPr="003874B7" w:rsidRDefault="004749F1" w:rsidP="004749F1">
      <w:pPr>
        <w:ind w:right="-360"/>
        <w:rPr>
          <w:b/>
          <w:color w:val="000000"/>
        </w:rPr>
      </w:pPr>
    </w:p>
    <w:p w:rsidR="004749F1" w:rsidRPr="003874B7" w:rsidRDefault="004749F1" w:rsidP="004749F1">
      <w:pPr>
        <w:numPr>
          <w:ilvl w:val="0"/>
          <w:numId w:val="1"/>
        </w:numPr>
        <w:ind w:right="-360"/>
        <w:rPr>
          <w:color w:val="000000"/>
        </w:rPr>
      </w:pPr>
      <w:r w:rsidRPr="003874B7">
        <w:rPr>
          <w:color w:val="000000"/>
        </w:rPr>
        <w:t>Why did the drop in average shopping frequency have such a dramatic impact on store performance?</w:t>
      </w:r>
    </w:p>
    <w:p w:rsidR="004749F1" w:rsidRDefault="004749F1" w:rsidP="004749F1">
      <w:pPr>
        <w:ind w:right="-360"/>
        <w:rPr>
          <w:color w:val="000000"/>
        </w:rPr>
      </w:pPr>
    </w:p>
    <w:p w:rsidR="004749F1" w:rsidRDefault="004749F1" w:rsidP="004749F1">
      <w:pPr>
        <w:ind w:right="-360"/>
        <w:rPr>
          <w:color w:val="000000"/>
        </w:rPr>
      </w:pPr>
    </w:p>
    <w:p w:rsidR="004749F1" w:rsidRDefault="004749F1" w:rsidP="004749F1">
      <w:pPr>
        <w:ind w:right="-360"/>
        <w:rPr>
          <w:color w:val="000000"/>
        </w:rPr>
      </w:pPr>
    </w:p>
    <w:p w:rsidR="004749F1" w:rsidRPr="003874B7" w:rsidRDefault="004749F1" w:rsidP="004749F1">
      <w:pPr>
        <w:ind w:right="-360"/>
        <w:rPr>
          <w:color w:val="000000"/>
        </w:rPr>
      </w:pPr>
    </w:p>
    <w:p w:rsidR="004749F1" w:rsidRPr="003874B7" w:rsidRDefault="004749F1" w:rsidP="004749F1">
      <w:pPr>
        <w:ind w:right="-360"/>
        <w:rPr>
          <w:color w:val="000000"/>
        </w:rPr>
      </w:pPr>
    </w:p>
    <w:p w:rsidR="004749F1" w:rsidRPr="003874B7" w:rsidRDefault="004749F1" w:rsidP="004749F1">
      <w:pPr>
        <w:ind w:right="-360"/>
        <w:rPr>
          <w:color w:val="000000"/>
        </w:rPr>
      </w:pPr>
    </w:p>
    <w:p w:rsidR="004749F1" w:rsidRPr="003874B7" w:rsidRDefault="004749F1" w:rsidP="004749F1">
      <w:pPr>
        <w:numPr>
          <w:ilvl w:val="0"/>
          <w:numId w:val="1"/>
        </w:numPr>
        <w:ind w:right="-360"/>
        <w:rPr>
          <w:color w:val="000000"/>
        </w:rPr>
      </w:pPr>
      <w:r w:rsidRPr="003874B7">
        <w:rPr>
          <w:color w:val="000000"/>
        </w:rPr>
        <w:t xml:space="preserve">Should </w:t>
      </w:r>
      <w:r w:rsidRPr="003874B7">
        <w:rPr>
          <w:i/>
          <w:color w:val="000000"/>
        </w:rPr>
        <w:t>The House</w:t>
      </w:r>
      <w:r w:rsidRPr="003874B7">
        <w:rPr>
          <w:color w:val="000000"/>
        </w:rPr>
        <w:t xml:space="preserve"> attempt to take a counter competitive action? If so what do you recommend?</w:t>
      </w:r>
    </w:p>
    <w:p w:rsidR="004749F1" w:rsidRDefault="004749F1" w:rsidP="004749F1">
      <w:pPr>
        <w:ind w:right="-360"/>
        <w:rPr>
          <w:color w:val="000000"/>
        </w:rPr>
      </w:pPr>
    </w:p>
    <w:p w:rsidR="004749F1" w:rsidRDefault="004749F1" w:rsidP="004749F1">
      <w:pPr>
        <w:ind w:right="-360"/>
        <w:rPr>
          <w:color w:val="000000"/>
        </w:rPr>
      </w:pPr>
    </w:p>
    <w:p w:rsidR="004749F1" w:rsidRDefault="004749F1" w:rsidP="004749F1">
      <w:pPr>
        <w:ind w:right="-360"/>
        <w:rPr>
          <w:color w:val="000000"/>
        </w:rPr>
      </w:pPr>
    </w:p>
    <w:p w:rsidR="004749F1" w:rsidRPr="003874B7" w:rsidRDefault="004749F1" w:rsidP="004749F1">
      <w:pPr>
        <w:ind w:right="-360"/>
        <w:rPr>
          <w:color w:val="000000"/>
        </w:rPr>
      </w:pPr>
    </w:p>
    <w:p w:rsidR="004749F1" w:rsidRPr="003874B7" w:rsidRDefault="004749F1" w:rsidP="004749F1">
      <w:pPr>
        <w:ind w:right="-360"/>
        <w:rPr>
          <w:color w:val="000000"/>
        </w:rPr>
      </w:pPr>
    </w:p>
    <w:p w:rsidR="004749F1" w:rsidRPr="003874B7" w:rsidRDefault="004749F1" w:rsidP="004749F1">
      <w:pPr>
        <w:ind w:right="-360"/>
        <w:rPr>
          <w:color w:val="000000"/>
        </w:rPr>
      </w:pPr>
      <w:r w:rsidRPr="003874B7">
        <w:rPr>
          <w:color w:val="000000"/>
        </w:rPr>
        <w:t xml:space="preserve">   </w:t>
      </w:r>
    </w:p>
    <w:p w:rsidR="004749F1" w:rsidRPr="003874B7" w:rsidRDefault="004749F1" w:rsidP="004749F1">
      <w:pPr>
        <w:numPr>
          <w:ilvl w:val="0"/>
          <w:numId w:val="1"/>
        </w:numPr>
        <w:ind w:right="-360"/>
        <w:rPr>
          <w:color w:val="000000"/>
        </w:rPr>
      </w:pPr>
      <w:r w:rsidRPr="003874B7">
        <w:rPr>
          <w:color w:val="000000"/>
          <w:szCs w:val="24"/>
        </w:rPr>
        <w:t xml:space="preserve">Are the steps </w:t>
      </w:r>
      <w:r w:rsidRPr="003874B7">
        <w:rPr>
          <w:i/>
          <w:color w:val="000000"/>
          <w:szCs w:val="24"/>
        </w:rPr>
        <w:t>The House</w:t>
      </w:r>
      <w:r w:rsidRPr="003874B7">
        <w:rPr>
          <w:color w:val="000000"/>
          <w:szCs w:val="24"/>
        </w:rPr>
        <w:t xml:space="preserve"> should take in response to Dollar General the same as they should take in response to </w:t>
      </w:r>
      <w:proofErr w:type="spellStart"/>
      <w:r w:rsidRPr="003874B7">
        <w:rPr>
          <w:color w:val="000000"/>
          <w:szCs w:val="24"/>
        </w:rPr>
        <w:t>Wal</w:t>
      </w:r>
      <w:proofErr w:type="spellEnd"/>
      <w:r w:rsidRPr="003874B7">
        <w:rPr>
          <w:color w:val="000000"/>
          <w:szCs w:val="24"/>
        </w:rPr>
        <w:t xml:space="preserve">*Mart? Why or why not? </w:t>
      </w:r>
    </w:p>
    <w:p w:rsidR="004749F1" w:rsidRPr="003874B7" w:rsidRDefault="004749F1" w:rsidP="004749F1">
      <w:pPr>
        <w:ind w:right="-360"/>
        <w:rPr>
          <w:color w:val="000000"/>
          <w:szCs w:val="24"/>
        </w:rPr>
      </w:pPr>
    </w:p>
    <w:p w:rsidR="004749F1" w:rsidRDefault="004749F1" w:rsidP="004749F1">
      <w:pPr>
        <w:ind w:right="-360"/>
        <w:rPr>
          <w:color w:val="000000"/>
          <w:szCs w:val="24"/>
        </w:rPr>
      </w:pPr>
    </w:p>
    <w:p w:rsidR="004749F1" w:rsidRDefault="004749F1" w:rsidP="004749F1">
      <w:pPr>
        <w:ind w:right="-360"/>
        <w:rPr>
          <w:color w:val="000000"/>
          <w:szCs w:val="24"/>
        </w:rPr>
      </w:pPr>
    </w:p>
    <w:p w:rsidR="004749F1" w:rsidRDefault="004749F1" w:rsidP="004749F1">
      <w:pPr>
        <w:ind w:right="-360"/>
        <w:rPr>
          <w:color w:val="000000"/>
          <w:szCs w:val="24"/>
        </w:rPr>
      </w:pPr>
    </w:p>
    <w:p w:rsidR="004749F1" w:rsidRPr="003874B7" w:rsidRDefault="004749F1" w:rsidP="004749F1">
      <w:pPr>
        <w:ind w:right="-360"/>
        <w:rPr>
          <w:color w:val="000000"/>
          <w:szCs w:val="24"/>
        </w:rPr>
      </w:pPr>
    </w:p>
    <w:p w:rsidR="004749F1" w:rsidRPr="003874B7" w:rsidRDefault="004749F1" w:rsidP="004749F1">
      <w:pPr>
        <w:ind w:right="-360"/>
        <w:rPr>
          <w:color w:val="000000"/>
        </w:rPr>
      </w:pPr>
    </w:p>
    <w:p w:rsidR="004749F1" w:rsidRPr="003874B7" w:rsidRDefault="004749F1" w:rsidP="004749F1">
      <w:pPr>
        <w:numPr>
          <w:ilvl w:val="0"/>
          <w:numId w:val="1"/>
        </w:numPr>
        <w:ind w:right="-360"/>
        <w:rPr>
          <w:color w:val="000000"/>
        </w:rPr>
      </w:pPr>
      <w:r w:rsidRPr="003874B7">
        <w:rPr>
          <w:color w:val="000000"/>
          <w:szCs w:val="24"/>
        </w:rPr>
        <w:t>What are the risks of responding too strongly to the competition? What are the risks of not responding strongly enough?</w:t>
      </w:r>
    </w:p>
    <w:p w:rsidR="004749F1" w:rsidRDefault="004749F1" w:rsidP="004749F1">
      <w:pPr>
        <w:ind w:right="-360"/>
        <w:rPr>
          <w:color w:val="000000"/>
          <w:szCs w:val="24"/>
        </w:rPr>
      </w:pPr>
    </w:p>
    <w:p w:rsidR="004749F1" w:rsidRDefault="004749F1" w:rsidP="004749F1">
      <w:pPr>
        <w:ind w:right="-360"/>
        <w:rPr>
          <w:color w:val="000000"/>
          <w:szCs w:val="24"/>
        </w:rPr>
      </w:pPr>
    </w:p>
    <w:p w:rsidR="004749F1" w:rsidRDefault="004749F1" w:rsidP="004749F1">
      <w:pPr>
        <w:ind w:right="-360"/>
        <w:rPr>
          <w:color w:val="000000"/>
          <w:szCs w:val="24"/>
        </w:rPr>
      </w:pPr>
    </w:p>
    <w:p w:rsidR="004749F1" w:rsidRPr="003874B7" w:rsidRDefault="004749F1" w:rsidP="004749F1">
      <w:pPr>
        <w:ind w:right="-360"/>
        <w:rPr>
          <w:color w:val="000000"/>
          <w:szCs w:val="24"/>
        </w:rPr>
      </w:pPr>
    </w:p>
    <w:p w:rsidR="004749F1" w:rsidRDefault="004749F1" w:rsidP="004749F1">
      <w:pPr>
        <w:ind w:right="-360"/>
        <w:rPr>
          <w:color w:val="000000"/>
        </w:rPr>
      </w:pPr>
    </w:p>
    <w:p w:rsidR="004749F1" w:rsidRDefault="004749F1" w:rsidP="004749F1">
      <w:pPr>
        <w:ind w:right="-360"/>
        <w:rPr>
          <w:color w:val="000000"/>
        </w:rPr>
      </w:pPr>
    </w:p>
    <w:p w:rsidR="004749F1" w:rsidRDefault="004749F1" w:rsidP="004749F1">
      <w:pPr>
        <w:ind w:right="-360"/>
        <w:rPr>
          <w:color w:val="000000"/>
        </w:rPr>
      </w:pPr>
    </w:p>
    <w:p w:rsidR="004749F1" w:rsidRDefault="004749F1" w:rsidP="004749F1">
      <w:pPr>
        <w:ind w:right="-360"/>
        <w:rPr>
          <w:color w:val="000000"/>
        </w:rPr>
      </w:pPr>
    </w:p>
    <w:p w:rsidR="004749F1" w:rsidRDefault="004749F1" w:rsidP="004749F1">
      <w:pPr>
        <w:ind w:right="-360"/>
        <w:rPr>
          <w:color w:val="000000"/>
        </w:rPr>
      </w:pPr>
    </w:p>
    <w:p w:rsidR="004749F1" w:rsidRDefault="004749F1" w:rsidP="004749F1">
      <w:pPr>
        <w:ind w:right="-360"/>
        <w:rPr>
          <w:color w:val="000000"/>
        </w:rPr>
      </w:pPr>
    </w:p>
    <w:p w:rsidR="00A74C13" w:rsidRDefault="00F64F3E"/>
    <w:sectPr w:rsidR="00A74C13"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DEF" w:rsidRDefault="00466DEF" w:rsidP="00466DEF">
      <w:r>
        <w:separator/>
      </w:r>
    </w:p>
  </w:endnote>
  <w:endnote w:type="continuationSeparator" w:id="0">
    <w:p w:rsidR="00466DEF" w:rsidRDefault="00466DEF" w:rsidP="00466D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F3E" w:rsidRDefault="00F64F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A03" w:rsidRDefault="00707A03" w:rsidP="00707A03">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707A03" w:rsidRDefault="00707A03">
    <w:pPr>
      <w:pStyle w:val="Footer"/>
    </w:pPr>
  </w:p>
  <w:p w:rsidR="00466DEF" w:rsidRDefault="00466DE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F3E" w:rsidRDefault="00F64F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DEF" w:rsidRDefault="00466DEF" w:rsidP="00466DEF">
      <w:r>
        <w:separator/>
      </w:r>
    </w:p>
  </w:footnote>
  <w:footnote w:type="continuationSeparator" w:id="0">
    <w:p w:rsidR="00466DEF" w:rsidRDefault="00466DEF" w:rsidP="00466D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F3E" w:rsidRDefault="00F64F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5B3" w:rsidRDefault="00B92B5D" w:rsidP="001355B3">
    <w:pPr>
      <w:pStyle w:val="Header"/>
    </w:pPr>
    <w:r w:rsidRPr="00B92B5D">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214" r:id="rId2"/>
      </w:pict>
    </w:r>
    <w:r w:rsidR="001355B3" w:rsidRPr="00741806">
      <w:rPr>
        <w:i/>
        <w:sz w:val="36"/>
        <w:szCs w:val="36"/>
      </w:rPr>
      <w:t>The House</w:t>
    </w:r>
    <w:r w:rsidR="001355B3">
      <w:rPr>
        <w:i/>
      </w:rPr>
      <w:tab/>
    </w:r>
    <w:r w:rsidR="001355B3">
      <w:ptab w:relativeTo="margin" w:alignment="center" w:leader="none"/>
    </w:r>
    <w:sdt>
      <w:sdtPr>
        <w:id w:val="-1327724870"/>
        <w:placeholder>
          <w:docPart w:val="0ADC5E2E63D9420CBA6D834E30FA0FCA"/>
        </w:placeholder>
        <w:temporary/>
        <w:showingPlcHdr/>
      </w:sdtPr>
      <w:sdtContent>
        <w:r w:rsidR="001355B3">
          <w:t>[Type text]</w:t>
        </w:r>
      </w:sdtContent>
    </w:sdt>
    <w:r w:rsidR="001355B3">
      <w:t xml:space="preserve">                                Paul T. McGurr     </w:t>
    </w:r>
  </w:p>
  <w:p w:rsidR="001355B3" w:rsidRDefault="001355B3" w:rsidP="001355B3">
    <w:pPr>
      <w:pStyle w:val="Header"/>
    </w:pPr>
    <w:r>
      <w:tab/>
    </w:r>
    <w:r>
      <w:tab/>
      <w:t>Fort Lewis College</w:t>
    </w:r>
  </w:p>
  <w:p w:rsidR="00466DEF" w:rsidRDefault="001355B3">
    <w:pPr>
      <w:pStyle w:val="Header"/>
    </w:pPr>
    <w:r>
      <w:t xml:space="preserve">                                          Click the House to </w:t>
    </w:r>
    <w:r>
      <w:rPr>
        <w:noProof/>
      </w:rPr>
      <w:drawing>
        <wp:inline distT="0" distB="0" distL="0" distR="0">
          <wp:extent cx="304800" cy="304800"/>
          <wp:effectExtent l="19050" t="0" r="0" b="0"/>
          <wp:docPr id="13"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F3E" w:rsidRDefault="00F64F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077677"/>
    <w:multiLevelType w:val="hybridMultilevel"/>
    <w:tmpl w:val="E38E77B2"/>
    <w:lvl w:ilvl="0" w:tplc="B9DEFBD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4749F1"/>
    <w:rsid w:val="001355B3"/>
    <w:rsid w:val="001447B6"/>
    <w:rsid w:val="00194491"/>
    <w:rsid w:val="00466DEF"/>
    <w:rsid w:val="004749F1"/>
    <w:rsid w:val="004B695B"/>
    <w:rsid w:val="004C7895"/>
    <w:rsid w:val="00536C5F"/>
    <w:rsid w:val="00644975"/>
    <w:rsid w:val="00707A03"/>
    <w:rsid w:val="007B3DFE"/>
    <w:rsid w:val="007C656E"/>
    <w:rsid w:val="00862A22"/>
    <w:rsid w:val="00906A58"/>
    <w:rsid w:val="00991BFF"/>
    <w:rsid w:val="00B7491A"/>
    <w:rsid w:val="00B92B5D"/>
    <w:rsid w:val="00BB1A46"/>
    <w:rsid w:val="00BD59A0"/>
    <w:rsid w:val="00C30407"/>
    <w:rsid w:val="00E842F1"/>
    <w:rsid w:val="00F64F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9F1"/>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49F1"/>
    <w:rPr>
      <w:rFonts w:ascii="Tahoma" w:hAnsi="Tahoma" w:cs="Tahoma"/>
      <w:sz w:val="16"/>
      <w:szCs w:val="16"/>
    </w:rPr>
  </w:style>
  <w:style w:type="character" w:customStyle="1" w:styleId="BalloonTextChar">
    <w:name w:val="Balloon Text Char"/>
    <w:basedOn w:val="DefaultParagraphFont"/>
    <w:link w:val="BalloonText"/>
    <w:uiPriority w:val="99"/>
    <w:semiHidden/>
    <w:rsid w:val="004749F1"/>
    <w:rPr>
      <w:rFonts w:ascii="Tahoma" w:eastAsia="Times New Roman" w:hAnsi="Tahoma" w:cs="Tahoma"/>
      <w:sz w:val="16"/>
      <w:szCs w:val="16"/>
    </w:rPr>
  </w:style>
  <w:style w:type="paragraph" w:styleId="Header">
    <w:name w:val="header"/>
    <w:basedOn w:val="Normal"/>
    <w:link w:val="HeaderChar"/>
    <w:uiPriority w:val="99"/>
    <w:semiHidden/>
    <w:unhideWhenUsed/>
    <w:rsid w:val="00466DEF"/>
    <w:pPr>
      <w:tabs>
        <w:tab w:val="center" w:pos="4680"/>
        <w:tab w:val="right" w:pos="9360"/>
      </w:tabs>
    </w:pPr>
  </w:style>
  <w:style w:type="character" w:customStyle="1" w:styleId="HeaderChar">
    <w:name w:val="Header Char"/>
    <w:basedOn w:val="DefaultParagraphFont"/>
    <w:link w:val="Header"/>
    <w:uiPriority w:val="99"/>
    <w:semiHidden/>
    <w:rsid w:val="00466DEF"/>
    <w:rPr>
      <w:rFonts w:ascii="New York" w:eastAsia="Times New Roman" w:hAnsi="New York" w:cs="Times New Roman"/>
      <w:sz w:val="24"/>
      <w:szCs w:val="20"/>
    </w:rPr>
  </w:style>
  <w:style w:type="paragraph" w:styleId="Footer">
    <w:name w:val="footer"/>
    <w:basedOn w:val="Normal"/>
    <w:link w:val="FooterChar"/>
    <w:uiPriority w:val="99"/>
    <w:unhideWhenUsed/>
    <w:rsid w:val="00466DEF"/>
    <w:pPr>
      <w:tabs>
        <w:tab w:val="center" w:pos="4680"/>
        <w:tab w:val="right" w:pos="9360"/>
      </w:tabs>
    </w:pPr>
  </w:style>
  <w:style w:type="character" w:customStyle="1" w:styleId="FooterChar">
    <w:name w:val="Footer Char"/>
    <w:basedOn w:val="DefaultParagraphFont"/>
    <w:link w:val="Footer"/>
    <w:uiPriority w:val="99"/>
    <w:rsid w:val="00466DEF"/>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82215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2.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DC5E2E63D9420CBA6D834E30FA0FCA"/>
        <w:category>
          <w:name w:val="General"/>
          <w:gallery w:val="placeholder"/>
        </w:category>
        <w:types>
          <w:type w:val="bbPlcHdr"/>
        </w:types>
        <w:behaviors>
          <w:behavior w:val="content"/>
        </w:behaviors>
        <w:guid w:val="{6F9B11EE-0B5C-4F57-99BA-F808778F4FDF}"/>
      </w:docPartPr>
      <w:docPartBody>
        <w:p w:rsidR="000518AB" w:rsidRDefault="00656912" w:rsidP="00656912">
          <w:pPr>
            <w:pStyle w:val="0ADC5E2E63D9420CBA6D834E30FA0FCA"/>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87A7B"/>
    <w:rsid w:val="000518AB"/>
    <w:rsid w:val="00656912"/>
    <w:rsid w:val="00B753B3"/>
    <w:rsid w:val="00CC3133"/>
    <w:rsid w:val="00CF2C14"/>
    <w:rsid w:val="00E262E8"/>
    <w:rsid w:val="00E87A7B"/>
    <w:rsid w:val="00F273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C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B8A61AA5C3B4E489F11F5AE63C6E60A">
    <w:name w:val="1B8A61AA5C3B4E489F11F5AE63C6E60A"/>
    <w:rsid w:val="00E87A7B"/>
  </w:style>
  <w:style w:type="paragraph" w:customStyle="1" w:styleId="9642B244102348F395190DD6E7B0EA76">
    <w:name w:val="9642B244102348F395190DD6E7B0EA76"/>
    <w:rsid w:val="00E87A7B"/>
  </w:style>
  <w:style w:type="paragraph" w:customStyle="1" w:styleId="06CD5DBA81A0402AA8ED5936695329DE">
    <w:name w:val="06CD5DBA81A0402AA8ED5936695329DE"/>
    <w:rsid w:val="00E87A7B"/>
  </w:style>
  <w:style w:type="paragraph" w:customStyle="1" w:styleId="C6B4AA7754E54C48BC488DB9187FAB55">
    <w:name w:val="C6B4AA7754E54C48BC488DB9187FAB55"/>
    <w:rsid w:val="00E87A7B"/>
  </w:style>
  <w:style w:type="paragraph" w:customStyle="1" w:styleId="4636DC76894B4907848CFC44F4620A4D">
    <w:name w:val="4636DC76894B4907848CFC44F4620A4D"/>
    <w:rsid w:val="00CF2C14"/>
  </w:style>
  <w:style w:type="paragraph" w:customStyle="1" w:styleId="A01BEA9119634F8AA4871989A65BB842">
    <w:name w:val="A01BEA9119634F8AA4871989A65BB842"/>
    <w:rsid w:val="00CC3133"/>
  </w:style>
  <w:style w:type="paragraph" w:customStyle="1" w:styleId="0ADC5E2E63D9420CBA6D834E30FA0FCA">
    <w:name w:val="0ADC5E2E63D9420CBA6D834E30FA0FCA"/>
    <w:rsid w:val="0065691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433</Words>
  <Characters>2470</Characters>
  <Application>Microsoft Office Word</Application>
  <DocSecurity>0</DocSecurity>
  <Lines>20</Lines>
  <Paragraphs>5</Paragraphs>
  <ScaleCrop>false</ScaleCrop>
  <Company>Fort Lewis College</Company>
  <LinksUpToDate>false</LinksUpToDate>
  <CharactersWithSpaces>2898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9</cp:revision>
  <dcterms:created xsi:type="dcterms:W3CDTF">2009-06-08T19:49:00Z</dcterms:created>
  <dcterms:modified xsi:type="dcterms:W3CDTF">2009-09-28T14:21:00Z</dcterms:modified>
</cp:coreProperties>
</file>