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EFB" w:rsidRDefault="00662EFB" w:rsidP="00662EFB">
      <w:pPr>
        <w:spacing w:line="480" w:lineRule="atLeast"/>
        <w:jc w:val="center"/>
        <w:rPr>
          <w:b/>
          <w:color w:val="000000"/>
        </w:rPr>
      </w:pPr>
      <w:r>
        <w:rPr>
          <w:b/>
          <w:color w:val="000000"/>
        </w:rPr>
        <w:t>---------------------------------------------------------------------------------------------------------------------</w:t>
      </w:r>
    </w:p>
    <w:p w:rsidR="00970A13" w:rsidRPr="003874B7" w:rsidRDefault="00574B9E" w:rsidP="00574B9E">
      <w:pPr>
        <w:ind w:left="2160" w:firstLine="720"/>
        <w:rPr>
          <w:b/>
          <w:color w:val="000000"/>
        </w:rPr>
      </w:pPr>
      <w:r>
        <w:rPr>
          <w:b/>
          <w:color w:val="000000"/>
        </w:rPr>
        <w:t xml:space="preserve">                </w:t>
      </w:r>
      <w:r w:rsidR="00970A13" w:rsidRPr="003874B7">
        <w:rPr>
          <w:b/>
          <w:color w:val="000000"/>
        </w:rPr>
        <w:t>PHASE FOUR</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1"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970A13" w:rsidRPr="003874B7" w:rsidRDefault="00970A13" w:rsidP="00574B9E">
      <w:pPr>
        <w:ind w:left="2880" w:firstLine="720"/>
        <w:rPr>
          <w:b/>
          <w:color w:val="000000"/>
        </w:rPr>
      </w:pPr>
      <w:r w:rsidRPr="003874B7">
        <w:rPr>
          <w:b/>
          <w:color w:val="000000"/>
        </w:rPr>
        <w:t>EXERCISE NINE-A</w:t>
      </w:r>
      <w:r w:rsidR="00574B9E">
        <w:rPr>
          <w:b/>
          <w:color w:val="000000"/>
        </w:rPr>
        <w:tab/>
      </w:r>
      <w:r w:rsidR="00574B9E">
        <w:rPr>
          <w:b/>
          <w:color w:val="000000"/>
        </w:rPr>
        <w:tab/>
      </w:r>
      <w:r w:rsidR="00574B9E">
        <w:rPr>
          <w:b/>
          <w:color w:val="000000"/>
        </w:rPr>
        <w:tab/>
        <w:t xml:space="preserve">         </w:t>
      </w:r>
      <w:r w:rsidR="00574B9E" w:rsidRPr="004D64A7">
        <w:rPr>
          <w:color w:val="000000"/>
          <w:sz w:val="20"/>
        </w:rPr>
        <w:t>House Information</w:t>
      </w:r>
    </w:p>
    <w:p w:rsidR="00970A13" w:rsidRPr="003874B7" w:rsidRDefault="00970A13" w:rsidP="00970A13">
      <w:pPr>
        <w:jc w:val="center"/>
        <w:rPr>
          <w:b/>
          <w:color w:val="000000"/>
        </w:rPr>
      </w:pPr>
    </w:p>
    <w:p w:rsidR="00970A13" w:rsidRPr="003874B7" w:rsidRDefault="00970A13" w:rsidP="00970A13">
      <w:pPr>
        <w:jc w:val="center"/>
        <w:rPr>
          <w:b/>
          <w:color w:val="000000"/>
        </w:rPr>
      </w:pPr>
      <w:r w:rsidRPr="003874B7">
        <w:rPr>
          <w:b/>
          <w:color w:val="000000"/>
        </w:rPr>
        <w:t>Developing a Six Month Merchandise Budget</w:t>
      </w:r>
    </w:p>
    <w:p w:rsidR="00970A13" w:rsidRDefault="00970A13" w:rsidP="00970A13">
      <w:pPr>
        <w:jc w:val="center"/>
        <w:rPr>
          <w:b/>
          <w:color w:val="000000"/>
        </w:rPr>
      </w:pPr>
      <w:r w:rsidRPr="003874B7">
        <w:rPr>
          <w:b/>
          <w:color w:val="000000"/>
        </w:rPr>
        <w:t>Using the Basic Stock Method</w:t>
      </w:r>
    </w:p>
    <w:p w:rsidR="00970A13" w:rsidRPr="003874B7" w:rsidRDefault="00970A13" w:rsidP="00970A13">
      <w:pPr>
        <w:jc w:val="center"/>
        <w:rPr>
          <w:b/>
          <w:color w:val="000000"/>
        </w:rPr>
      </w:pPr>
    </w:p>
    <w:p w:rsidR="00970A13" w:rsidRPr="00AC565B" w:rsidRDefault="00970A13" w:rsidP="00970A13">
      <w:pPr>
        <w:jc w:val="center"/>
        <w:rPr>
          <w:b/>
          <w:color w:val="000000"/>
          <w:u w:val="single"/>
        </w:rPr>
      </w:pPr>
      <w:r w:rsidRPr="00AC565B">
        <w:rPr>
          <w:b/>
          <w:color w:val="000000"/>
          <w:u w:val="single"/>
        </w:rPr>
        <w:t>The worksheet needed for the basic stock method can be</w:t>
      </w:r>
    </w:p>
    <w:p w:rsidR="00970A13" w:rsidRPr="00AC565B" w:rsidRDefault="00970A13" w:rsidP="00970A13">
      <w:pPr>
        <w:jc w:val="center"/>
        <w:rPr>
          <w:b/>
          <w:color w:val="000000"/>
          <w:u w:val="single"/>
        </w:rPr>
      </w:pPr>
      <w:proofErr w:type="gramStart"/>
      <w:r w:rsidRPr="00AC565B">
        <w:rPr>
          <w:b/>
          <w:color w:val="000000"/>
          <w:u w:val="single"/>
        </w:rPr>
        <w:t>found</w:t>
      </w:r>
      <w:proofErr w:type="gramEnd"/>
      <w:r w:rsidRPr="00AC565B">
        <w:rPr>
          <w:b/>
          <w:color w:val="000000"/>
          <w:u w:val="single"/>
        </w:rPr>
        <w:t xml:space="preserve"> by clicking on the winter parka</w:t>
      </w:r>
    </w:p>
    <w:p w:rsidR="00970A13" w:rsidRPr="003874B7" w:rsidRDefault="00970A13" w:rsidP="00970A13">
      <w:pPr>
        <w:rPr>
          <w:color w:val="000000"/>
        </w:rPr>
      </w:pPr>
      <w:r>
        <w:rPr>
          <w:color w:val="000000"/>
        </w:rPr>
        <w:tab/>
      </w:r>
      <w:r>
        <w:rPr>
          <w:color w:val="000000"/>
        </w:rPr>
        <w:tab/>
      </w:r>
      <w:r>
        <w:rPr>
          <w:color w:val="000000"/>
        </w:rPr>
        <w:tab/>
      </w:r>
      <w:r>
        <w:rPr>
          <w:color w:val="000000"/>
        </w:rPr>
        <w:tab/>
      </w:r>
      <w:r>
        <w:rPr>
          <w:color w:val="000000"/>
        </w:rPr>
        <w:tab/>
      </w:r>
      <w:r>
        <w:rPr>
          <w:noProof/>
          <w:color w:val="000000"/>
        </w:rPr>
        <w:drawing>
          <wp:inline distT="0" distB="0" distL="0" distR="0">
            <wp:extent cx="934720" cy="921385"/>
            <wp:effectExtent l="19050" t="0" r="0" b="0"/>
            <wp:docPr id="1" name="Picture 1" descr="CLECO00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CO008"/>
                    <pic:cNvPicPr>
                      <a:picLocks noChangeAspect="1" noChangeArrowheads="1"/>
                    </pic:cNvPicPr>
                  </pic:nvPicPr>
                  <pic:blipFill>
                    <a:blip r:embed="rId10" cstate="print"/>
                    <a:srcRect/>
                    <a:stretch>
                      <a:fillRect/>
                    </a:stretch>
                  </pic:blipFill>
                  <pic:spPr bwMode="auto">
                    <a:xfrm>
                      <a:off x="0" y="0"/>
                      <a:ext cx="934720" cy="921385"/>
                    </a:xfrm>
                    <a:prstGeom prst="rect">
                      <a:avLst/>
                    </a:prstGeom>
                    <a:noFill/>
                    <a:ln w="9525">
                      <a:noFill/>
                      <a:miter lim="800000"/>
                      <a:headEnd/>
                      <a:tailEnd/>
                    </a:ln>
                  </pic:spPr>
                </pic:pic>
              </a:graphicData>
            </a:graphic>
          </wp:inline>
        </w:drawing>
      </w:r>
    </w:p>
    <w:p w:rsidR="00970A13" w:rsidRPr="003874B7" w:rsidRDefault="00970A13" w:rsidP="00970A13">
      <w:pPr>
        <w:rPr>
          <w:color w:val="000000"/>
        </w:rPr>
      </w:pPr>
    </w:p>
    <w:p w:rsidR="00970A13" w:rsidRDefault="00970A13" w:rsidP="00970A13">
      <w:pPr>
        <w:jc w:val="both"/>
        <w:rPr>
          <w:color w:val="000000"/>
        </w:rPr>
      </w:pPr>
      <w:r w:rsidRPr="003874B7">
        <w:rPr>
          <w:color w:val="000000"/>
        </w:rPr>
        <w:tab/>
        <w:t xml:space="preserve">Anne </w:t>
      </w:r>
      <w:proofErr w:type="spellStart"/>
      <w:r w:rsidRPr="003874B7">
        <w:rPr>
          <w:color w:val="000000"/>
        </w:rPr>
        <w:t>Harriot</w:t>
      </w:r>
      <w:proofErr w:type="spellEnd"/>
      <w:r w:rsidRPr="003874B7">
        <w:rPr>
          <w:color w:val="000000"/>
        </w:rPr>
        <w:t xml:space="preserve"> is in the process of developing the merchandise budget for </w:t>
      </w:r>
      <w:r w:rsidRPr="003874B7">
        <w:rPr>
          <w:i/>
          <w:color w:val="000000"/>
        </w:rPr>
        <w:t>The House</w:t>
      </w:r>
      <w:r w:rsidRPr="003874B7">
        <w:rPr>
          <w:color w:val="000000"/>
        </w:rPr>
        <w:t xml:space="preserve"> for the first six months of 20</w:t>
      </w:r>
      <w:r>
        <w:rPr>
          <w:color w:val="000000"/>
        </w:rPr>
        <w:t>11</w:t>
      </w:r>
      <w:r w:rsidRPr="003874B7">
        <w:rPr>
          <w:color w:val="000000"/>
        </w:rPr>
        <w:t>. They have decided to utilize the basic stock method of merchandise budgeting.  Planned sales for the first half of 20</w:t>
      </w:r>
      <w:r>
        <w:rPr>
          <w:color w:val="000000"/>
        </w:rPr>
        <w:t>11</w:t>
      </w:r>
      <w:r w:rsidRPr="003874B7">
        <w:rPr>
          <w:color w:val="000000"/>
        </w:rPr>
        <w:t xml:space="preserve"> are $740,000 and this is divided as follows: February = 9%, March = 11%, April = 14%, May = 21%; June = 22%; and July = 23%. Planned total retail reductions are 8% for February and March, 5% for April and May, and 12% for June and July. The planned initial markup percentage is 47%. They desire the rate of inventory turnover for the season to be two times. Also they want to begin the second half of the year with $410,000 in inventory at retail. </w:t>
      </w:r>
    </w:p>
    <w:p w:rsidR="00970A13" w:rsidRPr="003874B7" w:rsidRDefault="00970A13" w:rsidP="00970A13">
      <w:pPr>
        <w:jc w:val="both"/>
        <w:rPr>
          <w:color w:val="000000"/>
        </w:rPr>
      </w:pPr>
    </w:p>
    <w:p w:rsidR="00970A13" w:rsidRDefault="00970A13" w:rsidP="00970A13">
      <w:pPr>
        <w:ind w:firstLine="720"/>
        <w:jc w:val="both"/>
        <w:rPr>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winter parka above</w:t>
      </w:r>
      <w:r w:rsidRPr="003874B7">
        <w:rPr>
          <w:color w:val="000000"/>
        </w:rPr>
        <w:t xml:space="preserve">.  You will need to </w:t>
      </w:r>
      <w:r>
        <w:rPr>
          <w:color w:val="000000"/>
        </w:rPr>
        <w:t xml:space="preserve">enter the variables on the Input Form. The completed six-month merchandise budget will automatically be prepared.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970A13" w:rsidRPr="003874B7" w:rsidRDefault="00970A13" w:rsidP="00970A13">
      <w:pPr>
        <w:jc w:val="both"/>
        <w:rPr>
          <w:color w:val="000000"/>
        </w:rPr>
      </w:pPr>
    </w:p>
    <w:p w:rsidR="00970A13" w:rsidRPr="003874B7" w:rsidRDefault="00970A13" w:rsidP="00970A13">
      <w:pPr>
        <w:jc w:val="both"/>
        <w:rPr>
          <w:color w:val="000000"/>
        </w:rPr>
      </w:pPr>
    </w:p>
    <w:p w:rsidR="00970A13" w:rsidRPr="003874B7" w:rsidRDefault="00970A13" w:rsidP="00970A13">
      <w:pPr>
        <w:jc w:val="both"/>
        <w:rPr>
          <w:color w:val="000000"/>
        </w:rPr>
      </w:pPr>
      <w:r w:rsidRPr="003874B7">
        <w:rPr>
          <w:color w:val="000000"/>
        </w:rPr>
        <w:tab/>
        <w:t xml:space="preserve">The formula for each row </w:t>
      </w:r>
      <w:r>
        <w:rPr>
          <w:color w:val="000000"/>
        </w:rPr>
        <w:t>can be found on the Variables Worksheet.</w:t>
      </w:r>
    </w:p>
    <w:p w:rsidR="00970A13" w:rsidRDefault="00970A13" w:rsidP="00970A13">
      <w:pPr>
        <w:jc w:val="both"/>
        <w:rPr>
          <w:b/>
          <w:color w:val="000000"/>
        </w:rPr>
      </w:pPr>
    </w:p>
    <w:p w:rsidR="00970A13" w:rsidRDefault="00970A13" w:rsidP="00970A13">
      <w:pPr>
        <w:jc w:val="both"/>
        <w:rPr>
          <w:b/>
          <w:color w:val="000000"/>
        </w:rPr>
      </w:pPr>
    </w:p>
    <w:p w:rsidR="00970A13" w:rsidRDefault="00970A13" w:rsidP="00970A13">
      <w:pPr>
        <w:jc w:val="both"/>
        <w:rPr>
          <w:b/>
          <w:color w:val="000000"/>
        </w:rPr>
      </w:pPr>
    </w:p>
    <w:p w:rsidR="00970A13" w:rsidRDefault="00970A13" w:rsidP="00970A13">
      <w:pPr>
        <w:jc w:val="both"/>
        <w:rPr>
          <w:b/>
          <w:color w:val="000000"/>
        </w:rPr>
      </w:pPr>
    </w:p>
    <w:p w:rsidR="00970A13" w:rsidRDefault="00970A13" w:rsidP="00970A13">
      <w:pPr>
        <w:jc w:val="both"/>
        <w:rPr>
          <w:b/>
          <w:color w:val="000000"/>
        </w:rPr>
      </w:pPr>
    </w:p>
    <w:p w:rsidR="00970A13" w:rsidRDefault="00970A13" w:rsidP="00970A13">
      <w:pPr>
        <w:jc w:val="both"/>
        <w:rPr>
          <w:b/>
          <w:color w:val="000000"/>
        </w:rPr>
      </w:pPr>
    </w:p>
    <w:p w:rsidR="00662EFB" w:rsidRDefault="00662EFB" w:rsidP="00662EFB">
      <w:pPr>
        <w:spacing w:line="480" w:lineRule="atLeast"/>
        <w:jc w:val="center"/>
        <w:rPr>
          <w:b/>
          <w:color w:val="000000"/>
        </w:rPr>
      </w:pPr>
      <w:r>
        <w:rPr>
          <w:b/>
          <w:color w:val="000000"/>
        </w:rPr>
        <w:lastRenderedPageBreak/>
        <w:t>---------------------------------------------------------------------------------------------------------------------</w:t>
      </w:r>
    </w:p>
    <w:p w:rsidR="00970A13" w:rsidRDefault="00970A13" w:rsidP="00970A13">
      <w:pPr>
        <w:jc w:val="both"/>
        <w:rPr>
          <w:b/>
          <w:color w:val="000000"/>
        </w:rPr>
      </w:pPr>
    </w:p>
    <w:p w:rsidR="00970A13" w:rsidRPr="003874B7" w:rsidRDefault="00970A13" w:rsidP="00970A13">
      <w:pPr>
        <w:rPr>
          <w:b/>
          <w:color w:val="000000"/>
        </w:rPr>
      </w:pPr>
      <w:r w:rsidRPr="003874B7">
        <w:rPr>
          <w:b/>
          <w:color w:val="000000"/>
        </w:rPr>
        <w:t>EXERCISE NINE-A</w:t>
      </w:r>
    </w:p>
    <w:p w:rsidR="00970A13" w:rsidRPr="003874B7" w:rsidRDefault="00970A13" w:rsidP="00970A13">
      <w:pPr>
        <w:jc w:val="both"/>
        <w:rPr>
          <w:b/>
          <w:color w:val="000000"/>
        </w:rPr>
      </w:pPr>
      <w:r w:rsidRPr="003874B7">
        <w:rPr>
          <w:b/>
          <w:color w:val="000000"/>
        </w:rPr>
        <w:t>QUESTIONS</w:t>
      </w:r>
    </w:p>
    <w:p w:rsidR="00970A13" w:rsidRPr="003874B7" w:rsidRDefault="00970A13" w:rsidP="00970A13">
      <w:pPr>
        <w:spacing w:line="480" w:lineRule="atLeast"/>
        <w:rPr>
          <w:b/>
          <w:color w:val="000000"/>
        </w:rPr>
      </w:pPr>
    </w:p>
    <w:p w:rsidR="00970A13" w:rsidRPr="003874B7" w:rsidRDefault="00970A13" w:rsidP="00970A13">
      <w:pPr>
        <w:numPr>
          <w:ilvl w:val="0"/>
          <w:numId w:val="1"/>
        </w:numPr>
        <w:rPr>
          <w:color w:val="000000"/>
          <w:szCs w:val="24"/>
        </w:rPr>
      </w:pPr>
      <w:r w:rsidRPr="003874B7">
        <w:rPr>
          <w:color w:val="000000"/>
          <w:szCs w:val="24"/>
        </w:rPr>
        <w:t>Why does the basic stock method result in less fluctuation in inventory levels than does the stock to sales method?</w:t>
      </w: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970A13" w:rsidRDefault="00970A13" w:rsidP="00970A13">
      <w:pPr>
        <w:rPr>
          <w:color w:val="000000"/>
        </w:rPr>
      </w:pPr>
    </w:p>
    <w:p w:rsidR="002209BB" w:rsidRDefault="002209BB" w:rsidP="00970A13">
      <w:pPr>
        <w:rPr>
          <w:color w:val="000000"/>
        </w:rPr>
      </w:pPr>
    </w:p>
    <w:p w:rsidR="002209BB" w:rsidRPr="003874B7" w:rsidRDefault="002209BB" w:rsidP="00970A13">
      <w:pPr>
        <w:rPr>
          <w:color w:val="000000"/>
        </w:rPr>
      </w:pPr>
    </w:p>
    <w:p w:rsidR="00970A13" w:rsidRPr="003874B7" w:rsidRDefault="00970A13" w:rsidP="00970A13">
      <w:pPr>
        <w:rPr>
          <w:color w:val="000000"/>
        </w:rPr>
      </w:pPr>
    </w:p>
    <w:p w:rsidR="00970A13" w:rsidRPr="003874B7" w:rsidRDefault="00970A13" w:rsidP="00970A13">
      <w:pPr>
        <w:rPr>
          <w:color w:val="000000"/>
        </w:rPr>
      </w:pPr>
    </w:p>
    <w:p w:rsidR="00970A13" w:rsidRPr="003874B7" w:rsidRDefault="00970A13" w:rsidP="00970A13">
      <w:pPr>
        <w:numPr>
          <w:ilvl w:val="0"/>
          <w:numId w:val="1"/>
        </w:numPr>
        <w:rPr>
          <w:color w:val="000000"/>
        </w:rPr>
      </w:pPr>
      <w:r w:rsidRPr="003874B7">
        <w:rPr>
          <w:color w:val="000000"/>
        </w:rPr>
        <w:t xml:space="preserve">Why is it easier for </w:t>
      </w:r>
      <w:r w:rsidRPr="003874B7">
        <w:rPr>
          <w:i/>
          <w:color w:val="000000"/>
        </w:rPr>
        <w:t>The House</w:t>
      </w:r>
      <w:r w:rsidRPr="003874B7">
        <w:rPr>
          <w:color w:val="000000"/>
        </w:rPr>
        <w:t xml:space="preserve"> to keep track of their in-store inventory at retail prices even though the inventory must be accounted for at cost?</w:t>
      </w:r>
      <w:r w:rsidRPr="003874B7">
        <w:rPr>
          <w:i/>
          <w:vanish/>
          <w:color w:val="000000"/>
        </w:rPr>
        <w:t>OuHouse</w:t>
      </w:r>
    </w:p>
    <w:p w:rsidR="00A74C13" w:rsidRDefault="00FC6ED6" w:rsidP="00970A13"/>
    <w:sectPr w:rsidR="00A74C13"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8AE" w:rsidRDefault="00CE78AE" w:rsidP="00CE78AE">
      <w:r>
        <w:separator/>
      </w:r>
    </w:p>
  </w:endnote>
  <w:endnote w:type="continuationSeparator" w:id="0">
    <w:p w:rsidR="00CE78AE" w:rsidRDefault="00CE78AE" w:rsidP="00CE7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ED6" w:rsidRDefault="00FC6E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AA7" w:rsidRDefault="00AB4AA7" w:rsidP="00AB4AA7">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AB4AA7" w:rsidRDefault="00AB4AA7">
    <w:pPr>
      <w:pStyle w:val="Footer"/>
    </w:pPr>
  </w:p>
  <w:p w:rsidR="00CE78AE" w:rsidRDefault="00CE78A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ED6" w:rsidRDefault="00FC6E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8AE" w:rsidRDefault="00CE78AE" w:rsidP="00CE78AE">
      <w:r>
        <w:separator/>
      </w:r>
    </w:p>
  </w:footnote>
  <w:footnote w:type="continuationSeparator" w:id="0">
    <w:p w:rsidR="00CE78AE" w:rsidRDefault="00CE78AE" w:rsidP="00CE7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ED6" w:rsidRDefault="00FC6E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9BB" w:rsidRDefault="009B7FCC" w:rsidP="002209BB">
    <w:pPr>
      <w:pStyle w:val="Header"/>
    </w:pPr>
    <w:r w:rsidRPr="009B7FCC">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764" r:id="rId2"/>
      </w:pict>
    </w:r>
    <w:r w:rsidR="002209BB" w:rsidRPr="00741806">
      <w:rPr>
        <w:i/>
        <w:sz w:val="36"/>
        <w:szCs w:val="36"/>
      </w:rPr>
      <w:t>The House</w:t>
    </w:r>
    <w:r w:rsidR="002209BB">
      <w:rPr>
        <w:i/>
      </w:rPr>
      <w:tab/>
    </w:r>
    <w:r w:rsidR="002209BB">
      <w:ptab w:relativeTo="margin" w:alignment="center" w:leader="none"/>
    </w:r>
    <w:sdt>
      <w:sdtPr>
        <w:id w:val="-1327724870"/>
        <w:placeholder>
          <w:docPart w:val="DADCA7C308544B3CA101347289DDE42E"/>
        </w:placeholder>
        <w:temporary/>
        <w:showingPlcHdr/>
      </w:sdtPr>
      <w:sdtContent>
        <w:r w:rsidR="002209BB">
          <w:t>[Type text]</w:t>
        </w:r>
      </w:sdtContent>
    </w:sdt>
    <w:r w:rsidR="002209BB">
      <w:t xml:space="preserve">                                Paul T. McGurr     </w:t>
    </w:r>
  </w:p>
  <w:p w:rsidR="002209BB" w:rsidRDefault="002209BB" w:rsidP="002209BB">
    <w:pPr>
      <w:pStyle w:val="Header"/>
    </w:pPr>
    <w:r>
      <w:tab/>
    </w:r>
    <w:r>
      <w:tab/>
      <w:t>Fort Lewis College</w:t>
    </w:r>
  </w:p>
  <w:p w:rsidR="00CE78AE" w:rsidRDefault="002209BB">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CE78AE">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ED6" w:rsidRDefault="00FC6E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54C27"/>
    <w:multiLevelType w:val="hybridMultilevel"/>
    <w:tmpl w:val="819A56B4"/>
    <w:lvl w:ilvl="0" w:tplc="231418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970A13"/>
    <w:rsid w:val="001447B6"/>
    <w:rsid w:val="001A1C27"/>
    <w:rsid w:val="002209BB"/>
    <w:rsid w:val="002A05DB"/>
    <w:rsid w:val="004B695B"/>
    <w:rsid w:val="00574B9E"/>
    <w:rsid w:val="00594FAD"/>
    <w:rsid w:val="00644975"/>
    <w:rsid w:val="00662EFB"/>
    <w:rsid w:val="00862A22"/>
    <w:rsid w:val="008F53FD"/>
    <w:rsid w:val="00970A13"/>
    <w:rsid w:val="00991BFF"/>
    <w:rsid w:val="009B7FCC"/>
    <w:rsid w:val="00AB4AA7"/>
    <w:rsid w:val="00B33BE7"/>
    <w:rsid w:val="00CE78AE"/>
    <w:rsid w:val="00FC6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A13"/>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A13"/>
    <w:rPr>
      <w:rFonts w:ascii="Tahoma" w:hAnsi="Tahoma" w:cs="Tahoma"/>
      <w:sz w:val="16"/>
      <w:szCs w:val="16"/>
    </w:rPr>
  </w:style>
  <w:style w:type="character" w:customStyle="1" w:styleId="BalloonTextChar">
    <w:name w:val="Balloon Text Char"/>
    <w:basedOn w:val="DefaultParagraphFont"/>
    <w:link w:val="BalloonText"/>
    <w:uiPriority w:val="99"/>
    <w:semiHidden/>
    <w:rsid w:val="00970A13"/>
    <w:rPr>
      <w:rFonts w:ascii="Tahoma" w:eastAsia="Times New Roman" w:hAnsi="Tahoma" w:cs="Tahoma"/>
      <w:sz w:val="16"/>
      <w:szCs w:val="16"/>
    </w:rPr>
  </w:style>
  <w:style w:type="paragraph" w:styleId="Header">
    <w:name w:val="header"/>
    <w:basedOn w:val="Normal"/>
    <w:link w:val="HeaderChar"/>
    <w:uiPriority w:val="99"/>
    <w:unhideWhenUsed/>
    <w:rsid w:val="00CE78AE"/>
    <w:pPr>
      <w:tabs>
        <w:tab w:val="center" w:pos="4680"/>
        <w:tab w:val="right" w:pos="9360"/>
      </w:tabs>
    </w:pPr>
  </w:style>
  <w:style w:type="character" w:customStyle="1" w:styleId="HeaderChar">
    <w:name w:val="Header Char"/>
    <w:basedOn w:val="DefaultParagraphFont"/>
    <w:link w:val="Header"/>
    <w:uiPriority w:val="99"/>
    <w:rsid w:val="00CE78AE"/>
    <w:rPr>
      <w:rFonts w:ascii="New York" w:eastAsia="Times New Roman" w:hAnsi="New York" w:cs="Times New Roman"/>
      <w:sz w:val="24"/>
      <w:szCs w:val="20"/>
    </w:rPr>
  </w:style>
  <w:style w:type="paragraph" w:styleId="Footer">
    <w:name w:val="footer"/>
    <w:basedOn w:val="Normal"/>
    <w:link w:val="FooterChar"/>
    <w:uiPriority w:val="99"/>
    <w:unhideWhenUsed/>
    <w:rsid w:val="00CE78AE"/>
    <w:pPr>
      <w:tabs>
        <w:tab w:val="center" w:pos="4680"/>
        <w:tab w:val="right" w:pos="9360"/>
      </w:tabs>
    </w:pPr>
  </w:style>
  <w:style w:type="character" w:customStyle="1" w:styleId="FooterChar">
    <w:name w:val="Footer Char"/>
    <w:basedOn w:val="DefaultParagraphFont"/>
    <w:link w:val="Footer"/>
    <w:uiPriority w:val="99"/>
    <w:rsid w:val="00CE78AE"/>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93397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budget%20basic%20stock.xls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oleObject" Target="embeddings/oleObject1.bin"/><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DCA7C308544B3CA101347289DDE42E"/>
        <w:category>
          <w:name w:val="General"/>
          <w:gallery w:val="placeholder"/>
        </w:category>
        <w:types>
          <w:type w:val="bbPlcHdr"/>
        </w:types>
        <w:behaviors>
          <w:behavior w:val="content"/>
        </w:behaviors>
        <w:guid w:val="{5CF5109A-D18B-484B-8AE4-5640BCD7398E}"/>
      </w:docPartPr>
      <w:docPartBody>
        <w:p w:rsidR="00B17971" w:rsidRDefault="00C66C29" w:rsidP="00C66C29">
          <w:pPr>
            <w:pStyle w:val="DADCA7C308544B3CA101347289DDE42E"/>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69B5"/>
    <w:rsid w:val="002E0806"/>
    <w:rsid w:val="00551894"/>
    <w:rsid w:val="00B17971"/>
    <w:rsid w:val="00BE69B5"/>
    <w:rsid w:val="00C66C29"/>
    <w:rsid w:val="00CF4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C7FC49D51B472E95EB3433BBFD094B">
    <w:name w:val="3CC7FC49D51B472E95EB3433BBFD094B"/>
    <w:rsid w:val="00BE69B5"/>
  </w:style>
  <w:style w:type="paragraph" w:customStyle="1" w:styleId="317E9E14069442259905885ED019D2E4">
    <w:name w:val="317E9E14069442259905885ED019D2E4"/>
    <w:rsid w:val="00BE69B5"/>
  </w:style>
  <w:style w:type="paragraph" w:customStyle="1" w:styleId="CAE763ABC7124542A42531F684975BC3">
    <w:name w:val="CAE763ABC7124542A42531F684975BC3"/>
    <w:rsid w:val="00BE69B5"/>
  </w:style>
  <w:style w:type="paragraph" w:customStyle="1" w:styleId="76DA02273D3449DB8E72FD7A3ED228DB">
    <w:name w:val="76DA02273D3449DB8E72FD7A3ED228DB"/>
    <w:rsid w:val="00BE69B5"/>
  </w:style>
  <w:style w:type="paragraph" w:customStyle="1" w:styleId="5D1DD11BAAF44BDEAE49EDFE791A183A">
    <w:name w:val="5D1DD11BAAF44BDEAE49EDFE791A183A"/>
    <w:rsid w:val="00551894"/>
  </w:style>
  <w:style w:type="paragraph" w:customStyle="1" w:styleId="496C3845E14E47339F6AAA5F205F2F9B">
    <w:name w:val="496C3845E14E47339F6AAA5F205F2F9B"/>
    <w:rsid w:val="00CF43FC"/>
  </w:style>
  <w:style w:type="paragraph" w:customStyle="1" w:styleId="DADCA7C308544B3CA101347289DDE42E">
    <w:name w:val="DADCA7C308544B3CA101347289DDE42E"/>
    <w:rsid w:val="00C66C2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335</Words>
  <Characters>1916</Characters>
  <Application>Microsoft Office Word</Application>
  <DocSecurity>0</DocSecurity>
  <Lines>15</Lines>
  <Paragraphs>4</Paragraphs>
  <ScaleCrop>false</ScaleCrop>
  <Company>Fort Lewis College</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7</cp:revision>
  <dcterms:created xsi:type="dcterms:W3CDTF">2009-06-08T19:58:00Z</dcterms:created>
  <dcterms:modified xsi:type="dcterms:W3CDTF">2009-09-28T14:30:00Z</dcterms:modified>
</cp:coreProperties>
</file>